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06EE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459C7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59C7">
              <w:rPr>
                <w:color w:val="000000"/>
                <w:sz w:val="22"/>
                <w:szCs w:val="22"/>
              </w:rPr>
              <w:t>мая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90DD2" w:rsidRPr="00B77379" w14:paraId="4F2B52C4" w14:textId="5A26CDAA" w:rsidTr="003E15BA">
        <w:tc>
          <w:tcPr>
            <w:tcW w:w="513" w:type="dxa"/>
          </w:tcPr>
          <w:p w14:paraId="2A04FC88" w14:textId="141200FC" w:rsidR="00790DD2" w:rsidRPr="00157F61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71274807" w:rsidR="00790DD2" w:rsidRPr="00EA512C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Датчик уровня поплавковый 1С/О контакта НТ-М15-10 </w:t>
            </w:r>
            <w:r w:rsidRPr="000568C0">
              <w:rPr>
                <w:color w:val="000000"/>
                <w:lang w:val="en-US"/>
              </w:rPr>
              <w:t>H</w:t>
            </w:r>
            <w:proofErr w:type="spellStart"/>
            <w:r w:rsidRPr="000568C0">
              <w:rPr>
                <w:color w:val="000000"/>
              </w:rPr>
              <w:t>eigh</w:t>
            </w:r>
            <w:proofErr w:type="spellEnd"/>
            <w:r w:rsidRPr="000568C0">
              <w:rPr>
                <w:color w:val="000000"/>
                <w:lang w:val="en-US"/>
              </w:rPr>
              <w:t>t</w:t>
            </w:r>
            <w:r w:rsidRPr="000568C0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65EE80AB" w14:textId="44B7694A" w:rsidR="00790DD2" w:rsidRPr="00280AD8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619863CE" w:rsidR="00790DD2" w:rsidRPr="00DC061A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0DD2" w:rsidRPr="00B77379" w14:paraId="2C6C5074" w14:textId="77777777" w:rsidTr="003E15BA">
        <w:tc>
          <w:tcPr>
            <w:tcW w:w="513" w:type="dxa"/>
          </w:tcPr>
          <w:p w14:paraId="4D5FDD16" w14:textId="630390C7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B169F5" w14:textId="054FACCB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Реле давления воды 1С/О контакта </w:t>
            </w:r>
            <w:r w:rsidRPr="000568C0">
              <w:rPr>
                <w:color w:val="000000"/>
                <w:lang w:val="en-US"/>
              </w:rPr>
              <w:t>Danfoss</w:t>
            </w:r>
            <w:r w:rsidRPr="000568C0">
              <w:rPr>
                <w:color w:val="000000"/>
              </w:rPr>
              <w:t xml:space="preserve"> </w:t>
            </w:r>
            <w:r w:rsidRPr="000568C0">
              <w:rPr>
                <w:color w:val="000000"/>
                <w:lang w:val="en-US"/>
              </w:rPr>
              <w:t>KPI</w:t>
            </w:r>
            <w:r w:rsidRPr="000568C0">
              <w:rPr>
                <w:color w:val="000000"/>
              </w:rPr>
              <w:t xml:space="preserve"> 35, G ½, -1-6бар </w:t>
            </w:r>
          </w:p>
        </w:tc>
        <w:tc>
          <w:tcPr>
            <w:tcW w:w="1276" w:type="dxa"/>
          </w:tcPr>
          <w:p w14:paraId="3E3ADB75" w14:textId="4B4F21DC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301F04B" w14:textId="2E39B8BE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0DD2" w:rsidRPr="00B77379" w14:paraId="3862F47E" w14:textId="77777777" w:rsidTr="003E15BA">
        <w:tc>
          <w:tcPr>
            <w:tcW w:w="513" w:type="dxa"/>
          </w:tcPr>
          <w:p w14:paraId="42B3778C" w14:textId="1AD60AF8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9FE1697" w14:textId="261095D6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Реле давления газа </w:t>
            </w:r>
            <w:r w:rsidRPr="000568C0">
              <w:rPr>
                <w:color w:val="000000"/>
                <w:lang w:val="en-US"/>
              </w:rPr>
              <w:t>Dungs</w:t>
            </w:r>
            <w:r w:rsidRPr="000568C0">
              <w:rPr>
                <w:color w:val="000000"/>
              </w:rPr>
              <w:t xml:space="preserve"> </w:t>
            </w:r>
            <w:r w:rsidRPr="000568C0">
              <w:rPr>
                <w:color w:val="000000"/>
                <w:lang w:val="en-US"/>
              </w:rPr>
              <w:t>GW</w:t>
            </w:r>
            <w:r w:rsidRPr="000568C0">
              <w:rPr>
                <w:color w:val="000000"/>
              </w:rPr>
              <w:t xml:space="preserve">  50 </w:t>
            </w:r>
            <w:r w:rsidRPr="000568C0">
              <w:rPr>
                <w:color w:val="000000"/>
                <w:lang w:val="en-US"/>
              </w:rPr>
              <w:t>A</w:t>
            </w:r>
            <w:r w:rsidRPr="000568C0">
              <w:rPr>
                <w:color w:val="000000"/>
              </w:rPr>
              <w:t>5 1</w:t>
            </w:r>
            <w:r w:rsidRPr="000568C0">
              <w:rPr>
                <w:color w:val="000000"/>
                <w:lang w:val="en-US"/>
              </w:rPr>
              <w:t>C</w:t>
            </w:r>
            <w:r w:rsidRPr="000568C0">
              <w:rPr>
                <w:color w:val="000000"/>
              </w:rPr>
              <w:t>/</w:t>
            </w:r>
            <w:r w:rsidRPr="000568C0">
              <w:rPr>
                <w:color w:val="000000"/>
                <w:lang w:val="en-US"/>
              </w:rPr>
              <w:t>O</w:t>
            </w:r>
            <w:r w:rsidRPr="000568C0">
              <w:rPr>
                <w:color w:val="000000"/>
              </w:rPr>
              <w:t xml:space="preserve"> </w:t>
            </w:r>
            <w:proofErr w:type="spellStart"/>
            <w:proofErr w:type="gramStart"/>
            <w:r w:rsidRPr="000568C0">
              <w:rPr>
                <w:color w:val="000000"/>
              </w:rPr>
              <w:t>контакта,G</w:t>
            </w:r>
            <w:proofErr w:type="spellEnd"/>
            <w:proofErr w:type="gramEnd"/>
            <w:r w:rsidRPr="000568C0">
              <w:rPr>
                <w:color w:val="000000"/>
              </w:rPr>
              <w:t xml:space="preserve"> ½ (5-50мбар)</w:t>
            </w:r>
          </w:p>
        </w:tc>
        <w:tc>
          <w:tcPr>
            <w:tcW w:w="1276" w:type="dxa"/>
          </w:tcPr>
          <w:p w14:paraId="23B58BCE" w14:textId="35D2D6EE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6C11583" w14:textId="777121DE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0DD2" w:rsidRPr="00B77379" w14:paraId="6FFDCCFE" w14:textId="77777777" w:rsidTr="009B065C">
        <w:tc>
          <w:tcPr>
            <w:tcW w:w="513" w:type="dxa"/>
          </w:tcPr>
          <w:p w14:paraId="5DD8C1B5" w14:textId="206F9C6B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5F8C1CA9" w14:textId="10E2305A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Сигнализатор </w:t>
            </w:r>
            <w:proofErr w:type="gramStart"/>
            <w:r w:rsidRPr="000568C0">
              <w:rPr>
                <w:color w:val="000000"/>
              </w:rPr>
              <w:t xml:space="preserve">загазованности </w:t>
            </w:r>
            <w:r w:rsidRPr="000568C0">
              <w:rPr>
                <w:color w:val="000000"/>
                <w:lang w:val="en-US"/>
              </w:rPr>
              <w:t>”</w:t>
            </w:r>
            <w:proofErr w:type="spellStart"/>
            <w:r w:rsidRPr="000568C0">
              <w:rPr>
                <w:color w:val="000000"/>
                <w:lang w:val="en-US"/>
              </w:rPr>
              <w:t>Варта</w:t>
            </w:r>
            <w:proofErr w:type="spellEnd"/>
            <w:proofErr w:type="gramEnd"/>
            <w:r w:rsidR="006811DE">
              <w:rPr>
                <w:color w:val="000000"/>
              </w:rPr>
              <w:t xml:space="preserve"> </w:t>
            </w:r>
            <w:r w:rsidRPr="000568C0">
              <w:rPr>
                <w:color w:val="000000"/>
                <w:lang w:val="en-US"/>
              </w:rPr>
              <w:t xml:space="preserve">2-01” </w:t>
            </w:r>
          </w:p>
        </w:tc>
        <w:tc>
          <w:tcPr>
            <w:tcW w:w="1276" w:type="dxa"/>
          </w:tcPr>
          <w:p w14:paraId="1D346C6B" w14:textId="748C326A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30035C" w14:textId="4A2D417A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0DD2" w:rsidRPr="00B77379" w14:paraId="04E4F0FE" w14:textId="77777777" w:rsidTr="009B065C">
        <w:tc>
          <w:tcPr>
            <w:tcW w:w="513" w:type="dxa"/>
          </w:tcPr>
          <w:p w14:paraId="28A5811B" w14:textId="74D083EB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7056B9E1" w14:textId="34B5C4DB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Датчик давления </w:t>
            </w:r>
            <w:proofErr w:type="spellStart"/>
            <w:r w:rsidRPr="000568C0">
              <w:rPr>
                <w:color w:val="000000"/>
              </w:rPr>
              <w:t>Danfoss</w:t>
            </w:r>
            <w:proofErr w:type="spellEnd"/>
            <w:r w:rsidRPr="000568C0">
              <w:rPr>
                <w:color w:val="000000"/>
              </w:rPr>
              <w:t xml:space="preserve"> </w:t>
            </w:r>
            <w:r w:rsidRPr="000568C0">
              <w:rPr>
                <w:color w:val="000000"/>
                <w:lang w:val="en-US"/>
              </w:rPr>
              <w:t>MBS</w:t>
            </w:r>
            <w:r w:rsidRPr="000568C0">
              <w:rPr>
                <w:color w:val="000000"/>
              </w:rPr>
              <w:t>1700 (0-10бар,4-20мА</w:t>
            </w:r>
            <w:r w:rsidR="006811DE"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14:paraId="4A25DB1B" w14:textId="4176F110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9538A14" w14:textId="4535BAAA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0DD2" w:rsidRPr="00B77379" w14:paraId="07EB6797" w14:textId="77777777" w:rsidTr="009B065C">
        <w:tc>
          <w:tcPr>
            <w:tcW w:w="513" w:type="dxa"/>
          </w:tcPr>
          <w:p w14:paraId="672FD880" w14:textId="7E61C069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319192EC" w14:textId="50D3EDB7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>Датчик температуры ДТС125Л-РТ100.В3.100, для измерения наружного воздуха</w:t>
            </w:r>
          </w:p>
        </w:tc>
        <w:tc>
          <w:tcPr>
            <w:tcW w:w="1276" w:type="dxa"/>
          </w:tcPr>
          <w:p w14:paraId="38BE3B35" w14:textId="0B0AC3AA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4F22110" w14:textId="3946E154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0DD2" w:rsidRPr="00B77379" w14:paraId="225BC976" w14:textId="77777777" w:rsidTr="003B077B">
        <w:tc>
          <w:tcPr>
            <w:tcW w:w="513" w:type="dxa"/>
          </w:tcPr>
          <w:p w14:paraId="7CA054EE" w14:textId="071F67AC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2DE71D35" w14:textId="254AEEF6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Датчик температуры ДТС3105-РТ1000.В2.70 для измерения теплоносителя </w:t>
            </w:r>
          </w:p>
        </w:tc>
        <w:tc>
          <w:tcPr>
            <w:tcW w:w="1276" w:type="dxa"/>
          </w:tcPr>
          <w:p w14:paraId="16583FB7" w14:textId="370103DC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2911191" w14:textId="050C6409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90DD2" w:rsidRPr="00B77379" w14:paraId="2080DC9A" w14:textId="77777777" w:rsidTr="003B077B">
        <w:tc>
          <w:tcPr>
            <w:tcW w:w="513" w:type="dxa"/>
          </w:tcPr>
          <w:p w14:paraId="147AC04B" w14:textId="5AD8D7C5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</w:tcPr>
          <w:p w14:paraId="442FBE82" w14:textId="281709A9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Кран газовый </w:t>
            </w:r>
            <w:proofErr w:type="spellStart"/>
            <w:r w:rsidRPr="000568C0">
              <w:rPr>
                <w:color w:val="000000"/>
              </w:rPr>
              <w:t>Ду</w:t>
            </w:r>
            <w:proofErr w:type="spellEnd"/>
            <w:r w:rsidRPr="000568C0">
              <w:rPr>
                <w:color w:val="000000"/>
              </w:rPr>
              <w:t>=15</w:t>
            </w:r>
            <w:proofErr w:type="gramStart"/>
            <w:r w:rsidRPr="000568C0">
              <w:rPr>
                <w:color w:val="000000"/>
              </w:rPr>
              <w:t>мм,</w:t>
            </w:r>
            <w:r w:rsidRPr="000568C0">
              <w:rPr>
                <w:color w:val="000000"/>
                <w:lang w:val="en-US"/>
              </w:rPr>
              <w:t>G</w:t>
            </w:r>
            <w:proofErr w:type="gramEnd"/>
            <w:r w:rsidRPr="000568C0">
              <w:rPr>
                <w:color w:val="000000"/>
              </w:rPr>
              <w:t xml:space="preserve"> 1/2 </w:t>
            </w:r>
          </w:p>
        </w:tc>
        <w:tc>
          <w:tcPr>
            <w:tcW w:w="1276" w:type="dxa"/>
          </w:tcPr>
          <w:p w14:paraId="76AC6314" w14:textId="3CFDE41E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E61FF02" w14:textId="47665B93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0DD2" w:rsidRPr="00B77379" w14:paraId="37BEB93B" w14:textId="77777777" w:rsidTr="003B077B">
        <w:tc>
          <w:tcPr>
            <w:tcW w:w="513" w:type="dxa"/>
          </w:tcPr>
          <w:p w14:paraId="2FA16E7B" w14:textId="4BDA99CD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6" w:type="dxa"/>
          </w:tcPr>
          <w:p w14:paraId="5F182EA3" w14:textId="5E456A97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Кран шаровый со спуском под манометр </w:t>
            </w:r>
            <w:proofErr w:type="spellStart"/>
            <w:r w:rsidRPr="000568C0">
              <w:rPr>
                <w:color w:val="000000"/>
              </w:rPr>
              <w:t>Ду</w:t>
            </w:r>
            <w:proofErr w:type="spellEnd"/>
            <w:r w:rsidRPr="000568C0">
              <w:rPr>
                <w:color w:val="000000"/>
              </w:rPr>
              <w:t>=15</w:t>
            </w:r>
            <w:proofErr w:type="gramStart"/>
            <w:r w:rsidRPr="000568C0">
              <w:rPr>
                <w:color w:val="000000"/>
              </w:rPr>
              <w:t>мм ,</w:t>
            </w:r>
            <w:proofErr w:type="gramEnd"/>
            <w:r w:rsidRPr="000568C0">
              <w:rPr>
                <w:color w:val="000000"/>
              </w:rPr>
              <w:t xml:space="preserve"> </w:t>
            </w:r>
            <w:r w:rsidRPr="000568C0">
              <w:rPr>
                <w:color w:val="000000"/>
                <w:lang w:val="en-US"/>
              </w:rPr>
              <w:t>G</w:t>
            </w:r>
            <w:r w:rsidRPr="000568C0">
              <w:rPr>
                <w:color w:val="000000"/>
              </w:rPr>
              <w:t xml:space="preserve"> ½ </w:t>
            </w:r>
          </w:p>
        </w:tc>
        <w:tc>
          <w:tcPr>
            <w:tcW w:w="1276" w:type="dxa"/>
          </w:tcPr>
          <w:p w14:paraId="3DC207C5" w14:textId="73251A87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7B0E143" w14:textId="2B29FB62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90DD2" w:rsidRPr="00B77379" w14:paraId="76889086" w14:textId="77777777" w:rsidTr="003B077B">
        <w:tc>
          <w:tcPr>
            <w:tcW w:w="513" w:type="dxa"/>
          </w:tcPr>
          <w:p w14:paraId="7AB2D98E" w14:textId="0994C0B9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6" w:type="dxa"/>
          </w:tcPr>
          <w:p w14:paraId="3A511752" w14:textId="5F0BAF00" w:rsidR="00790DD2" w:rsidRDefault="00790DD2" w:rsidP="00790DD2">
            <w:pPr>
              <w:jc w:val="both"/>
              <w:rPr>
                <w:sz w:val="22"/>
                <w:szCs w:val="22"/>
              </w:rPr>
            </w:pPr>
            <w:proofErr w:type="spellStart"/>
            <w:r w:rsidRPr="000568C0">
              <w:rPr>
                <w:color w:val="000000"/>
              </w:rPr>
              <w:t>Нипель</w:t>
            </w:r>
            <w:proofErr w:type="spellEnd"/>
            <w:r w:rsidRPr="000568C0">
              <w:rPr>
                <w:color w:val="000000"/>
              </w:rPr>
              <w:t xml:space="preserve"> </w:t>
            </w:r>
            <w:proofErr w:type="spellStart"/>
            <w:r w:rsidRPr="000568C0">
              <w:rPr>
                <w:color w:val="000000"/>
              </w:rPr>
              <w:t>Ду</w:t>
            </w:r>
            <w:proofErr w:type="spellEnd"/>
            <w:r w:rsidRPr="000568C0">
              <w:rPr>
                <w:color w:val="000000"/>
              </w:rPr>
              <w:t xml:space="preserve">=15мм </w:t>
            </w:r>
          </w:p>
        </w:tc>
        <w:tc>
          <w:tcPr>
            <w:tcW w:w="1276" w:type="dxa"/>
          </w:tcPr>
          <w:p w14:paraId="53F86CA5" w14:textId="71779FC1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C6CD732" w14:textId="31DC172C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0DD2" w:rsidRPr="00B77379" w14:paraId="0C9C1A5B" w14:textId="77777777" w:rsidTr="00F96AA1">
        <w:tc>
          <w:tcPr>
            <w:tcW w:w="513" w:type="dxa"/>
          </w:tcPr>
          <w:p w14:paraId="1F67B388" w14:textId="0F329537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66" w:type="dxa"/>
          </w:tcPr>
          <w:p w14:paraId="685F3AAD" w14:textId="6BB6CE0D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Муфта </w:t>
            </w:r>
            <w:proofErr w:type="spellStart"/>
            <w:r w:rsidRPr="000568C0">
              <w:rPr>
                <w:color w:val="000000"/>
              </w:rPr>
              <w:t>Ду</w:t>
            </w:r>
            <w:proofErr w:type="spellEnd"/>
            <w:r w:rsidRPr="000568C0">
              <w:rPr>
                <w:color w:val="000000"/>
              </w:rPr>
              <w:t xml:space="preserve">=15мм </w:t>
            </w:r>
          </w:p>
        </w:tc>
        <w:tc>
          <w:tcPr>
            <w:tcW w:w="1276" w:type="dxa"/>
          </w:tcPr>
          <w:p w14:paraId="285AE99F" w14:textId="1538B2EA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2C14C62" w14:textId="1E10E03E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0DD2" w:rsidRPr="00B77379" w14:paraId="1966E862" w14:textId="77777777" w:rsidTr="00F96AA1">
        <w:tc>
          <w:tcPr>
            <w:tcW w:w="513" w:type="dxa"/>
          </w:tcPr>
          <w:p w14:paraId="7E18EC76" w14:textId="029BFD20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6" w:type="dxa"/>
          </w:tcPr>
          <w:p w14:paraId="1D34696C" w14:textId="55FD2665" w:rsidR="00790DD2" w:rsidRDefault="00790DD2" w:rsidP="00790DD2">
            <w:pPr>
              <w:jc w:val="both"/>
              <w:rPr>
                <w:sz w:val="22"/>
                <w:szCs w:val="22"/>
              </w:rPr>
            </w:pPr>
            <w:r w:rsidRPr="000568C0">
              <w:rPr>
                <w:color w:val="000000"/>
              </w:rPr>
              <w:t xml:space="preserve">Тройник </w:t>
            </w:r>
            <w:proofErr w:type="spellStart"/>
            <w:r w:rsidRPr="000568C0">
              <w:rPr>
                <w:color w:val="000000"/>
              </w:rPr>
              <w:t>Ду</w:t>
            </w:r>
            <w:proofErr w:type="spellEnd"/>
            <w:r w:rsidRPr="000568C0">
              <w:rPr>
                <w:color w:val="000000"/>
              </w:rPr>
              <w:t xml:space="preserve">=15мм </w:t>
            </w:r>
          </w:p>
        </w:tc>
        <w:tc>
          <w:tcPr>
            <w:tcW w:w="1276" w:type="dxa"/>
          </w:tcPr>
          <w:p w14:paraId="7EBD2621" w14:textId="3B3481F7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96CAE49" w14:textId="696BD47E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0DD2" w:rsidRPr="00B77379" w14:paraId="2FD48978" w14:textId="77777777" w:rsidTr="00F96AA1">
        <w:tc>
          <w:tcPr>
            <w:tcW w:w="513" w:type="dxa"/>
          </w:tcPr>
          <w:p w14:paraId="20AF381E" w14:textId="7FED9D1F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66" w:type="dxa"/>
          </w:tcPr>
          <w:p w14:paraId="7D089FCD" w14:textId="1A6CAB87" w:rsidR="00790DD2" w:rsidRDefault="00790DD2" w:rsidP="00790DD2">
            <w:pPr>
              <w:jc w:val="both"/>
              <w:rPr>
                <w:sz w:val="22"/>
                <w:szCs w:val="22"/>
              </w:rPr>
            </w:pPr>
            <w:proofErr w:type="spellStart"/>
            <w:r w:rsidRPr="000568C0">
              <w:rPr>
                <w:color w:val="000000"/>
              </w:rPr>
              <w:t>Воздухоотводчик</w:t>
            </w:r>
            <w:proofErr w:type="spellEnd"/>
            <w:r w:rsidRPr="000568C0">
              <w:rPr>
                <w:color w:val="000000"/>
              </w:rPr>
              <w:t xml:space="preserve"> автомат. Ду15 </w:t>
            </w:r>
          </w:p>
        </w:tc>
        <w:tc>
          <w:tcPr>
            <w:tcW w:w="1276" w:type="dxa"/>
          </w:tcPr>
          <w:p w14:paraId="4EE7718F" w14:textId="686ABB18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FFC5EFB" w14:textId="68C3DD22" w:rsidR="00790DD2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133D" w:rsidRPr="00B77379" w14:paraId="10D7F866" w14:textId="77777777" w:rsidTr="00CB5374">
        <w:trPr>
          <w:trHeight w:val="373"/>
        </w:trPr>
        <w:tc>
          <w:tcPr>
            <w:tcW w:w="513" w:type="dxa"/>
          </w:tcPr>
          <w:p w14:paraId="385384FB" w14:textId="0DAD5D5E" w:rsidR="007C133D" w:rsidRDefault="007C133D" w:rsidP="007C1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66" w:type="dxa"/>
          </w:tcPr>
          <w:p w14:paraId="77215584" w14:textId="7372E94A" w:rsidR="007C133D" w:rsidRDefault="007C133D" w:rsidP="007C133D">
            <w:pPr>
              <w:jc w:val="both"/>
              <w:rPr>
                <w:sz w:val="22"/>
                <w:szCs w:val="22"/>
              </w:rPr>
            </w:pPr>
            <w:r w:rsidRPr="00903827">
              <w:rPr>
                <w:color w:val="000000"/>
              </w:rPr>
              <w:t xml:space="preserve">Метизы для лотков </w:t>
            </w:r>
          </w:p>
        </w:tc>
        <w:tc>
          <w:tcPr>
            <w:tcW w:w="1276" w:type="dxa"/>
          </w:tcPr>
          <w:p w14:paraId="54DA9BF8" w14:textId="7C6D30C9" w:rsidR="007C133D" w:rsidRDefault="00790DD2" w:rsidP="007C1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276" w:type="dxa"/>
            <w:shd w:val="clear" w:color="auto" w:fill="auto"/>
          </w:tcPr>
          <w:p w14:paraId="619E4C0A" w14:textId="498B6E5B" w:rsidR="007C133D" w:rsidRDefault="00790DD2" w:rsidP="007C1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47BC4" w:rsidRPr="00B77379" w14:paraId="0C6B7810" w14:textId="77777777" w:rsidTr="00CB5374">
        <w:trPr>
          <w:trHeight w:val="373"/>
        </w:trPr>
        <w:tc>
          <w:tcPr>
            <w:tcW w:w="513" w:type="dxa"/>
          </w:tcPr>
          <w:p w14:paraId="73B951F5" w14:textId="326F4BE5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66" w:type="dxa"/>
          </w:tcPr>
          <w:p w14:paraId="278A08A2" w14:textId="039E8577" w:rsidR="00347BC4" w:rsidRDefault="00347BC4" w:rsidP="00347BC4">
            <w:r w:rsidRPr="00903827">
              <w:rPr>
                <w:color w:val="000000"/>
              </w:rPr>
              <w:t xml:space="preserve">Лоток оцинкованный перфорированный 50*200*3000 </w:t>
            </w:r>
          </w:p>
        </w:tc>
        <w:tc>
          <w:tcPr>
            <w:tcW w:w="1276" w:type="dxa"/>
          </w:tcPr>
          <w:p w14:paraId="757A0697" w14:textId="45CB1992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55BC398" w14:textId="728FC4C5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47BC4" w:rsidRPr="00B77379" w14:paraId="2FC30F3F" w14:textId="77777777" w:rsidTr="00060028">
        <w:tc>
          <w:tcPr>
            <w:tcW w:w="513" w:type="dxa"/>
          </w:tcPr>
          <w:p w14:paraId="26614361" w14:textId="2AAB5B69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66" w:type="dxa"/>
          </w:tcPr>
          <w:p w14:paraId="7C629715" w14:textId="7CEBF838" w:rsidR="00347BC4" w:rsidRDefault="00347BC4" w:rsidP="00347BC4">
            <w:pPr>
              <w:jc w:val="both"/>
              <w:rPr>
                <w:sz w:val="22"/>
                <w:szCs w:val="22"/>
              </w:rPr>
            </w:pPr>
            <w:r w:rsidRPr="00903827">
              <w:rPr>
                <w:color w:val="000000"/>
              </w:rPr>
              <w:t xml:space="preserve">Крышка для лотка, оцинкованная 3000*200мм </w:t>
            </w:r>
          </w:p>
        </w:tc>
        <w:tc>
          <w:tcPr>
            <w:tcW w:w="1276" w:type="dxa"/>
          </w:tcPr>
          <w:p w14:paraId="6D4AFF55" w14:textId="3C4EDA8E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1323FB6" w14:textId="107CAE02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47BC4" w:rsidRPr="00B77379" w14:paraId="56D8C74F" w14:textId="77777777" w:rsidTr="00060028">
        <w:tc>
          <w:tcPr>
            <w:tcW w:w="513" w:type="dxa"/>
          </w:tcPr>
          <w:p w14:paraId="2B517E43" w14:textId="0ADE97CD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66" w:type="dxa"/>
          </w:tcPr>
          <w:p w14:paraId="706589F5" w14:textId="133F42A2" w:rsidR="00347BC4" w:rsidRDefault="00347BC4" w:rsidP="00347BC4">
            <w:pPr>
              <w:jc w:val="both"/>
              <w:rPr>
                <w:sz w:val="22"/>
                <w:szCs w:val="22"/>
              </w:rPr>
            </w:pPr>
            <w:r w:rsidRPr="00903827">
              <w:rPr>
                <w:color w:val="000000"/>
              </w:rPr>
              <w:t xml:space="preserve">Кронштейн металлический настенный </w:t>
            </w:r>
            <w:r w:rsidRPr="00903827">
              <w:rPr>
                <w:color w:val="000000"/>
                <w:lang w:val="en-US"/>
              </w:rPr>
              <w:t>L</w:t>
            </w:r>
            <w:r w:rsidRPr="00903827">
              <w:rPr>
                <w:color w:val="000000"/>
              </w:rPr>
              <w:t xml:space="preserve">-200мм </w:t>
            </w:r>
          </w:p>
        </w:tc>
        <w:tc>
          <w:tcPr>
            <w:tcW w:w="1276" w:type="dxa"/>
          </w:tcPr>
          <w:p w14:paraId="026A6FFF" w14:textId="03277D4A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8574401" w14:textId="4DFAC701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47BC4" w:rsidRPr="00B77379" w14:paraId="2981733B" w14:textId="77777777" w:rsidTr="00060028">
        <w:tc>
          <w:tcPr>
            <w:tcW w:w="513" w:type="dxa"/>
          </w:tcPr>
          <w:p w14:paraId="2867E492" w14:textId="18723FFC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66" w:type="dxa"/>
          </w:tcPr>
          <w:p w14:paraId="34B884FD" w14:textId="7B4B4FBF" w:rsidR="00347BC4" w:rsidRDefault="00347BC4" w:rsidP="00347BC4">
            <w:pPr>
              <w:jc w:val="both"/>
              <w:rPr>
                <w:sz w:val="22"/>
                <w:szCs w:val="22"/>
              </w:rPr>
            </w:pPr>
            <w:r w:rsidRPr="00903827">
              <w:rPr>
                <w:color w:val="000000"/>
              </w:rPr>
              <w:t>Разделительная перегородка h=50</w:t>
            </w:r>
            <w:proofErr w:type="gramStart"/>
            <w:r w:rsidRPr="00903827">
              <w:rPr>
                <w:color w:val="000000"/>
              </w:rPr>
              <w:t>мм,</w:t>
            </w:r>
            <w:r w:rsidRPr="00903827">
              <w:rPr>
                <w:color w:val="000000"/>
                <w:lang w:val="en-US"/>
              </w:rPr>
              <w:t>L</w:t>
            </w:r>
            <w:proofErr w:type="gramEnd"/>
            <w:r w:rsidRPr="00903827">
              <w:rPr>
                <w:color w:val="000000"/>
              </w:rPr>
              <w:t xml:space="preserve">=2000мм </w:t>
            </w:r>
          </w:p>
        </w:tc>
        <w:tc>
          <w:tcPr>
            <w:tcW w:w="1276" w:type="dxa"/>
          </w:tcPr>
          <w:p w14:paraId="25D2B07C" w14:textId="264CFCED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EC93EF8" w14:textId="28B142D0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47BC4" w:rsidRPr="00B77379" w14:paraId="02A29254" w14:textId="77777777" w:rsidTr="00060028">
        <w:tc>
          <w:tcPr>
            <w:tcW w:w="513" w:type="dxa"/>
          </w:tcPr>
          <w:p w14:paraId="29FCFA9E" w14:textId="720D55F9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66" w:type="dxa"/>
          </w:tcPr>
          <w:p w14:paraId="692741C8" w14:textId="673F1D13" w:rsidR="00347BC4" w:rsidRDefault="00347BC4" w:rsidP="00347BC4">
            <w:pPr>
              <w:jc w:val="both"/>
              <w:rPr>
                <w:sz w:val="22"/>
                <w:szCs w:val="22"/>
              </w:rPr>
            </w:pPr>
            <w:r w:rsidRPr="00903827">
              <w:rPr>
                <w:color w:val="000000"/>
              </w:rPr>
              <w:t xml:space="preserve">Труба гофрированная ПВХ d=25мм </w:t>
            </w:r>
          </w:p>
        </w:tc>
        <w:tc>
          <w:tcPr>
            <w:tcW w:w="1276" w:type="dxa"/>
          </w:tcPr>
          <w:p w14:paraId="22139350" w14:textId="0E8BA8F3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64072EFD" w14:textId="447B2439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47BC4" w:rsidRPr="00B77379" w14:paraId="467E32EE" w14:textId="77777777" w:rsidTr="005C2BE9">
        <w:tc>
          <w:tcPr>
            <w:tcW w:w="513" w:type="dxa"/>
          </w:tcPr>
          <w:p w14:paraId="21266181" w14:textId="04A830D7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66" w:type="dxa"/>
          </w:tcPr>
          <w:p w14:paraId="58774CE8" w14:textId="017B036D" w:rsidR="00347BC4" w:rsidRDefault="00347BC4" w:rsidP="00347BC4">
            <w:pPr>
              <w:jc w:val="both"/>
              <w:rPr>
                <w:sz w:val="22"/>
                <w:szCs w:val="22"/>
              </w:rPr>
            </w:pPr>
            <w:r w:rsidRPr="00903827">
              <w:rPr>
                <w:color w:val="000000"/>
              </w:rPr>
              <w:t xml:space="preserve">Труба гофрированная ПВХ d=40мм </w:t>
            </w:r>
          </w:p>
        </w:tc>
        <w:tc>
          <w:tcPr>
            <w:tcW w:w="1276" w:type="dxa"/>
          </w:tcPr>
          <w:p w14:paraId="73CE3F36" w14:textId="29614044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4A5C0024" w14:textId="5DFEC49C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47BC4" w:rsidRPr="00B77379" w14:paraId="5111BA87" w14:textId="77777777" w:rsidTr="005C2BE9">
        <w:tc>
          <w:tcPr>
            <w:tcW w:w="513" w:type="dxa"/>
          </w:tcPr>
          <w:p w14:paraId="21BD2F4E" w14:textId="64B26364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966" w:type="dxa"/>
          </w:tcPr>
          <w:p w14:paraId="71CC8186" w14:textId="76965D02" w:rsidR="00347BC4" w:rsidRPr="00554C9E" w:rsidRDefault="00347BC4" w:rsidP="00347BC4">
            <w:pPr>
              <w:jc w:val="both"/>
            </w:pPr>
            <w:r w:rsidRPr="00903827">
              <w:rPr>
                <w:color w:val="000000"/>
              </w:rPr>
              <w:t xml:space="preserve">Клипса для гофрированной трубы ПВХ d=25мм </w:t>
            </w:r>
          </w:p>
        </w:tc>
        <w:tc>
          <w:tcPr>
            <w:tcW w:w="1276" w:type="dxa"/>
          </w:tcPr>
          <w:p w14:paraId="4D91E8BE" w14:textId="47343C67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19A8CA0" w14:textId="62B63FD4" w:rsidR="00347BC4" w:rsidRDefault="00347BC4" w:rsidP="0034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7FE5253A" w14:textId="3C26B3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459C7">
        <w:rPr>
          <w:b/>
          <w:bCs/>
          <w:sz w:val="22"/>
          <w:szCs w:val="22"/>
        </w:rPr>
        <w:t>1</w:t>
      </w:r>
      <w:r w:rsidR="00BA3BA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291</cp:revision>
  <cp:lastPrinted>2024-04-09T10:44:00Z</cp:lastPrinted>
  <dcterms:created xsi:type="dcterms:W3CDTF">2022-02-04T11:19:00Z</dcterms:created>
  <dcterms:modified xsi:type="dcterms:W3CDTF">2024-05-14T12:47:00Z</dcterms:modified>
</cp:coreProperties>
</file>