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D9C5" w14:textId="6B3E448A" w:rsidR="00EF77D3" w:rsidRDefault="00DC0703" w:rsidP="00D56A28">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Извещение об осуществлении</w:t>
      </w:r>
      <w:r w:rsidR="00EF77D3" w:rsidRPr="00582763">
        <w:rPr>
          <w:rFonts w:ascii="Times New Roman" w:eastAsia="Times New Roman" w:hAnsi="Times New Roman" w:cs="Times New Roman"/>
          <w:sz w:val="24"/>
          <w:szCs w:val="24"/>
          <w:lang w:eastAsia="ru-RU"/>
        </w:rPr>
        <w:t xml:space="preserve"> закупки товаров, работ, услуг для обеспечения государственных (муниципальных) </w:t>
      </w:r>
    </w:p>
    <w:p w14:paraId="2BC64A8F" w14:textId="77777777" w:rsidR="004C0899" w:rsidRPr="00582763" w:rsidRDefault="004C0899" w:rsidP="00D56A28">
      <w:pPr>
        <w:shd w:val="clear" w:color="auto" w:fill="FFFFFF"/>
        <w:spacing w:after="0" w:line="240" w:lineRule="auto"/>
        <w:ind w:firstLine="360"/>
        <w:jc w:val="center"/>
        <w:rPr>
          <w:rFonts w:ascii="Times New Roman" w:eastAsia="Times New Roman" w:hAnsi="Times New Roman" w:cs="Times New Roman"/>
          <w:sz w:val="24"/>
          <w:szCs w:val="24"/>
          <w:lang w:eastAsia="ru-RU"/>
        </w:rPr>
      </w:pPr>
    </w:p>
    <w:tbl>
      <w:tblPr>
        <w:tblStyle w:val="ab"/>
        <w:tblW w:w="12757" w:type="dxa"/>
        <w:tblInd w:w="-1139" w:type="dxa"/>
        <w:tblLayout w:type="fixed"/>
        <w:tblLook w:val="04A0" w:firstRow="1" w:lastRow="0" w:firstColumn="1" w:lastColumn="0" w:noHBand="0" w:noVBand="1"/>
      </w:tblPr>
      <w:tblGrid>
        <w:gridCol w:w="436"/>
        <w:gridCol w:w="1237"/>
        <w:gridCol w:w="850"/>
        <w:gridCol w:w="1985"/>
        <w:gridCol w:w="374"/>
        <w:gridCol w:w="760"/>
        <w:gridCol w:w="992"/>
        <w:gridCol w:w="1276"/>
        <w:gridCol w:w="1417"/>
        <w:gridCol w:w="1730"/>
        <w:gridCol w:w="850"/>
        <w:gridCol w:w="850"/>
      </w:tblGrid>
      <w:tr w:rsidR="00582763" w:rsidRPr="00582763" w14:paraId="2A5E5E7B" w14:textId="77777777" w:rsidTr="00B34BC5">
        <w:trPr>
          <w:gridAfter w:val="2"/>
          <w:wAfter w:w="1700" w:type="dxa"/>
        </w:trPr>
        <w:tc>
          <w:tcPr>
            <w:tcW w:w="436" w:type="dxa"/>
          </w:tcPr>
          <w:p w14:paraId="527FE0C0" w14:textId="77777777" w:rsidR="009F1A9B" w:rsidRPr="00582763" w:rsidRDefault="009F1A9B" w:rsidP="009F1A9B">
            <w:pPr>
              <w:ind w:left="-102" w:right="-120"/>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w:t>
            </w:r>
          </w:p>
          <w:p w14:paraId="72E6DD03" w14:textId="5F2ABD92" w:rsidR="009F1A9B" w:rsidRPr="00582763" w:rsidRDefault="009F1A9B" w:rsidP="009F1A9B">
            <w:pPr>
              <w:ind w:left="-102" w:right="-120"/>
              <w:jc w:val="center"/>
              <w:rPr>
                <w:rFonts w:ascii="Times New Roman" w:eastAsia="Times New Roman" w:hAnsi="Times New Roman" w:cs="Times New Roman"/>
                <w:sz w:val="24"/>
                <w:szCs w:val="24"/>
                <w:lang w:eastAsia="ru-RU"/>
              </w:rPr>
            </w:pPr>
            <w:proofErr w:type="gramStart"/>
            <w:r w:rsidRPr="00582763">
              <w:rPr>
                <w:rFonts w:ascii="Times New Roman" w:eastAsia="Times New Roman" w:hAnsi="Times New Roman" w:cs="Times New Roman"/>
                <w:sz w:val="24"/>
                <w:szCs w:val="24"/>
                <w:lang w:eastAsia="ru-RU"/>
              </w:rPr>
              <w:t>п</w:t>
            </w:r>
            <w:proofErr w:type="gramEnd"/>
            <w:r w:rsidRPr="00582763">
              <w:rPr>
                <w:rFonts w:ascii="Times New Roman" w:eastAsia="Times New Roman" w:hAnsi="Times New Roman" w:cs="Times New Roman"/>
                <w:sz w:val="24"/>
                <w:szCs w:val="24"/>
                <w:lang w:val="en-US" w:eastAsia="ru-RU"/>
              </w:rPr>
              <w:t>/</w:t>
            </w:r>
            <w:r w:rsidRPr="00582763">
              <w:rPr>
                <w:rFonts w:ascii="Times New Roman" w:eastAsia="Times New Roman" w:hAnsi="Times New Roman" w:cs="Times New Roman"/>
                <w:sz w:val="24"/>
                <w:szCs w:val="24"/>
                <w:lang w:eastAsia="ru-RU"/>
              </w:rPr>
              <w:t>п</w:t>
            </w:r>
          </w:p>
        </w:tc>
        <w:tc>
          <w:tcPr>
            <w:tcW w:w="4446" w:type="dxa"/>
            <w:gridSpan w:val="4"/>
            <w:vAlign w:val="center"/>
          </w:tcPr>
          <w:p w14:paraId="1DB9AD3C" w14:textId="3A3ED489"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Наименование</w:t>
            </w:r>
          </w:p>
        </w:tc>
        <w:tc>
          <w:tcPr>
            <w:tcW w:w="6175" w:type="dxa"/>
            <w:gridSpan w:val="5"/>
            <w:vAlign w:val="center"/>
          </w:tcPr>
          <w:p w14:paraId="7737950F" w14:textId="6FB5CDAE"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Поля для заполнения</w:t>
            </w:r>
          </w:p>
        </w:tc>
      </w:tr>
      <w:tr w:rsidR="00582763" w:rsidRPr="00582763" w14:paraId="0704AE3F" w14:textId="77777777" w:rsidTr="00B34BC5">
        <w:trPr>
          <w:gridAfter w:val="2"/>
          <w:wAfter w:w="1700" w:type="dxa"/>
        </w:trPr>
        <w:tc>
          <w:tcPr>
            <w:tcW w:w="436" w:type="dxa"/>
          </w:tcPr>
          <w:p w14:paraId="015B5C3F" w14:textId="2CA08A77" w:rsidR="009F1A9B" w:rsidRPr="00582763" w:rsidRDefault="009F1A9B" w:rsidP="00551E86">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p>
        </w:tc>
        <w:tc>
          <w:tcPr>
            <w:tcW w:w="4446" w:type="dxa"/>
            <w:gridSpan w:val="4"/>
          </w:tcPr>
          <w:p w14:paraId="28EE7BE9" w14:textId="25ECD39E" w:rsidR="009F1A9B" w:rsidRPr="00582763" w:rsidRDefault="009F1A9B" w:rsidP="00551E86">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p>
        </w:tc>
        <w:tc>
          <w:tcPr>
            <w:tcW w:w="6175" w:type="dxa"/>
            <w:gridSpan w:val="5"/>
          </w:tcPr>
          <w:p w14:paraId="601454C3" w14:textId="097F2CD1" w:rsidR="009F1A9B" w:rsidRPr="00582763" w:rsidRDefault="009F1A9B" w:rsidP="00551E86">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r>
      <w:tr w:rsidR="00582763" w:rsidRPr="00582763" w14:paraId="1365C234" w14:textId="77777777" w:rsidTr="00B34BC5">
        <w:trPr>
          <w:gridAfter w:val="2"/>
          <w:wAfter w:w="1700" w:type="dxa"/>
        </w:trPr>
        <w:tc>
          <w:tcPr>
            <w:tcW w:w="11057" w:type="dxa"/>
            <w:gridSpan w:val="10"/>
            <w:vAlign w:val="center"/>
          </w:tcPr>
          <w:p w14:paraId="7E836FD2" w14:textId="7375DAAC" w:rsidR="00DC0703" w:rsidRPr="00582763" w:rsidRDefault="00DC0703" w:rsidP="00DC0703">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 Общая информация о закупке</w:t>
            </w:r>
          </w:p>
        </w:tc>
      </w:tr>
      <w:tr w:rsidR="00582763" w:rsidRPr="00582763" w14:paraId="37732103" w14:textId="77777777" w:rsidTr="00B34BC5">
        <w:trPr>
          <w:gridAfter w:val="2"/>
          <w:wAfter w:w="1700" w:type="dxa"/>
        </w:trPr>
        <w:tc>
          <w:tcPr>
            <w:tcW w:w="436" w:type="dxa"/>
            <w:vAlign w:val="center"/>
          </w:tcPr>
          <w:p w14:paraId="41D8028F" w14:textId="0D6FBA95"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r w:rsidR="00551E86" w:rsidRPr="00582763">
              <w:rPr>
                <w:rFonts w:ascii="Times New Roman" w:eastAsia="Times New Roman" w:hAnsi="Times New Roman" w:cs="Times New Roman"/>
                <w:sz w:val="24"/>
                <w:szCs w:val="24"/>
                <w:lang w:eastAsia="ru-RU"/>
              </w:rPr>
              <w:t>.</w:t>
            </w:r>
          </w:p>
        </w:tc>
        <w:tc>
          <w:tcPr>
            <w:tcW w:w="4446" w:type="dxa"/>
            <w:gridSpan w:val="4"/>
          </w:tcPr>
          <w:p w14:paraId="16E6EE3C" w14:textId="5AD7764D" w:rsidR="009F1A9B" w:rsidRPr="00480B41" w:rsidRDefault="009F1A9B" w:rsidP="00DC0703">
            <w:pPr>
              <w:jc w:val="both"/>
              <w:rPr>
                <w:rFonts w:ascii="Times New Roman" w:eastAsia="Times New Roman" w:hAnsi="Times New Roman" w:cs="Times New Roman"/>
                <w:sz w:val="24"/>
                <w:szCs w:val="24"/>
                <w:lang w:eastAsia="ru-RU"/>
              </w:rPr>
            </w:pPr>
            <w:r w:rsidRPr="00480B41">
              <w:rPr>
                <w:rFonts w:ascii="Times New Roman" w:eastAsia="Times New Roman" w:hAnsi="Times New Roman" w:cs="Times New Roman"/>
                <w:sz w:val="24"/>
                <w:szCs w:val="24"/>
                <w:lang w:eastAsia="ru-RU"/>
              </w:rPr>
              <w:t>Номер извещения (номер закупки</w:t>
            </w:r>
            <w:r w:rsidR="00DC0703" w:rsidRPr="00480B41">
              <w:rPr>
                <w:rFonts w:ascii="Times New Roman" w:eastAsia="Times New Roman" w:hAnsi="Times New Roman" w:cs="Times New Roman"/>
                <w:sz w:val="24"/>
                <w:szCs w:val="24"/>
                <w:lang w:eastAsia="ru-RU"/>
              </w:rPr>
              <w:t xml:space="preserve"> </w:t>
            </w:r>
            <w:r w:rsidRPr="00480B41">
              <w:rPr>
                <w:rFonts w:ascii="Times New Roman" w:eastAsia="Times New Roman" w:hAnsi="Times New Roman" w:cs="Times New Roman"/>
                <w:sz w:val="24"/>
                <w:szCs w:val="24"/>
                <w:lang w:eastAsia="ru-RU"/>
              </w:rPr>
              <w:t>согласно утвержденному Плану закупок)</w:t>
            </w:r>
          </w:p>
        </w:tc>
        <w:tc>
          <w:tcPr>
            <w:tcW w:w="6175" w:type="dxa"/>
            <w:gridSpan w:val="5"/>
            <w:vAlign w:val="center"/>
          </w:tcPr>
          <w:p w14:paraId="344E35CF" w14:textId="79D75904" w:rsidR="009F1A9B" w:rsidRPr="00E95338" w:rsidRDefault="00E371D8" w:rsidP="00B965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6509">
              <w:rPr>
                <w:rFonts w:ascii="Times New Roman" w:eastAsia="Times New Roman" w:hAnsi="Times New Roman" w:cs="Times New Roman"/>
                <w:sz w:val="24"/>
                <w:szCs w:val="24"/>
                <w:lang w:eastAsia="ru-RU"/>
              </w:rPr>
              <w:t>4</w:t>
            </w:r>
            <w:bookmarkStart w:id="0" w:name="_GoBack"/>
            <w:bookmarkEnd w:id="0"/>
            <w:r w:rsidR="002F7CE2" w:rsidRPr="00E953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285605" w:rsidRPr="00E95338">
              <w:rPr>
                <w:rFonts w:ascii="Times New Roman" w:eastAsia="Times New Roman" w:hAnsi="Times New Roman" w:cs="Times New Roman"/>
                <w:sz w:val="24"/>
                <w:szCs w:val="24"/>
                <w:lang w:eastAsia="ru-RU"/>
              </w:rPr>
              <w:t xml:space="preserve"> МУ «</w:t>
            </w:r>
            <w:r w:rsidR="000A35AD" w:rsidRPr="00E95338">
              <w:rPr>
                <w:rFonts w:ascii="Times New Roman" w:eastAsia="Times New Roman" w:hAnsi="Times New Roman" w:cs="Times New Roman"/>
                <w:sz w:val="24"/>
                <w:szCs w:val="24"/>
                <w:lang w:eastAsia="ru-RU"/>
              </w:rPr>
              <w:t>Культурно-досуговый центр «Восток</w:t>
            </w:r>
            <w:r w:rsidR="00285605" w:rsidRPr="00E95338">
              <w:rPr>
                <w:rFonts w:ascii="Times New Roman" w:eastAsia="Times New Roman" w:hAnsi="Times New Roman" w:cs="Times New Roman"/>
                <w:sz w:val="24"/>
                <w:szCs w:val="24"/>
                <w:lang w:eastAsia="ru-RU"/>
              </w:rPr>
              <w:t>»</w:t>
            </w:r>
          </w:p>
        </w:tc>
      </w:tr>
      <w:tr w:rsidR="00582763" w:rsidRPr="00582763" w14:paraId="5F86B683" w14:textId="77777777" w:rsidTr="00B34BC5">
        <w:trPr>
          <w:gridAfter w:val="2"/>
          <w:wAfter w:w="1700" w:type="dxa"/>
        </w:trPr>
        <w:tc>
          <w:tcPr>
            <w:tcW w:w="436" w:type="dxa"/>
            <w:vAlign w:val="center"/>
          </w:tcPr>
          <w:p w14:paraId="27E700CF" w14:textId="125590A7" w:rsidR="009F1A9B" w:rsidRPr="00582763" w:rsidRDefault="009F1A9B"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r w:rsidR="00551E86" w:rsidRPr="00582763">
              <w:rPr>
                <w:rFonts w:ascii="Times New Roman" w:eastAsia="Times New Roman" w:hAnsi="Times New Roman" w:cs="Times New Roman"/>
                <w:sz w:val="24"/>
                <w:szCs w:val="24"/>
                <w:lang w:eastAsia="ru-RU"/>
              </w:rPr>
              <w:t>.</w:t>
            </w:r>
          </w:p>
        </w:tc>
        <w:tc>
          <w:tcPr>
            <w:tcW w:w="4446" w:type="dxa"/>
            <w:gridSpan w:val="4"/>
          </w:tcPr>
          <w:p w14:paraId="6416CCAE" w14:textId="51CBEA6B" w:rsidR="009F1A9B"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6175" w:type="dxa"/>
            <w:gridSpan w:val="5"/>
            <w:vAlign w:val="center"/>
          </w:tcPr>
          <w:p w14:paraId="59B713FD" w14:textId="5BF3710B" w:rsidR="009F1A9B" w:rsidRPr="00582763" w:rsidRDefault="006D1307" w:rsidP="006D13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Повторный з</w:t>
            </w:r>
            <w:r w:rsidR="00C43AE6" w:rsidRPr="00C43AE6">
              <w:rPr>
                <w:rFonts w:ascii="Times New Roman" w:eastAsia="Times New Roman" w:hAnsi="Times New Roman" w:cs="Times New Roman"/>
                <w:sz w:val="24"/>
                <w:szCs w:val="24"/>
                <w:lang w:eastAsia="ru-RU"/>
              </w:rPr>
              <w:t>апрос предложений</w:t>
            </w:r>
          </w:p>
        </w:tc>
      </w:tr>
      <w:tr w:rsidR="00582763" w:rsidRPr="00582763" w14:paraId="149D0A62" w14:textId="77777777" w:rsidTr="00B34BC5">
        <w:trPr>
          <w:gridAfter w:val="2"/>
          <w:wAfter w:w="1700" w:type="dxa"/>
        </w:trPr>
        <w:tc>
          <w:tcPr>
            <w:tcW w:w="436" w:type="dxa"/>
            <w:vAlign w:val="center"/>
          </w:tcPr>
          <w:p w14:paraId="4E14A51E" w14:textId="779B206F" w:rsidR="009F1A9B"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vAlign w:val="center"/>
          </w:tcPr>
          <w:p w14:paraId="090F4E76" w14:textId="18DAEA34" w:rsidR="009F1A9B" w:rsidRPr="00582763" w:rsidRDefault="00551E86" w:rsidP="00432443">
            <w:pP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Предмет закупки</w:t>
            </w:r>
          </w:p>
        </w:tc>
        <w:tc>
          <w:tcPr>
            <w:tcW w:w="6175" w:type="dxa"/>
            <w:gridSpan w:val="5"/>
          </w:tcPr>
          <w:p w14:paraId="2B41C130" w14:textId="0930FF02" w:rsidR="009F1A9B" w:rsidRPr="00582763" w:rsidRDefault="007F62AF" w:rsidP="00551E8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Закупка продовольственных товаров для </w:t>
            </w:r>
            <w:r w:rsidRPr="007F62AF">
              <w:rPr>
                <w:rFonts w:ascii="Times New Roman" w:eastAsia="Times New Roman" w:hAnsi="Times New Roman" w:cs="Times New Roman"/>
                <w:sz w:val="24"/>
                <w:szCs w:val="24"/>
                <w:lang w:eastAsia="ru-RU"/>
              </w:rPr>
              <w:t>МУ «Культурно-досуговый центр «Восток»</w:t>
            </w:r>
          </w:p>
        </w:tc>
      </w:tr>
      <w:tr w:rsidR="00582763" w:rsidRPr="00582763" w14:paraId="2F87156F" w14:textId="77777777" w:rsidTr="00B34BC5">
        <w:trPr>
          <w:gridAfter w:val="2"/>
          <w:wAfter w:w="1700" w:type="dxa"/>
        </w:trPr>
        <w:tc>
          <w:tcPr>
            <w:tcW w:w="436" w:type="dxa"/>
            <w:vAlign w:val="center"/>
          </w:tcPr>
          <w:p w14:paraId="67A41110" w14:textId="153828A4" w:rsidR="009F1A9B"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tcPr>
          <w:p w14:paraId="1C2F8D3F" w14:textId="024F07F1" w:rsidR="009F1A9B"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Наименование группы товаров (работ, услуг)</w:t>
            </w:r>
          </w:p>
        </w:tc>
        <w:tc>
          <w:tcPr>
            <w:tcW w:w="6175" w:type="dxa"/>
            <w:gridSpan w:val="5"/>
            <w:vAlign w:val="center"/>
          </w:tcPr>
          <w:p w14:paraId="674A7C15" w14:textId="08E1BF38" w:rsidR="009F1A9B" w:rsidRPr="00582763" w:rsidRDefault="00CA7BBA" w:rsidP="00C245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97D8A" w:rsidRPr="00582763">
              <w:rPr>
                <w:rFonts w:ascii="Times New Roman" w:eastAsia="Times New Roman" w:hAnsi="Times New Roman" w:cs="Times New Roman"/>
                <w:sz w:val="24"/>
                <w:szCs w:val="24"/>
                <w:lang w:eastAsia="ru-RU"/>
              </w:rPr>
              <w:t>родовольственные товары</w:t>
            </w:r>
          </w:p>
        </w:tc>
      </w:tr>
      <w:tr w:rsidR="00582763" w:rsidRPr="00582763" w14:paraId="1FC7977D" w14:textId="77777777" w:rsidTr="00B34BC5">
        <w:trPr>
          <w:gridAfter w:val="2"/>
          <w:wAfter w:w="1700" w:type="dxa"/>
        </w:trPr>
        <w:tc>
          <w:tcPr>
            <w:tcW w:w="436" w:type="dxa"/>
            <w:vAlign w:val="center"/>
          </w:tcPr>
          <w:p w14:paraId="6C4E1B10" w14:textId="267BE370" w:rsidR="009F1A9B"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5.</w:t>
            </w:r>
          </w:p>
        </w:tc>
        <w:tc>
          <w:tcPr>
            <w:tcW w:w="4446" w:type="dxa"/>
            <w:gridSpan w:val="4"/>
          </w:tcPr>
          <w:p w14:paraId="0B71298E" w14:textId="14E1D36A" w:rsidR="009F1A9B" w:rsidRPr="00F950D9" w:rsidRDefault="00551E86" w:rsidP="00551E86">
            <w:pPr>
              <w:jc w:val="both"/>
              <w:rPr>
                <w:rFonts w:ascii="Times New Roman" w:eastAsia="Times New Roman" w:hAnsi="Times New Roman" w:cs="Times New Roman"/>
                <w:sz w:val="24"/>
                <w:szCs w:val="24"/>
                <w:lang w:eastAsia="ru-RU"/>
              </w:rPr>
            </w:pPr>
            <w:r w:rsidRPr="00F950D9">
              <w:rPr>
                <w:rFonts w:ascii="Times New Roman" w:eastAsia="Times New Roman" w:hAnsi="Times New Roman" w:cs="Times New Roman"/>
                <w:sz w:val="24"/>
                <w:szCs w:val="24"/>
                <w:lang w:eastAsia="ru-RU"/>
              </w:rPr>
              <w:t>Дата размещения извещения</w:t>
            </w:r>
          </w:p>
        </w:tc>
        <w:tc>
          <w:tcPr>
            <w:tcW w:w="6175" w:type="dxa"/>
            <w:gridSpan w:val="5"/>
          </w:tcPr>
          <w:p w14:paraId="0F53E011" w14:textId="62BA9A93" w:rsidR="009F1A9B" w:rsidRPr="00F950D9" w:rsidRDefault="00D34B85" w:rsidP="00D34B8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E371D8">
              <w:rPr>
                <w:rFonts w:ascii="Times New Roman" w:eastAsia="Times New Roman" w:hAnsi="Times New Roman" w:cs="Times New Roman"/>
                <w:sz w:val="24"/>
                <w:szCs w:val="24"/>
                <w:lang w:eastAsia="ru-RU"/>
              </w:rPr>
              <w:t xml:space="preserve"> марта</w:t>
            </w:r>
            <w:r w:rsidR="000E1D33" w:rsidRPr="00B83088">
              <w:rPr>
                <w:rFonts w:ascii="Times New Roman" w:eastAsia="Times New Roman" w:hAnsi="Times New Roman" w:cs="Times New Roman"/>
                <w:sz w:val="24"/>
                <w:szCs w:val="24"/>
                <w:lang w:eastAsia="ru-RU"/>
              </w:rPr>
              <w:t xml:space="preserve"> 202</w:t>
            </w:r>
            <w:r w:rsidR="00E371D8">
              <w:rPr>
                <w:rFonts w:ascii="Times New Roman" w:eastAsia="Times New Roman" w:hAnsi="Times New Roman" w:cs="Times New Roman"/>
                <w:sz w:val="24"/>
                <w:szCs w:val="24"/>
                <w:lang w:eastAsia="ru-RU"/>
              </w:rPr>
              <w:t>4</w:t>
            </w:r>
            <w:r w:rsidR="000E1D33" w:rsidRPr="00B83088">
              <w:rPr>
                <w:rFonts w:ascii="Times New Roman" w:eastAsia="Times New Roman" w:hAnsi="Times New Roman" w:cs="Times New Roman"/>
                <w:sz w:val="24"/>
                <w:szCs w:val="24"/>
                <w:lang w:eastAsia="ru-RU"/>
              </w:rPr>
              <w:t xml:space="preserve"> года</w:t>
            </w:r>
          </w:p>
        </w:tc>
      </w:tr>
      <w:tr w:rsidR="00582763" w:rsidRPr="00582763" w14:paraId="580C5D00" w14:textId="77777777" w:rsidTr="00B34BC5">
        <w:trPr>
          <w:gridAfter w:val="2"/>
          <w:wAfter w:w="1700" w:type="dxa"/>
        </w:trPr>
        <w:tc>
          <w:tcPr>
            <w:tcW w:w="11057" w:type="dxa"/>
            <w:gridSpan w:val="10"/>
            <w:vAlign w:val="center"/>
          </w:tcPr>
          <w:p w14:paraId="093BD94F" w14:textId="1D19845C" w:rsidR="000E1D33" w:rsidRPr="00582763" w:rsidRDefault="000E1D33" w:rsidP="000E1D33">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 Сведения о заказчике</w:t>
            </w:r>
          </w:p>
        </w:tc>
      </w:tr>
      <w:tr w:rsidR="00582763" w:rsidRPr="00582763" w14:paraId="70A0B7CF" w14:textId="77777777" w:rsidTr="00B34BC5">
        <w:trPr>
          <w:gridAfter w:val="2"/>
          <w:wAfter w:w="1700" w:type="dxa"/>
        </w:trPr>
        <w:tc>
          <w:tcPr>
            <w:tcW w:w="436" w:type="dxa"/>
            <w:vAlign w:val="center"/>
          </w:tcPr>
          <w:p w14:paraId="6D58B6C4" w14:textId="481F2ECA" w:rsidR="00551E86" w:rsidRPr="00582763" w:rsidRDefault="00551E86" w:rsidP="00D56A28">
            <w:pPr>
              <w:jc w:val="center"/>
              <w:rPr>
                <w:rFonts w:ascii="Times New Roman" w:eastAsia="Times New Roman" w:hAnsi="Times New Roman" w:cs="Times New Roman"/>
                <w:sz w:val="24"/>
                <w:szCs w:val="24"/>
                <w:lang w:val="en-US" w:eastAsia="ru-RU"/>
              </w:rPr>
            </w:pPr>
            <w:r w:rsidRPr="00582763">
              <w:rPr>
                <w:rFonts w:ascii="Times New Roman" w:eastAsia="Times New Roman" w:hAnsi="Times New Roman" w:cs="Times New Roman"/>
                <w:sz w:val="24"/>
                <w:szCs w:val="24"/>
                <w:lang w:eastAsia="ru-RU"/>
              </w:rPr>
              <w:t>1.</w:t>
            </w:r>
          </w:p>
        </w:tc>
        <w:tc>
          <w:tcPr>
            <w:tcW w:w="4446" w:type="dxa"/>
            <w:gridSpan w:val="4"/>
            <w:vAlign w:val="center"/>
          </w:tcPr>
          <w:p w14:paraId="7F688160" w14:textId="4D0C9FA4" w:rsidR="00551E86" w:rsidRPr="00582763" w:rsidRDefault="00551E86" w:rsidP="00432443">
            <w:pP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Наименование заказчика</w:t>
            </w:r>
          </w:p>
        </w:tc>
        <w:tc>
          <w:tcPr>
            <w:tcW w:w="6175" w:type="dxa"/>
            <w:gridSpan w:val="5"/>
          </w:tcPr>
          <w:p w14:paraId="67382999" w14:textId="5638E2D7"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Государственная администрация Григориопольского района и города Григориополь</w:t>
            </w:r>
          </w:p>
        </w:tc>
      </w:tr>
      <w:tr w:rsidR="00582763" w:rsidRPr="00582763" w14:paraId="686D3ABC" w14:textId="77777777" w:rsidTr="00B34BC5">
        <w:trPr>
          <w:gridAfter w:val="2"/>
          <w:wAfter w:w="1700" w:type="dxa"/>
        </w:trPr>
        <w:tc>
          <w:tcPr>
            <w:tcW w:w="436" w:type="dxa"/>
            <w:vAlign w:val="center"/>
          </w:tcPr>
          <w:p w14:paraId="60B8693F" w14:textId="564C6E94"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p>
        </w:tc>
        <w:tc>
          <w:tcPr>
            <w:tcW w:w="4446" w:type="dxa"/>
            <w:gridSpan w:val="4"/>
          </w:tcPr>
          <w:p w14:paraId="1DAA8934" w14:textId="4D846E3E"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Место нахождения</w:t>
            </w:r>
          </w:p>
        </w:tc>
        <w:tc>
          <w:tcPr>
            <w:tcW w:w="6175" w:type="dxa"/>
            <w:gridSpan w:val="5"/>
          </w:tcPr>
          <w:p w14:paraId="325E5846" w14:textId="7A0D10A6"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г. Григориополь, ул. К. Маркса,146</w:t>
            </w:r>
          </w:p>
        </w:tc>
      </w:tr>
      <w:tr w:rsidR="00582763" w:rsidRPr="00582763" w14:paraId="47704613" w14:textId="77777777" w:rsidTr="00B34BC5">
        <w:trPr>
          <w:gridAfter w:val="2"/>
          <w:wAfter w:w="1700" w:type="dxa"/>
        </w:trPr>
        <w:tc>
          <w:tcPr>
            <w:tcW w:w="436" w:type="dxa"/>
            <w:vAlign w:val="center"/>
          </w:tcPr>
          <w:p w14:paraId="41733F2C" w14:textId="6CB8229D"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tcPr>
          <w:p w14:paraId="7D4B6501" w14:textId="4AFE7D6A"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Почтовый адрес</w:t>
            </w:r>
          </w:p>
        </w:tc>
        <w:tc>
          <w:tcPr>
            <w:tcW w:w="6175" w:type="dxa"/>
            <w:gridSpan w:val="5"/>
          </w:tcPr>
          <w:p w14:paraId="506ED864" w14:textId="4075B26D"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MD-4000, ПМР, г. Григориополь, ул. К. Маркса,146</w:t>
            </w:r>
          </w:p>
        </w:tc>
      </w:tr>
      <w:tr w:rsidR="00582763" w:rsidRPr="00582763" w14:paraId="397C90F4" w14:textId="77777777" w:rsidTr="00B34BC5">
        <w:trPr>
          <w:gridAfter w:val="2"/>
          <w:wAfter w:w="1700" w:type="dxa"/>
        </w:trPr>
        <w:tc>
          <w:tcPr>
            <w:tcW w:w="436" w:type="dxa"/>
            <w:vAlign w:val="center"/>
          </w:tcPr>
          <w:p w14:paraId="393D2743" w14:textId="0092F7FB"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tcPr>
          <w:p w14:paraId="7A17FF71" w14:textId="4CB09B44"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Адрес электронной почты</w:t>
            </w:r>
          </w:p>
        </w:tc>
        <w:tc>
          <w:tcPr>
            <w:tcW w:w="6175" w:type="dxa"/>
            <w:gridSpan w:val="5"/>
          </w:tcPr>
          <w:p w14:paraId="05AF848C" w14:textId="5A3C4B85" w:rsidR="00551E86" w:rsidRPr="00582763" w:rsidRDefault="00B96509" w:rsidP="00A9367A">
            <w:pPr>
              <w:jc w:val="both"/>
              <w:rPr>
                <w:rFonts w:ascii="Times New Roman" w:eastAsia="Times New Roman" w:hAnsi="Times New Roman" w:cs="Times New Roman"/>
                <w:sz w:val="24"/>
                <w:szCs w:val="24"/>
                <w:lang w:eastAsia="ru-RU"/>
              </w:rPr>
            </w:pPr>
            <w:hyperlink r:id="rId6" w:history="1">
              <w:r w:rsidR="00A9367A" w:rsidRPr="00582763">
                <w:rPr>
                  <w:rFonts w:ascii="Times New Roman" w:eastAsia="Calibri" w:hAnsi="Times New Roman" w:cs="Times New Roman"/>
                  <w:lang w:val="en-US"/>
                </w:rPr>
                <w:t>economgrig</w:t>
              </w:r>
              <w:r w:rsidR="000E1D33" w:rsidRPr="00582763">
                <w:rPr>
                  <w:rFonts w:ascii="Times New Roman" w:eastAsia="Times New Roman" w:hAnsi="Times New Roman" w:cs="Times New Roman"/>
                  <w:lang w:eastAsia="ru-RU"/>
                </w:rPr>
                <w:t>@mail.ru</w:t>
              </w:r>
            </w:hyperlink>
          </w:p>
        </w:tc>
      </w:tr>
      <w:tr w:rsidR="00582763" w:rsidRPr="00582763" w14:paraId="7482CF63" w14:textId="77777777" w:rsidTr="00B34BC5">
        <w:trPr>
          <w:gridAfter w:val="2"/>
          <w:wAfter w:w="1700" w:type="dxa"/>
        </w:trPr>
        <w:tc>
          <w:tcPr>
            <w:tcW w:w="436" w:type="dxa"/>
            <w:vAlign w:val="center"/>
          </w:tcPr>
          <w:p w14:paraId="6CFBE540" w14:textId="3128E2C7"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5.</w:t>
            </w:r>
          </w:p>
        </w:tc>
        <w:tc>
          <w:tcPr>
            <w:tcW w:w="4446" w:type="dxa"/>
            <w:gridSpan w:val="4"/>
          </w:tcPr>
          <w:p w14:paraId="1696AC0F" w14:textId="271D31E7"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Номер контактного телефона</w:t>
            </w:r>
          </w:p>
        </w:tc>
        <w:tc>
          <w:tcPr>
            <w:tcW w:w="6175" w:type="dxa"/>
            <w:gridSpan w:val="5"/>
          </w:tcPr>
          <w:p w14:paraId="2D536CD4" w14:textId="516654D9"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(210) 3 28 71</w:t>
            </w:r>
          </w:p>
        </w:tc>
      </w:tr>
      <w:tr w:rsidR="00582763" w:rsidRPr="00582763" w14:paraId="2E3CCAED" w14:textId="77777777" w:rsidTr="00B34BC5">
        <w:trPr>
          <w:gridAfter w:val="2"/>
          <w:wAfter w:w="1700" w:type="dxa"/>
        </w:trPr>
        <w:tc>
          <w:tcPr>
            <w:tcW w:w="436" w:type="dxa"/>
            <w:vAlign w:val="center"/>
          </w:tcPr>
          <w:p w14:paraId="595B0904" w14:textId="3088DC14" w:rsidR="00551E86" w:rsidRPr="00582763" w:rsidRDefault="00551E86"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6.</w:t>
            </w:r>
          </w:p>
        </w:tc>
        <w:tc>
          <w:tcPr>
            <w:tcW w:w="4446" w:type="dxa"/>
            <w:gridSpan w:val="4"/>
          </w:tcPr>
          <w:p w14:paraId="1475C8A1" w14:textId="4A9BA0A0" w:rsidR="00551E86" w:rsidRPr="00582763" w:rsidRDefault="00551E86"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Дополнительная информация</w:t>
            </w:r>
          </w:p>
        </w:tc>
        <w:tc>
          <w:tcPr>
            <w:tcW w:w="6175" w:type="dxa"/>
            <w:gridSpan w:val="5"/>
          </w:tcPr>
          <w:p w14:paraId="059E8ABB" w14:textId="5DD1FCE5" w:rsidR="00551E86" w:rsidRPr="00582763" w:rsidRDefault="000E1D33"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w:t>
            </w:r>
          </w:p>
        </w:tc>
      </w:tr>
      <w:tr w:rsidR="00582763" w:rsidRPr="00F950D9" w14:paraId="43460E02" w14:textId="77777777" w:rsidTr="00B34BC5">
        <w:trPr>
          <w:gridAfter w:val="2"/>
          <w:wAfter w:w="1700" w:type="dxa"/>
        </w:trPr>
        <w:tc>
          <w:tcPr>
            <w:tcW w:w="11057" w:type="dxa"/>
            <w:gridSpan w:val="10"/>
            <w:vAlign w:val="center"/>
          </w:tcPr>
          <w:p w14:paraId="09C41AD5" w14:textId="13D8977F" w:rsidR="000E1D33" w:rsidRPr="00F950D9" w:rsidRDefault="000E1D33" w:rsidP="000E1D33">
            <w:pPr>
              <w:jc w:val="center"/>
              <w:rPr>
                <w:rFonts w:ascii="Times New Roman" w:eastAsia="Times New Roman" w:hAnsi="Times New Roman" w:cs="Times New Roman"/>
                <w:sz w:val="24"/>
                <w:szCs w:val="24"/>
                <w:lang w:eastAsia="ru-RU"/>
              </w:rPr>
            </w:pPr>
            <w:r w:rsidRPr="00F950D9">
              <w:rPr>
                <w:rFonts w:ascii="Times New Roman" w:eastAsia="Times New Roman" w:hAnsi="Times New Roman" w:cs="Times New Roman"/>
                <w:sz w:val="24"/>
                <w:szCs w:val="24"/>
                <w:lang w:eastAsia="ru-RU"/>
              </w:rPr>
              <w:t>3</w:t>
            </w:r>
            <w:r w:rsidRPr="00F950D9">
              <w:rPr>
                <w:rFonts w:ascii="Times New Roman" w:eastAsia="Times New Roman" w:hAnsi="Times New Roman" w:cs="Times New Roman"/>
                <w:sz w:val="24"/>
                <w:szCs w:val="24"/>
                <w:lang w:val="en-US" w:eastAsia="ru-RU"/>
              </w:rPr>
              <w:t xml:space="preserve">. </w:t>
            </w:r>
            <w:r w:rsidRPr="00F950D9">
              <w:rPr>
                <w:rFonts w:ascii="Times New Roman" w:eastAsia="Times New Roman" w:hAnsi="Times New Roman" w:cs="Times New Roman"/>
                <w:sz w:val="24"/>
                <w:szCs w:val="24"/>
                <w:lang w:eastAsia="ru-RU"/>
              </w:rPr>
              <w:t>Информация о процедуре закупки</w:t>
            </w:r>
          </w:p>
        </w:tc>
      </w:tr>
      <w:tr w:rsidR="00582763" w:rsidRPr="00F950D9" w14:paraId="52531657" w14:textId="77777777" w:rsidTr="00B34BC5">
        <w:trPr>
          <w:gridAfter w:val="2"/>
          <w:wAfter w:w="1700" w:type="dxa"/>
        </w:trPr>
        <w:tc>
          <w:tcPr>
            <w:tcW w:w="436" w:type="dxa"/>
            <w:vAlign w:val="center"/>
          </w:tcPr>
          <w:p w14:paraId="71943824" w14:textId="3C2E1E43" w:rsidR="00551E86" w:rsidRPr="00F950D9" w:rsidRDefault="00551E86" w:rsidP="00D56A28">
            <w:pPr>
              <w:jc w:val="center"/>
              <w:rPr>
                <w:rFonts w:ascii="Times New Roman" w:eastAsia="Times New Roman" w:hAnsi="Times New Roman" w:cs="Times New Roman"/>
                <w:sz w:val="24"/>
                <w:szCs w:val="24"/>
                <w:lang w:eastAsia="ru-RU"/>
              </w:rPr>
            </w:pPr>
            <w:r w:rsidRPr="00F950D9">
              <w:rPr>
                <w:rFonts w:ascii="Times New Roman" w:eastAsia="Times New Roman" w:hAnsi="Times New Roman" w:cs="Times New Roman"/>
                <w:sz w:val="24"/>
                <w:szCs w:val="24"/>
                <w:lang w:eastAsia="ru-RU"/>
              </w:rPr>
              <w:t>1.</w:t>
            </w:r>
          </w:p>
        </w:tc>
        <w:tc>
          <w:tcPr>
            <w:tcW w:w="4446" w:type="dxa"/>
            <w:gridSpan w:val="4"/>
          </w:tcPr>
          <w:p w14:paraId="5E3ABFFA" w14:textId="10C30B78" w:rsidR="00551E86" w:rsidRPr="00F950D9" w:rsidRDefault="00551E86" w:rsidP="00182D1B">
            <w:pPr>
              <w:jc w:val="both"/>
              <w:rPr>
                <w:rFonts w:ascii="Times New Roman" w:eastAsia="Times New Roman" w:hAnsi="Times New Roman" w:cs="Times New Roman"/>
                <w:sz w:val="24"/>
                <w:szCs w:val="24"/>
                <w:lang w:eastAsia="ru-RU"/>
              </w:rPr>
            </w:pPr>
            <w:r w:rsidRPr="00F950D9">
              <w:rPr>
                <w:rFonts w:ascii="Times New Roman" w:hAnsi="Times New Roman" w:cs="Times New Roman"/>
                <w:sz w:val="24"/>
                <w:szCs w:val="24"/>
              </w:rPr>
              <w:t xml:space="preserve">Дата и время начала подачи заявок </w:t>
            </w:r>
          </w:p>
        </w:tc>
        <w:tc>
          <w:tcPr>
            <w:tcW w:w="6175" w:type="dxa"/>
            <w:gridSpan w:val="5"/>
          </w:tcPr>
          <w:p w14:paraId="0EE3C040" w14:textId="56A9B1AA" w:rsidR="00551E86" w:rsidRPr="00BA31FC" w:rsidRDefault="00D34B85" w:rsidP="00D34B8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371D8">
              <w:rPr>
                <w:rFonts w:ascii="Times New Roman" w:eastAsia="Times New Roman" w:hAnsi="Times New Roman" w:cs="Times New Roman"/>
                <w:sz w:val="24"/>
                <w:szCs w:val="24"/>
                <w:lang w:eastAsia="ru-RU"/>
              </w:rPr>
              <w:t xml:space="preserve"> марта</w:t>
            </w:r>
            <w:r w:rsidR="008324CB" w:rsidRPr="00BA31FC">
              <w:rPr>
                <w:rFonts w:ascii="Times New Roman" w:eastAsia="Times New Roman" w:hAnsi="Times New Roman" w:cs="Times New Roman"/>
                <w:sz w:val="24"/>
                <w:szCs w:val="24"/>
                <w:lang w:eastAsia="ru-RU"/>
              </w:rPr>
              <w:t xml:space="preserve"> 202</w:t>
            </w:r>
            <w:r w:rsidR="00E371D8">
              <w:rPr>
                <w:rFonts w:ascii="Times New Roman" w:eastAsia="Times New Roman" w:hAnsi="Times New Roman" w:cs="Times New Roman"/>
                <w:sz w:val="24"/>
                <w:szCs w:val="24"/>
                <w:lang w:eastAsia="ru-RU"/>
              </w:rPr>
              <w:t>4</w:t>
            </w:r>
            <w:r w:rsidR="008324CB" w:rsidRPr="00BA31FC">
              <w:rPr>
                <w:rFonts w:ascii="Times New Roman" w:eastAsia="Times New Roman" w:hAnsi="Times New Roman" w:cs="Times New Roman"/>
                <w:sz w:val="24"/>
                <w:szCs w:val="24"/>
                <w:lang w:eastAsia="ru-RU"/>
              </w:rPr>
              <w:t xml:space="preserve"> года с 8:00 часов</w:t>
            </w:r>
          </w:p>
        </w:tc>
      </w:tr>
      <w:tr w:rsidR="00582763" w:rsidRPr="00582763" w14:paraId="67134CBE" w14:textId="77777777" w:rsidTr="00B34BC5">
        <w:trPr>
          <w:gridAfter w:val="2"/>
          <w:wAfter w:w="1700" w:type="dxa"/>
        </w:trPr>
        <w:tc>
          <w:tcPr>
            <w:tcW w:w="436" w:type="dxa"/>
            <w:vAlign w:val="center"/>
          </w:tcPr>
          <w:p w14:paraId="588CDF32" w14:textId="2FEB3693"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2.</w:t>
            </w:r>
          </w:p>
        </w:tc>
        <w:tc>
          <w:tcPr>
            <w:tcW w:w="4446" w:type="dxa"/>
            <w:gridSpan w:val="4"/>
          </w:tcPr>
          <w:p w14:paraId="2F5B67F8" w14:textId="259BA767" w:rsidR="00551E86" w:rsidRPr="00F950D9" w:rsidRDefault="00551E86" w:rsidP="00182D1B">
            <w:pPr>
              <w:jc w:val="both"/>
              <w:rPr>
                <w:rFonts w:ascii="Times New Roman" w:eastAsia="Times New Roman" w:hAnsi="Times New Roman" w:cs="Times New Roman"/>
                <w:sz w:val="24"/>
                <w:szCs w:val="24"/>
                <w:lang w:eastAsia="ru-RU"/>
              </w:rPr>
            </w:pPr>
            <w:r w:rsidRPr="00F950D9">
              <w:rPr>
                <w:rFonts w:ascii="Times New Roman" w:hAnsi="Times New Roman" w:cs="Times New Roman"/>
                <w:sz w:val="24"/>
                <w:szCs w:val="24"/>
              </w:rPr>
              <w:t xml:space="preserve">Дата и время окончания подачи заявок </w:t>
            </w:r>
          </w:p>
        </w:tc>
        <w:tc>
          <w:tcPr>
            <w:tcW w:w="6175" w:type="dxa"/>
            <w:gridSpan w:val="5"/>
          </w:tcPr>
          <w:p w14:paraId="60B050A9" w14:textId="6DA8ECA3" w:rsidR="00551E86" w:rsidRPr="00BA31FC" w:rsidRDefault="00D34B85" w:rsidP="00E371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апреля</w:t>
            </w:r>
            <w:r w:rsidR="008324CB" w:rsidRPr="00BA31FC">
              <w:rPr>
                <w:rFonts w:ascii="Times New Roman" w:eastAsia="Times New Roman" w:hAnsi="Times New Roman" w:cs="Times New Roman"/>
                <w:sz w:val="24"/>
                <w:szCs w:val="24"/>
                <w:lang w:eastAsia="ru-RU"/>
              </w:rPr>
              <w:t xml:space="preserve"> 202</w:t>
            </w:r>
            <w:r w:rsidR="00E371D8">
              <w:rPr>
                <w:rFonts w:ascii="Times New Roman" w:eastAsia="Times New Roman" w:hAnsi="Times New Roman" w:cs="Times New Roman"/>
                <w:sz w:val="24"/>
                <w:szCs w:val="24"/>
                <w:lang w:eastAsia="ru-RU"/>
              </w:rPr>
              <w:t>4</w:t>
            </w:r>
            <w:r w:rsidR="008324CB" w:rsidRPr="00BA31FC">
              <w:rPr>
                <w:rFonts w:ascii="Times New Roman" w:eastAsia="Times New Roman" w:hAnsi="Times New Roman" w:cs="Times New Roman"/>
                <w:sz w:val="24"/>
                <w:szCs w:val="24"/>
                <w:lang w:eastAsia="ru-RU"/>
              </w:rPr>
              <w:t xml:space="preserve"> года до 1</w:t>
            </w:r>
            <w:r w:rsidR="00FB0850" w:rsidRPr="00BA31FC">
              <w:rPr>
                <w:rFonts w:ascii="Times New Roman" w:eastAsia="Times New Roman" w:hAnsi="Times New Roman" w:cs="Times New Roman"/>
                <w:sz w:val="24"/>
                <w:szCs w:val="24"/>
                <w:lang w:eastAsia="ru-RU"/>
              </w:rPr>
              <w:t>0</w:t>
            </w:r>
            <w:r w:rsidR="00E371D8">
              <w:rPr>
                <w:rFonts w:ascii="Times New Roman" w:eastAsia="Times New Roman" w:hAnsi="Times New Roman" w:cs="Times New Roman"/>
                <w:sz w:val="24"/>
                <w:szCs w:val="24"/>
                <w:lang w:eastAsia="ru-RU"/>
              </w:rPr>
              <w:t>:3</w:t>
            </w:r>
            <w:r w:rsidR="008324CB" w:rsidRPr="00BA31FC">
              <w:rPr>
                <w:rFonts w:ascii="Times New Roman" w:eastAsia="Times New Roman" w:hAnsi="Times New Roman" w:cs="Times New Roman"/>
                <w:sz w:val="24"/>
                <w:szCs w:val="24"/>
                <w:lang w:eastAsia="ru-RU"/>
              </w:rPr>
              <w:t>0 часов</w:t>
            </w:r>
          </w:p>
        </w:tc>
      </w:tr>
      <w:tr w:rsidR="00582763" w:rsidRPr="00582763" w14:paraId="463A9624" w14:textId="77777777" w:rsidTr="00B34BC5">
        <w:trPr>
          <w:gridAfter w:val="2"/>
          <w:wAfter w:w="1700" w:type="dxa"/>
        </w:trPr>
        <w:tc>
          <w:tcPr>
            <w:tcW w:w="436" w:type="dxa"/>
            <w:vAlign w:val="center"/>
          </w:tcPr>
          <w:p w14:paraId="6A73FDB2" w14:textId="6D997772"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tcPr>
          <w:p w14:paraId="7ED88C59" w14:textId="7F7F8983"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Место подачи заявок</w:t>
            </w:r>
          </w:p>
        </w:tc>
        <w:tc>
          <w:tcPr>
            <w:tcW w:w="6175" w:type="dxa"/>
            <w:gridSpan w:val="5"/>
          </w:tcPr>
          <w:p w14:paraId="548D27BE" w14:textId="0D58ED28" w:rsidR="00551E86" w:rsidRPr="00582763" w:rsidRDefault="008324CB"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 xml:space="preserve">г. Григориополь, ул. К. Маркса, 146, 3-й этаж, </w:t>
            </w:r>
            <w:proofErr w:type="spellStart"/>
            <w:r w:rsidRPr="00582763">
              <w:rPr>
                <w:rFonts w:ascii="Times New Roman" w:eastAsia="Times New Roman" w:hAnsi="Times New Roman" w:cs="Times New Roman"/>
                <w:sz w:val="24"/>
                <w:szCs w:val="24"/>
                <w:lang w:eastAsia="ru-RU"/>
              </w:rPr>
              <w:t>каб</w:t>
            </w:r>
            <w:proofErr w:type="spellEnd"/>
            <w:r w:rsidRPr="00582763">
              <w:rPr>
                <w:rFonts w:ascii="Times New Roman" w:eastAsia="Times New Roman" w:hAnsi="Times New Roman" w:cs="Times New Roman"/>
                <w:sz w:val="24"/>
                <w:szCs w:val="24"/>
                <w:lang w:eastAsia="ru-RU"/>
              </w:rPr>
              <w:t>. 51</w:t>
            </w:r>
          </w:p>
        </w:tc>
      </w:tr>
      <w:tr w:rsidR="00582763" w:rsidRPr="00582763" w14:paraId="44698EAE" w14:textId="77777777" w:rsidTr="00B34BC5">
        <w:trPr>
          <w:gridAfter w:val="2"/>
          <w:wAfter w:w="1700" w:type="dxa"/>
        </w:trPr>
        <w:tc>
          <w:tcPr>
            <w:tcW w:w="436" w:type="dxa"/>
            <w:vAlign w:val="center"/>
          </w:tcPr>
          <w:p w14:paraId="509EAF0E" w14:textId="33884CA5"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vAlign w:val="center"/>
          </w:tcPr>
          <w:p w14:paraId="72AE8CF7" w14:textId="42114389" w:rsidR="00551E86" w:rsidRPr="00582763" w:rsidRDefault="0079293E" w:rsidP="00432443">
            <w:pP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Порядок подачи заявок</w:t>
            </w:r>
          </w:p>
        </w:tc>
        <w:tc>
          <w:tcPr>
            <w:tcW w:w="6175" w:type="dxa"/>
            <w:gridSpan w:val="5"/>
          </w:tcPr>
          <w:p w14:paraId="2D62DA9D" w14:textId="25449754" w:rsidR="00551E86" w:rsidRPr="00DE30AD" w:rsidRDefault="00153667" w:rsidP="00D34B85">
            <w:pPr>
              <w:jc w:val="both"/>
              <w:rPr>
                <w:rFonts w:ascii="Times New Roman" w:eastAsia="Times New Roman" w:hAnsi="Times New Roman" w:cs="Times New Roman"/>
                <w:sz w:val="24"/>
                <w:szCs w:val="24"/>
                <w:lang w:eastAsia="ru-RU"/>
              </w:rPr>
            </w:pPr>
            <w:r w:rsidRPr="00DE30AD">
              <w:rPr>
                <w:rFonts w:ascii="Times New Roman" w:eastAsia="Times New Roman" w:hAnsi="Times New Roman" w:cs="Times New Roman"/>
                <w:sz w:val="24"/>
                <w:szCs w:val="24"/>
                <w:lang w:eastAsia="ru-RU"/>
              </w:rPr>
              <w:t>Заявка</w:t>
            </w:r>
            <w:r w:rsidR="00CA4135" w:rsidRPr="00DE30AD">
              <w:rPr>
                <w:rFonts w:ascii="Times New Roman" w:eastAsia="Times New Roman" w:hAnsi="Times New Roman" w:cs="Times New Roman"/>
                <w:sz w:val="24"/>
                <w:szCs w:val="24"/>
                <w:lang w:eastAsia="ru-RU"/>
              </w:rPr>
              <w:t xml:space="preserve"> на участие в </w:t>
            </w:r>
            <w:r w:rsidR="006D1307">
              <w:rPr>
                <w:rFonts w:ascii="Times New Roman" w:eastAsia="Times New Roman" w:hAnsi="Times New Roman" w:cs="Times New Roman"/>
                <w:sz w:val="24"/>
                <w:szCs w:val="24"/>
                <w:lang w:eastAsia="ru-RU"/>
              </w:rPr>
              <w:t xml:space="preserve">повторном </w:t>
            </w:r>
            <w:r w:rsidR="00110A49" w:rsidRPr="00DE30AD">
              <w:rPr>
                <w:rFonts w:ascii="Times New Roman" w:eastAsia="Times New Roman" w:hAnsi="Times New Roman" w:cs="Times New Roman"/>
                <w:sz w:val="24"/>
                <w:szCs w:val="24"/>
                <w:lang w:eastAsia="ru-RU"/>
              </w:rPr>
              <w:t>запросе предложений</w:t>
            </w:r>
            <w:r w:rsidR="00CA4135" w:rsidRPr="00DE30AD">
              <w:rPr>
                <w:rFonts w:ascii="Times New Roman" w:eastAsia="Times New Roman" w:hAnsi="Times New Roman" w:cs="Times New Roman"/>
                <w:sz w:val="24"/>
                <w:szCs w:val="24"/>
                <w:lang w:eastAsia="ru-RU"/>
              </w:rPr>
              <w:t xml:space="preserve"> </w:t>
            </w:r>
            <w:r w:rsidRPr="00DE30AD">
              <w:rPr>
                <w:rFonts w:ascii="Times New Roman" w:eastAsia="Times New Roman" w:hAnsi="Times New Roman" w:cs="Times New Roman"/>
                <w:sz w:val="24"/>
                <w:szCs w:val="24"/>
                <w:lang w:eastAsia="ru-RU"/>
              </w:rPr>
              <w:t>должна</w:t>
            </w:r>
            <w:r w:rsidR="00CA4135" w:rsidRPr="00DE30AD">
              <w:rPr>
                <w:rFonts w:ascii="Times New Roman" w:eastAsia="Times New Roman" w:hAnsi="Times New Roman" w:cs="Times New Roman"/>
                <w:sz w:val="24"/>
                <w:szCs w:val="24"/>
                <w:lang w:eastAsia="ru-RU"/>
              </w:rPr>
              <w:t xml:space="preserve"> быть </w:t>
            </w:r>
            <w:r w:rsidRPr="00DE30AD">
              <w:rPr>
                <w:rFonts w:ascii="Times New Roman" w:eastAsia="Times New Roman" w:hAnsi="Times New Roman" w:cs="Times New Roman"/>
                <w:sz w:val="24"/>
                <w:szCs w:val="24"/>
                <w:lang w:eastAsia="ru-RU"/>
              </w:rPr>
              <w:t>представлена</w:t>
            </w:r>
            <w:r w:rsidR="00CA4135" w:rsidRPr="00DE30AD">
              <w:rPr>
                <w:rFonts w:ascii="Times New Roman" w:eastAsia="Times New Roman" w:hAnsi="Times New Roman" w:cs="Times New Roman"/>
                <w:sz w:val="24"/>
                <w:szCs w:val="24"/>
                <w:lang w:eastAsia="ru-RU"/>
              </w:rPr>
              <w:t xml:space="preserve"> в письменной форме, в запечатанном конверте, не позволяющем просматривать содержание з</w:t>
            </w:r>
            <w:r w:rsidRPr="00DE30AD">
              <w:rPr>
                <w:rFonts w:ascii="Times New Roman" w:eastAsia="Times New Roman" w:hAnsi="Times New Roman" w:cs="Times New Roman"/>
                <w:sz w:val="24"/>
                <w:szCs w:val="24"/>
                <w:lang w:eastAsia="ru-RU"/>
              </w:rPr>
              <w:t>аявки до ее вскрытия</w:t>
            </w:r>
            <w:r w:rsidR="00432443" w:rsidRPr="00DE30AD">
              <w:t xml:space="preserve"> </w:t>
            </w:r>
            <w:r w:rsidR="00432443" w:rsidRPr="00DE30AD">
              <w:rPr>
                <w:rFonts w:ascii="Times New Roman" w:eastAsia="Times New Roman" w:hAnsi="Times New Roman" w:cs="Times New Roman"/>
                <w:sz w:val="24"/>
                <w:szCs w:val="24"/>
                <w:lang w:eastAsia="ru-RU"/>
              </w:rPr>
              <w:t xml:space="preserve">или в форме электронного документа на адрес электронной почты </w:t>
            </w:r>
            <w:proofErr w:type="spellStart"/>
            <w:r w:rsidR="00432443" w:rsidRPr="00DE30AD">
              <w:rPr>
                <w:rFonts w:ascii="Times New Roman" w:eastAsia="Times New Roman" w:hAnsi="Times New Roman" w:cs="Times New Roman"/>
                <w:b/>
                <w:sz w:val="24"/>
                <w:szCs w:val="24"/>
                <w:lang w:val="en-US" w:eastAsia="ru-RU"/>
              </w:rPr>
              <w:t>economgrig</w:t>
            </w:r>
            <w:proofErr w:type="spellEnd"/>
            <w:r w:rsidR="00432443" w:rsidRPr="00DE30AD">
              <w:rPr>
                <w:rFonts w:ascii="Times New Roman" w:eastAsia="Times New Roman" w:hAnsi="Times New Roman" w:cs="Times New Roman"/>
                <w:b/>
                <w:sz w:val="24"/>
                <w:szCs w:val="24"/>
                <w:lang w:eastAsia="ru-RU"/>
              </w:rPr>
              <w:t>@</w:t>
            </w:r>
            <w:proofErr w:type="spellStart"/>
            <w:r w:rsidR="00432443" w:rsidRPr="00DE30AD">
              <w:rPr>
                <w:rFonts w:ascii="Times New Roman" w:eastAsia="Times New Roman" w:hAnsi="Times New Roman" w:cs="Times New Roman"/>
                <w:b/>
                <w:sz w:val="24"/>
                <w:szCs w:val="24"/>
                <w:lang w:eastAsia="ru-RU"/>
              </w:rPr>
              <w:t>mail</w:t>
            </w:r>
            <w:proofErr w:type="spellEnd"/>
            <w:r w:rsidR="00432443" w:rsidRPr="00DE30AD">
              <w:rPr>
                <w:rFonts w:ascii="Times New Roman" w:eastAsia="Times New Roman" w:hAnsi="Times New Roman" w:cs="Times New Roman"/>
                <w:b/>
                <w:sz w:val="24"/>
                <w:szCs w:val="24"/>
                <w:lang w:eastAsia="ru-RU"/>
              </w:rPr>
              <w:t>.</w:t>
            </w:r>
            <w:proofErr w:type="spellStart"/>
            <w:r w:rsidR="00432443" w:rsidRPr="00DE30AD">
              <w:rPr>
                <w:rFonts w:ascii="Times New Roman" w:eastAsia="Times New Roman" w:hAnsi="Times New Roman" w:cs="Times New Roman"/>
                <w:b/>
                <w:sz w:val="24"/>
                <w:szCs w:val="24"/>
                <w:lang w:val="en-US" w:eastAsia="ru-RU"/>
              </w:rPr>
              <w:t>ru</w:t>
            </w:r>
            <w:proofErr w:type="spellEnd"/>
            <w:r w:rsidR="00432443" w:rsidRPr="00DE30AD">
              <w:rPr>
                <w:rFonts w:ascii="Times New Roman" w:eastAsia="Times New Roman" w:hAnsi="Times New Roman" w:cs="Times New Roman"/>
                <w:sz w:val="24"/>
                <w:szCs w:val="24"/>
                <w:lang w:eastAsia="ru-RU"/>
              </w:rPr>
              <w:t xml:space="preserve"> с использованием пароля, обеспечивающего ограниче</w:t>
            </w:r>
            <w:r w:rsidR="00A43C36" w:rsidRPr="00DE30AD">
              <w:rPr>
                <w:rFonts w:ascii="Times New Roman" w:eastAsia="Times New Roman" w:hAnsi="Times New Roman" w:cs="Times New Roman"/>
                <w:sz w:val="24"/>
                <w:szCs w:val="24"/>
                <w:lang w:eastAsia="ru-RU"/>
              </w:rPr>
              <w:t xml:space="preserve">ние доступа к информации </w:t>
            </w:r>
            <w:r w:rsidR="00432443" w:rsidRPr="00DE30AD">
              <w:rPr>
                <w:rFonts w:ascii="Times New Roman" w:eastAsia="Times New Roman" w:hAnsi="Times New Roman" w:cs="Times New Roman"/>
                <w:sz w:val="24"/>
                <w:szCs w:val="24"/>
                <w:lang w:eastAsia="ru-RU"/>
              </w:rPr>
              <w:t xml:space="preserve">до </w:t>
            </w:r>
            <w:r w:rsidR="00A43C36" w:rsidRPr="00DE30AD">
              <w:rPr>
                <w:rFonts w:ascii="Times New Roman" w:eastAsia="Times New Roman" w:hAnsi="Times New Roman" w:cs="Times New Roman"/>
                <w:sz w:val="24"/>
                <w:szCs w:val="24"/>
                <w:lang w:eastAsia="ru-RU"/>
              </w:rPr>
              <w:t xml:space="preserve">начала </w:t>
            </w:r>
            <w:r w:rsidR="00432443" w:rsidRPr="00DE30AD">
              <w:rPr>
                <w:rFonts w:ascii="Times New Roman" w:eastAsia="Times New Roman" w:hAnsi="Times New Roman" w:cs="Times New Roman"/>
                <w:sz w:val="24"/>
                <w:szCs w:val="24"/>
                <w:lang w:eastAsia="ru-RU"/>
              </w:rPr>
              <w:t>проведени</w:t>
            </w:r>
            <w:r w:rsidR="00863524" w:rsidRPr="00DE30AD">
              <w:rPr>
                <w:rFonts w:ascii="Times New Roman" w:eastAsia="Times New Roman" w:hAnsi="Times New Roman" w:cs="Times New Roman"/>
                <w:sz w:val="24"/>
                <w:szCs w:val="24"/>
                <w:lang w:eastAsia="ru-RU"/>
              </w:rPr>
              <w:t xml:space="preserve">я </w:t>
            </w:r>
            <w:r w:rsidR="00A43C36" w:rsidRPr="00DE30AD">
              <w:rPr>
                <w:rFonts w:ascii="Times New Roman" w:eastAsia="Times New Roman" w:hAnsi="Times New Roman" w:cs="Times New Roman"/>
                <w:sz w:val="24"/>
                <w:szCs w:val="24"/>
                <w:lang w:eastAsia="ru-RU"/>
              </w:rPr>
              <w:t>закупки</w:t>
            </w:r>
            <w:r w:rsidR="00432443" w:rsidRPr="00DE30AD">
              <w:rPr>
                <w:rFonts w:ascii="Times New Roman" w:eastAsia="Times New Roman" w:hAnsi="Times New Roman" w:cs="Times New Roman"/>
                <w:sz w:val="24"/>
                <w:szCs w:val="24"/>
                <w:lang w:eastAsia="ru-RU"/>
              </w:rPr>
              <w:t xml:space="preserve">. Пароль необходимо предоставить к </w:t>
            </w:r>
            <w:r w:rsidR="00E371D8">
              <w:rPr>
                <w:rFonts w:ascii="Times New Roman" w:eastAsia="Times New Roman" w:hAnsi="Times New Roman" w:cs="Times New Roman"/>
                <w:sz w:val="24"/>
                <w:szCs w:val="24"/>
                <w:lang w:eastAsia="ru-RU"/>
              </w:rPr>
              <w:t>10:25</w:t>
            </w:r>
            <w:r w:rsidR="00E12670" w:rsidRPr="00DE30AD">
              <w:rPr>
                <w:rFonts w:ascii="Times New Roman" w:eastAsia="Times New Roman" w:hAnsi="Times New Roman" w:cs="Times New Roman"/>
                <w:sz w:val="24"/>
                <w:szCs w:val="24"/>
                <w:lang w:eastAsia="ru-RU"/>
              </w:rPr>
              <w:t xml:space="preserve"> ч. </w:t>
            </w:r>
            <w:r w:rsidR="00D34B85">
              <w:rPr>
                <w:rFonts w:ascii="Times New Roman" w:eastAsia="Times New Roman" w:hAnsi="Times New Roman" w:cs="Times New Roman"/>
                <w:sz w:val="24"/>
                <w:szCs w:val="24"/>
                <w:lang w:eastAsia="ru-RU"/>
              </w:rPr>
              <w:t>3 апреля</w:t>
            </w:r>
            <w:r w:rsidR="00432443" w:rsidRPr="00DE30AD">
              <w:rPr>
                <w:rFonts w:ascii="Times New Roman" w:eastAsia="Times New Roman" w:hAnsi="Times New Roman" w:cs="Times New Roman"/>
                <w:sz w:val="24"/>
                <w:szCs w:val="24"/>
                <w:lang w:eastAsia="ru-RU"/>
              </w:rPr>
              <w:t xml:space="preserve"> 202</w:t>
            </w:r>
            <w:r w:rsidR="00E371D8">
              <w:rPr>
                <w:rFonts w:ascii="Times New Roman" w:eastAsia="Times New Roman" w:hAnsi="Times New Roman" w:cs="Times New Roman"/>
                <w:sz w:val="24"/>
                <w:szCs w:val="24"/>
                <w:lang w:eastAsia="ru-RU"/>
              </w:rPr>
              <w:t>4</w:t>
            </w:r>
            <w:r w:rsidR="00432443" w:rsidRPr="00DE30AD">
              <w:rPr>
                <w:rFonts w:ascii="Times New Roman" w:eastAsia="Times New Roman" w:hAnsi="Times New Roman" w:cs="Times New Roman"/>
                <w:sz w:val="24"/>
                <w:szCs w:val="24"/>
                <w:lang w:eastAsia="ru-RU"/>
              </w:rPr>
              <w:t xml:space="preserve"> года.</w:t>
            </w:r>
          </w:p>
        </w:tc>
      </w:tr>
      <w:tr w:rsidR="00582763" w:rsidRPr="00582763" w14:paraId="4D6E3AE9" w14:textId="77777777" w:rsidTr="00B34BC5">
        <w:trPr>
          <w:gridAfter w:val="2"/>
          <w:wAfter w:w="1700" w:type="dxa"/>
        </w:trPr>
        <w:tc>
          <w:tcPr>
            <w:tcW w:w="436" w:type="dxa"/>
            <w:vAlign w:val="center"/>
          </w:tcPr>
          <w:p w14:paraId="2093744B" w14:textId="0EF13614"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5.</w:t>
            </w:r>
          </w:p>
        </w:tc>
        <w:tc>
          <w:tcPr>
            <w:tcW w:w="4446" w:type="dxa"/>
            <w:gridSpan w:val="4"/>
          </w:tcPr>
          <w:p w14:paraId="53E114DF" w14:textId="633B1E27" w:rsidR="00551E86" w:rsidRPr="00540B03" w:rsidRDefault="0079293E" w:rsidP="00551E86">
            <w:pPr>
              <w:jc w:val="both"/>
              <w:rPr>
                <w:rFonts w:ascii="Times New Roman" w:eastAsia="Times New Roman" w:hAnsi="Times New Roman" w:cs="Times New Roman"/>
                <w:sz w:val="24"/>
                <w:szCs w:val="24"/>
                <w:lang w:eastAsia="ru-RU"/>
              </w:rPr>
            </w:pPr>
            <w:r w:rsidRPr="00540B03">
              <w:rPr>
                <w:rFonts w:ascii="Times New Roman" w:hAnsi="Times New Roman" w:cs="Times New Roman"/>
                <w:sz w:val="24"/>
                <w:szCs w:val="24"/>
              </w:rPr>
              <w:t>Дата и время проведения закупки</w:t>
            </w:r>
          </w:p>
        </w:tc>
        <w:tc>
          <w:tcPr>
            <w:tcW w:w="6175" w:type="dxa"/>
            <w:gridSpan w:val="5"/>
          </w:tcPr>
          <w:p w14:paraId="7CEA8E9E" w14:textId="5DC8C9FC" w:rsidR="00551E86" w:rsidRPr="00DE30AD" w:rsidRDefault="00D34B85" w:rsidP="00E371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апреля</w:t>
            </w:r>
            <w:r w:rsidR="00DE2639" w:rsidRPr="00DE30AD">
              <w:rPr>
                <w:rFonts w:ascii="Times New Roman" w:eastAsia="Times New Roman" w:hAnsi="Times New Roman" w:cs="Times New Roman"/>
                <w:sz w:val="24"/>
                <w:szCs w:val="24"/>
                <w:lang w:eastAsia="ru-RU"/>
              </w:rPr>
              <w:t xml:space="preserve"> 202</w:t>
            </w:r>
            <w:r w:rsidR="00E371D8">
              <w:rPr>
                <w:rFonts w:ascii="Times New Roman" w:eastAsia="Times New Roman" w:hAnsi="Times New Roman" w:cs="Times New Roman"/>
                <w:sz w:val="24"/>
                <w:szCs w:val="24"/>
                <w:lang w:eastAsia="ru-RU"/>
              </w:rPr>
              <w:t>4</w:t>
            </w:r>
            <w:r w:rsidR="00E165A4" w:rsidRPr="00DE30AD">
              <w:rPr>
                <w:rFonts w:ascii="Times New Roman" w:eastAsia="Times New Roman" w:hAnsi="Times New Roman" w:cs="Times New Roman"/>
                <w:sz w:val="24"/>
                <w:szCs w:val="24"/>
                <w:lang w:eastAsia="ru-RU"/>
              </w:rPr>
              <w:t xml:space="preserve"> года в </w:t>
            </w:r>
            <w:r w:rsidR="00761A05" w:rsidRPr="00DE30AD">
              <w:rPr>
                <w:rFonts w:ascii="Times New Roman" w:eastAsia="Times New Roman" w:hAnsi="Times New Roman" w:cs="Times New Roman"/>
                <w:sz w:val="24"/>
                <w:szCs w:val="24"/>
                <w:lang w:eastAsia="ru-RU"/>
              </w:rPr>
              <w:t>10</w:t>
            </w:r>
            <w:r w:rsidR="00DE2639" w:rsidRPr="00DE30AD">
              <w:rPr>
                <w:rFonts w:ascii="Times New Roman" w:eastAsia="Times New Roman" w:hAnsi="Times New Roman" w:cs="Times New Roman"/>
                <w:sz w:val="24"/>
                <w:szCs w:val="24"/>
                <w:lang w:eastAsia="ru-RU"/>
              </w:rPr>
              <w:t>:</w:t>
            </w:r>
            <w:r w:rsidR="00E371D8">
              <w:rPr>
                <w:rFonts w:ascii="Times New Roman" w:eastAsia="Times New Roman" w:hAnsi="Times New Roman" w:cs="Times New Roman"/>
                <w:sz w:val="24"/>
                <w:szCs w:val="24"/>
                <w:lang w:eastAsia="ru-RU"/>
              </w:rPr>
              <w:t>3</w:t>
            </w:r>
            <w:r w:rsidR="00DE2639" w:rsidRPr="00DE30AD">
              <w:rPr>
                <w:rFonts w:ascii="Times New Roman" w:eastAsia="Times New Roman" w:hAnsi="Times New Roman" w:cs="Times New Roman"/>
                <w:sz w:val="24"/>
                <w:szCs w:val="24"/>
                <w:lang w:eastAsia="ru-RU"/>
              </w:rPr>
              <w:t>0 часов</w:t>
            </w:r>
          </w:p>
        </w:tc>
      </w:tr>
      <w:tr w:rsidR="00582763" w:rsidRPr="00582763" w14:paraId="67372ED3" w14:textId="77777777" w:rsidTr="00B34BC5">
        <w:trPr>
          <w:gridAfter w:val="2"/>
          <w:wAfter w:w="1700" w:type="dxa"/>
        </w:trPr>
        <w:tc>
          <w:tcPr>
            <w:tcW w:w="436" w:type="dxa"/>
            <w:vAlign w:val="center"/>
          </w:tcPr>
          <w:p w14:paraId="18D6CBB2" w14:textId="56B45277"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6.</w:t>
            </w:r>
          </w:p>
        </w:tc>
        <w:tc>
          <w:tcPr>
            <w:tcW w:w="4446" w:type="dxa"/>
            <w:gridSpan w:val="4"/>
          </w:tcPr>
          <w:p w14:paraId="03513758" w14:textId="32D953AD" w:rsidR="00551E86" w:rsidRPr="00582763" w:rsidRDefault="0079293E" w:rsidP="00D834F1">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 xml:space="preserve">Место проведения закупки </w:t>
            </w:r>
          </w:p>
        </w:tc>
        <w:tc>
          <w:tcPr>
            <w:tcW w:w="6175" w:type="dxa"/>
            <w:gridSpan w:val="5"/>
          </w:tcPr>
          <w:p w14:paraId="5DC4EFFA" w14:textId="67D0A201" w:rsidR="00551E86" w:rsidRPr="00582763" w:rsidRDefault="00D834F1"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г. Григориополь, ул. К. Маркса, 146, 4-й этаж, малый зал</w:t>
            </w:r>
          </w:p>
        </w:tc>
      </w:tr>
      <w:tr w:rsidR="00DF58DC" w:rsidRPr="00582763" w14:paraId="5B0DEAAF" w14:textId="77777777" w:rsidTr="00B34BC5">
        <w:trPr>
          <w:gridAfter w:val="2"/>
          <w:wAfter w:w="1700" w:type="dxa"/>
        </w:trPr>
        <w:tc>
          <w:tcPr>
            <w:tcW w:w="436" w:type="dxa"/>
            <w:vAlign w:val="center"/>
          </w:tcPr>
          <w:p w14:paraId="1FBFD187" w14:textId="3FF125F9" w:rsidR="00DF58DC" w:rsidRPr="00582763" w:rsidRDefault="00DF58DC" w:rsidP="00D56A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46" w:type="dxa"/>
            <w:gridSpan w:val="4"/>
          </w:tcPr>
          <w:p w14:paraId="1CD5F080" w14:textId="536E2D4F" w:rsidR="00DF58DC" w:rsidRPr="00582763" w:rsidRDefault="00DF58DC" w:rsidP="00D834F1">
            <w:pPr>
              <w:jc w:val="both"/>
              <w:rPr>
                <w:rFonts w:ascii="Times New Roman" w:hAnsi="Times New Roman" w:cs="Times New Roman"/>
                <w:sz w:val="24"/>
                <w:szCs w:val="24"/>
              </w:rPr>
            </w:pPr>
            <w:r w:rsidRPr="00DF58DC">
              <w:rPr>
                <w:rFonts w:ascii="Times New Roman" w:hAnsi="Times New Roman" w:cs="Times New Roman"/>
                <w:sz w:val="24"/>
                <w:szCs w:val="24"/>
              </w:rPr>
              <w:t xml:space="preserve">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w:t>
            </w:r>
            <w:r w:rsidR="006D1307">
              <w:rPr>
                <w:rFonts w:ascii="Times New Roman" w:hAnsi="Times New Roman" w:cs="Times New Roman"/>
                <w:sz w:val="24"/>
                <w:szCs w:val="24"/>
              </w:rPr>
              <w:t xml:space="preserve">повторного </w:t>
            </w:r>
            <w:r w:rsidRPr="00DF58DC">
              <w:rPr>
                <w:rFonts w:ascii="Times New Roman" w:hAnsi="Times New Roman" w:cs="Times New Roman"/>
                <w:sz w:val="24"/>
                <w:szCs w:val="24"/>
              </w:rPr>
              <w:t>запроса предложений)</w:t>
            </w:r>
          </w:p>
        </w:tc>
        <w:tc>
          <w:tcPr>
            <w:tcW w:w="6175" w:type="dxa"/>
            <w:gridSpan w:val="5"/>
          </w:tcPr>
          <w:p w14:paraId="3A2A23AA" w14:textId="57AB2B11" w:rsidR="00DF58DC" w:rsidRPr="00DF58DC" w:rsidRDefault="00DF58DC" w:rsidP="00DF58DC">
            <w:pPr>
              <w:jc w:val="both"/>
              <w:rPr>
                <w:rFonts w:ascii="Times New Roman" w:eastAsia="Times New Roman" w:hAnsi="Times New Roman" w:cs="Times New Roman"/>
                <w:sz w:val="24"/>
                <w:szCs w:val="24"/>
                <w:lang w:eastAsia="ru-RU"/>
              </w:rPr>
            </w:pPr>
            <w:r w:rsidRPr="00DF58DC">
              <w:rPr>
                <w:rFonts w:ascii="Times New Roman" w:eastAsia="Times New Roman" w:hAnsi="Times New Roman" w:cs="Times New Roman"/>
                <w:sz w:val="24"/>
                <w:szCs w:val="24"/>
                <w:lang w:eastAsia="ru-RU"/>
              </w:rPr>
              <w:t xml:space="preserve">Оценка заявок, окончательных предложений участников закупки осуществляется в соответствии со ст. 22 Закона ПМР «О закупках в Приднестровской Молдавской Республике», Постановлением Правительства ПМР от 25.03.2020 г. № 78 «Об утверждении Порядка оценки заявок, окончательных предложений участников закупки при проведении </w:t>
            </w:r>
            <w:r w:rsidR="006D1307">
              <w:rPr>
                <w:rFonts w:ascii="Times New Roman" w:hAnsi="Times New Roman" w:cs="Times New Roman"/>
                <w:sz w:val="24"/>
                <w:szCs w:val="24"/>
              </w:rPr>
              <w:t>повторного</w:t>
            </w:r>
            <w:r w:rsidR="006D1307" w:rsidRPr="00DF58DC">
              <w:rPr>
                <w:rFonts w:ascii="Times New Roman" w:eastAsia="Times New Roman" w:hAnsi="Times New Roman" w:cs="Times New Roman"/>
                <w:sz w:val="24"/>
                <w:szCs w:val="24"/>
                <w:lang w:eastAsia="ru-RU"/>
              </w:rPr>
              <w:t xml:space="preserve"> </w:t>
            </w:r>
            <w:r w:rsidRPr="00DF58DC">
              <w:rPr>
                <w:rFonts w:ascii="Times New Roman" w:eastAsia="Times New Roman" w:hAnsi="Times New Roman" w:cs="Times New Roman"/>
                <w:sz w:val="24"/>
                <w:szCs w:val="24"/>
                <w:lang w:eastAsia="ru-RU"/>
              </w:rPr>
              <w:t xml:space="preserve">запроса предложений».    </w:t>
            </w:r>
          </w:p>
          <w:p w14:paraId="56782AC7" w14:textId="407EE4A0" w:rsidR="00DF58DC" w:rsidRPr="00582763" w:rsidRDefault="00DF58DC" w:rsidP="00DF58DC">
            <w:pPr>
              <w:jc w:val="both"/>
              <w:rPr>
                <w:rFonts w:ascii="Times New Roman" w:eastAsia="Times New Roman" w:hAnsi="Times New Roman" w:cs="Times New Roman"/>
                <w:sz w:val="24"/>
                <w:szCs w:val="24"/>
                <w:lang w:eastAsia="ru-RU"/>
              </w:rPr>
            </w:pPr>
            <w:r w:rsidRPr="00DF58DC">
              <w:rPr>
                <w:rFonts w:ascii="Times New Roman" w:eastAsia="Times New Roman" w:hAnsi="Times New Roman" w:cs="Times New Roman"/>
                <w:sz w:val="24"/>
                <w:szCs w:val="24"/>
                <w:lang w:eastAsia="ru-RU"/>
              </w:rPr>
              <w:t xml:space="preserve">   Критерии оценки заявок: Ценовой - 100% (удельный вес критерия-100</w:t>
            </w:r>
            <w:r>
              <w:rPr>
                <w:rFonts w:ascii="Times New Roman" w:eastAsia="Times New Roman" w:hAnsi="Times New Roman" w:cs="Times New Roman"/>
                <w:sz w:val="24"/>
                <w:szCs w:val="24"/>
                <w:lang w:eastAsia="ru-RU"/>
              </w:rPr>
              <w:t>).</w:t>
            </w:r>
          </w:p>
        </w:tc>
      </w:tr>
      <w:tr w:rsidR="00582763" w:rsidRPr="00582763" w14:paraId="2CDFF9A2" w14:textId="77777777" w:rsidTr="00B34BC5">
        <w:trPr>
          <w:gridAfter w:val="2"/>
          <w:wAfter w:w="1700" w:type="dxa"/>
        </w:trPr>
        <w:tc>
          <w:tcPr>
            <w:tcW w:w="11057" w:type="dxa"/>
            <w:gridSpan w:val="10"/>
            <w:vAlign w:val="bottom"/>
          </w:tcPr>
          <w:p w14:paraId="40EF06AD" w14:textId="6F1952CA" w:rsidR="00295ECF" w:rsidRPr="00582763" w:rsidRDefault="00D834F1" w:rsidP="00AA245D">
            <w:pPr>
              <w:jc w:val="cente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4. Начальная (максимальная) цена контракта</w:t>
            </w:r>
          </w:p>
        </w:tc>
      </w:tr>
      <w:tr w:rsidR="00582763" w:rsidRPr="00582763" w14:paraId="021568BE" w14:textId="77777777" w:rsidTr="00B34BC5">
        <w:trPr>
          <w:gridAfter w:val="2"/>
          <w:wAfter w:w="1700" w:type="dxa"/>
        </w:trPr>
        <w:tc>
          <w:tcPr>
            <w:tcW w:w="436" w:type="dxa"/>
            <w:vAlign w:val="center"/>
          </w:tcPr>
          <w:p w14:paraId="27788D13" w14:textId="455114D6"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p>
        </w:tc>
        <w:tc>
          <w:tcPr>
            <w:tcW w:w="4446" w:type="dxa"/>
            <w:gridSpan w:val="4"/>
            <w:vAlign w:val="center"/>
          </w:tcPr>
          <w:p w14:paraId="56C8E7D8" w14:textId="6AD27B84" w:rsidR="00551E86" w:rsidRPr="00582763" w:rsidRDefault="0079293E" w:rsidP="00E40C1A">
            <w:pP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Начальная (максимальная) цена контракта</w:t>
            </w:r>
          </w:p>
        </w:tc>
        <w:tc>
          <w:tcPr>
            <w:tcW w:w="6175" w:type="dxa"/>
            <w:gridSpan w:val="5"/>
            <w:vAlign w:val="center"/>
          </w:tcPr>
          <w:p w14:paraId="7473306B" w14:textId="1916280C" w:rsidR="00551E86" w:rsidRPr="00582763" w:rsidRDefault="00D34B85" w:rsidP="005444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54270,60</w:t>
            </w:r>
            <w:r w:rsidR="005D5CFC">
              <w:rPr>
                <w:rFonts w:ascii="Times New Roman" w:eastAsia="Times New Roman" w:hAnsi="Times New Roman" w:cs="Times New Roman"/>
                <w:sz w:val="24"/>
                <w:szCs w:val="24"/>
                <w:lang w:eastAsia="ru-RU"/>
              </w:rPr>
              <w:t xml:space="preserve"> руб. ПМР</w:t>
            </w:r>
          </w:p>
        </w:tc>
      </w:tr>
      <w:tr w:rsidR="00582763" w:rsidRPr="00582763" w14:paraId="4D39D24B" w14:textId="77777777" w:rsidTr="00B34BC5">
        <w:trPr>
          <w:gridAfter w:val="2"/>
          <w:wAfter w:w="1700" w:type="dxa"/>
        </w:trPr>
        <w:tc>
          <w:tcPr>
            <w:tcW w:w="436" w:type="dxa"/>
            <w:vAlign w:val="center"/>
          </w:tcPr>
          <w:p w14:paraId="0A5FFBD9" w14:textId="529931E7"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lastRenderedPageBreak/>
              <w:t>2.</w:t>
            </w:r>
          </w:p>
        </w:tc>
        <w:tc>
          <w:tcPr>
            <w:tcW w:w="4446" w:type="dxa"/>
            <w:gridSpan w:val="4"/>
          </w:tcPr>
          <w:p w14:paraId="1F4D5781" w14:textId="3AEBCBBE"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Валюта</w:t>
            </w:r>
          </w:p>
        </w:tc>
        <w:tc>
          <w:tcPr>
            <w:tcW w:w="6175" w:type="dxa"/>
            <w:gridSpan w:val="5"/>
          </w:tcPr>
          <w:p w14:paraId="7522A5A6" w14:textId="5D04417B" w:rsidR="00551E86" w:rsidRPr="00582763" w:rsidRDefault="009003EA"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Рубли ПМР</w:t>
            </w:r>
          </w:p>
        </w:tc>
      </w:tr>
      <w:tr w:rsidR="00582763" w:rsidRPr="00582763" w14:paraId="1852A54F" w14:textId="77777777" w:rsidTr="00B34BC5">
        <w:trPr>
          <w:gridAfter w:val="2"/>
          <w:wAfter w:w="1700" w:type="dxa"/>
        </w:trPr>
        <w:tc>
          <w:tcPr>
            <w:tcW w:w="436" w:type="dxa"/>
            <w:vAlign w:val="center"/>
          </w:tcPr>
          <w:p w14:paraId="3E456894" w14:textId="5A1C54CA"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3.</w:t>
            </w:r>
          </w:p>
        </w:tc>
        <w:tc>
          <w:tcPr>
            <w:tcW w:w="4446" w:type="dxa"/>
            <w:gridSpan w:val="4"/>
          </w:tcPr>
          <w:p w14:paraId="07C9CDBC" w14:textId="3145CD9B"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Источник финансирования</w:t>
            </w:r>
          </w:p>
        </w:tc>
        <w:tc>
          <w:tcPr>
            <w:tcW w:w="6175" w:type="dxa"/>
            <w:gridSpan w:val="5"/>
          </w:tcPr>
          <w:p w14:paraId="63E66236" w14:textId="1A78AF7E" w:rsidR="00551E86" w:rsidRPr="00004F36" w:rsidRDefault="009003EA" w:rsidP="00551E86">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Местный бюджет</w:t>
            </w:r>
            <w:r w:rsidR="00004F36">
              <w:rPr>
                <w:rFonts w:ascii="Times New Roman" w:eastAsia="Times New Roman" w:hAnsi="Times New Roman" w:cs="Times New Roman"/>
                <w:sz w:val="24"/>
                <w:szCs w:val="24"/>
                <w:lang w:eastAsia="ru-RU"/>
              </w:rPr>
              <w:t xml:space="preserve"> </w:t>
            </w:r>
            <w:r w:rsidR="00004F36" w:rsidRPr="00004F36">
              <w:rPr>
                <w:rFonts w:ascii="Times New Roman" w:eastAsia="Times New Roman" w:hAnsi="Times New Roman" w:cs="Times New Roman"/>
                <w:sz w:val="24"/>
                <w:szCs w:val="24"/>
                <w:lang w:eastAsia="ru-RU"/>
              </w:rPr>
              <w:t xml:space="preserve">– </w:t>
            </w:r>
            <w:r w:rsidR="00004F36">
              <w:rPr>
                <w:rFonts w:ascii="Times New Roman" w:eastAsia="Times New Roman" w:hAnsi="Times New Roman" w:cs="Times New Roman"/>
                <w:sz w:val="24"/>
                <w:szCs w:val="24"/>
                <w:lang w:eastAsia="ru-RU"/>
              </w:rPr>
              <w:t xml:space="preserve">специальный бюджетный счет                       </w:t>
            </w:r>
            <w:r w:rsidR="00004F36" w:rsidRPr="00004F36">
              <w:rPr>
                <w:rFonts w:ascii="Times New Roman" w:eastAsia="Times New Roman" w:hAnsi="Times New Roman" w:cs="Times New Roman"/>
                <w:sz w:val="24"/>
                <w:szCs w:val="24"/>
                <w:lang w:eastAsia="ru-RU"/>
              </w:rPr>
              <w:t>МУ «Культурно-досуговый центр «Восток»</w:t>
            </w:r>
          </w:p>
        </w:tc>
      </w:tr>
      <w:tr w:rsidR="00582763" w:rsidRPr="00582763" w14:paraId="41B67A85" w14:textId="77777777" w:rsidTr="00B34BC5">
        <w:trPr>
          <w:gridAfter w:val="2"/>
          <w:wAfter w:w="1700" w:type="dxa"/>
        </w:trPr>
        <w:tc>
          <w:tcPr>
            <w:tcW w:w="436" w:type="dxa"/>
            <w:vAlign w:val="center"/>
          </w:tcPr>
          <w:p w14:paraId="359C8C8F" w14:textId="0BEDBC7A" w:rsidR="00551E86" w:rsidRPr="00582763" w:rsidRDefault="0079293E" w:rsidP="00D56A28">
            <w:pPr>
              <w:jc w:val="center"/>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4.</w:t>
            </w:r>
          </w:p>
        </w:tc>
        <w:tc>
          <w:tcPr>
            <w:tcW w:w="4446" w:type="dxa"/>
            <w:gridSpan w:val="4"/>
          </w:tcPr>
          <w:p w14:paraId="51C92104" w14:textId="29FE03ED" w:rsidR="00551E86" w:rsidRPr="00582763" w:rsidRDefault="0079293E" w:rsidP="00551E86">
            <w:pPr>
              <w:jc w:val="both"/>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Возможные условия оплаты (предоплата, оплата по факту или отсрочка платежа)</w:t>
            </w:r>
          </w:p>
        </w:tc>
        <w:tc>
          <w:tcPr>
            <w:tcW w:w="6175" w:type="dxa"/>
            <w:gridSpan w:val="5"/>
          </w:tcPr>
          <w:p w14:paraId="2C0472D7" w14:textId="7606A8DB" w:rsidR="00551E86" w:rsidRPr="00582763" w:rsidRDefault="00A9367A" w:rsidP="00551E86">
            <w:pPr>
              <w:jc w:val="both"/>
              <w:rPr>
                <w:rFonts w:ascii="Times New Roman" w:eastAsia="Times New Roman" w:hAnsi="Times New Roman" w:cs="Times New Roman"/>
                <w:sz w:val="24"/>
                <w:szCs w:val="24"/>
                <w:lang w:eastAsia="ru-RU"/>
              </w:rPr>
            </w:pPr>
            <w:r w:rsidRPr="00F519B2">
              <w:rPr>
                <w:rFonts w:ascii="Times New Roman" w:eastAsia="Times New Roman" w:hAnsi="Times New Roman" w:cs="Times New Roman"/>
                <w:sz w:val="24"/>
                <w:szCs w:val="24"/>
                <w:lang w:eastAsia="ru-RU"/>
              </w:rPr>
              <w:t xml:space="preserve">Оплата за товар осуществляется Получателем за фактически полученный товар на основании выставленных Поставщиком счетов. Оплата </w:t>
            </w:r>
            <w:proofErr w:type="gramStart"/>
            <w:r w:rsidRPr="00F519B2">
              <w:rPr>
                <w:rFonts w:ascii="Times New Roman" w:eastAsia="Times New Roman" w:hAnsi="Times New Roman" w:cs="Times New Roman"/>
                <w:sz w:val="24"/>
                <w:szCs w:val="24"/>
                <w:lang w:eastAsia="ru-RU"/>
              </w:rPr>
              <w:t>производится  платежным</w:t>
            </w:r>
            <w:proofErr w:type="gramEnd"/>
            <w:r w:rsidRPr="00F519B2">
              <w:rPr>
                <w:rFonts w:ascii="Times New Roman" w:eastAsia="Times New Roman" w:hAnsi="Times New Roman" w:cs="Times New Roman"/>
                <w:sz w:val="24"/>
                <w:szCs w:val="24"/>
                <w:lang w:eastAsia="ru-RU"/>
              </w:rPr>
              <w:t xml:space="preserve"> поручением в течение 30 (тридцати) рабочих дней с момента получения товара.</w:t>
            </w:r>
          </w:p>
        </w:tc>
      </w:tr>
      <w:tr w:rsidR="00582763" w:rsidRPr="00582763" w14:paraId="2B4D405C" w14:textId="77777777" w:rsidTr="00B34BC5">
        <w:trPr>
          <w:gridAfter w:val="2"/>
          <w:wAfter w:w="1700" w:type="dxa"/>
        </w:trPr>
        <w:tc>
          <w:tcPr>
            <w:tcW w:w="11057" w:type="dxa"/>
            <w:gridSpan w:val="10"/>
            <w:vAlign w:val="center"/>
          </w:tcPr>
          <w:p w14:paraId="27CE2AD0" w14:textId="398A0060" w:rsidR="00295ECF" w:rsidRPr="00582763" w:rsidRDefault="00A9367A" w:rsidP="00AA245D">
            <w:pPr>
              <w:jc w:val="center"/>
              <w:rPr>
                <w:rFonts w:ascii="Times New Roman" w:eastAsia="Times New Roman" w:hAnsi="Times New Roman" w:cs="Times New Roman"/>
                <w:sz w:val="24"/>
                <w:szCs w:val="24"/>
                <w:lang w:eastAsia="ru-RU"/>
              </w:rPr>
            </w:pPr>
            <w:r w:rsidRPr="00582763">
              <w:rPr>
                <w:rFonts w:ascii="Times New Roman" w:hAnsi="Times New Roman" w:cs="Times New Roman"/>
                <w:sz w:val="24"/>
                <w:szCs w:val="24"/>
              </w:rPr>
              <w:t>5. Информация о предмете (объекте) закупки</w:t>
            </w:r>
          </w:p>
        </w:tc>
      </w:tr>
      <w:tr w:rsidR="00213114" w:rsidRPr="00582763" w14:paraId="1E7F5995" w14:textId="007CE29E" w:rsidTr="00B34BC5">
        <w:trPr>
          <w:gridAfter w:val="2"/>
          <w:wAfter w:w="1700" w:type="dxa"/>
        </w:trPr>
        <w:tc>
          <w:tcPr>
            <w:tcW w:w="436" w:type="dxa"/>
            <w:vMerge w:val="restart"/>
            <w:vAlign w:val="center"/>
          </w:tcPr>
          <w:p w14:paraId="2169D7F2" w14:textId="2473AACF" w:rsidR="00213114" w:rsidRPr="00582763" w:rsidRDefault="00213114" w:rsidP="00712C4C">
            <w:pPr>
              <w:jc w:val="both"/>
              <w:rPr>
                <w:rFonts w:ascii="Times New Roman" w:eastAsia="Times New Roman" w:hAnsi="Times New Roman" w:cs="Times New Roman"/>
                <w:sz w:val="24"/>
                <w:szCs w:val="24"/>
                <w:lang w:eastAsia="ru-RU"/>
              </w:rPr>
            </w:pPr>
            <w:r w:rsidRPr="00582763">
              <w:rPr>
                <w:rFonts w:ascii="Times New Roman" w:eastAsia="Times New Roman" w:hAnsi="Times New Roman" w:cs="Times New Roman"/>
                <w:sz w:val="24"/>
                <w:szCs w:val="24"/>
                <w:lang w:eastAsia="ru-RU"/>
              </w:rPr>
              <w:t>1.</w:t>
            </w:r>
          </w:p>
        </w:tc>
        <w:tc>
          <w:tcPr>
            <w:tcW w:w="1237" w:type="dxa"/>
            <w:vMerge w:val="restart"/>
            <w:vAlign w:val="center"/>
          </w:tcPr>
          <w:p w14:paraId="748E1BE7" w14:textId="630E5315" w:rsidR="00213114" w:rsidRPr="00582763" w:rsidRDefault="00213114" w:rsidP="00712C4C">
            <w:pPr>
              <w:jc w:val="both"/>
              <w:rPr>
                <w:rFonts w:ascii="Times New Roman" w:hAnsi="Times New Roman" w:cs="Times New Roman"/>
                <w:sz w:val="24"/>
                <w:szCs w:val="24"/>
              </w:rPr>
            </w:pPr>
            <w:r w:rsidRPr="00582763">
              <w:rPr>
                <w:rFonts w:ascii="Times New Roman" w:hAnsi="Times New Roman" w:cs="Times New Roman"/>
                <w:sz w:val="24"/>
                <w:szCs w:val="24"/>
              </w:rPr>
              <w:t>Предмет закупки и его описание</w:t>
            </w:r>
          </w:p>
        </w:tc>
        <w:tc>
          <w:tcPr>
            <w:tcW w:w="850" w:type="dxa"/>
            <w:vAlign w:val="center"/>
          </w:tcPr>
          <w:p w14:paraId="5F358CC3" w14:textId="77777777" w:rsidR="00213114" w:rsidRPr="00B53E74" w:rsidRDefault="00213114" w:rsidP="00712C4C">
            <w:pPr>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 п</w:t>
            </w:r>
            <w:r w:rsidRPr="00B53E74">
              <w:rPr>
                <w:rFonts w:ascii="Times New Roman" w:eastAsia="Times New Roman" w:hAnsi="Times New Roman" w:cs="Times New Roman"/>
                <w:lang w:val="en-US" w:eastAsia="ru-RU"/>
              </w:rPr>
              <w:t>/</w:t>
            </w:r>
            <w:r w:rsidRPr="00B53E74">
              <w:rPr>
                <w:rFonts w:ascii="Times New Roman" w:eastAsia="Times New Roman" w:hAnsi="Times New Roman" w:cs="Times New Roman"/>
                <w:lang w:eastAsia="ru-RU"/>
              </w:rPr>
              <w:t>п</w:t>
            </w:r>
          </w:p>
          <w:p w14:paraId="0AD16794" w14:textId="79406A3B" w:rsidR="00213114" w:rsidRPr="00B53E74" w:rsidRDefault="00213114" w:rsidP="00712C4C">
            <w:pPr>
              <w:ind w:left="-73" w:right="-65"/>
              <w:jc w:val="center"/>
              <w:rPr>
                <w:rFonts w:ascii="Times New Roman" w:eastAsia="Times New Roman" w:hAnsi="Times New Roman" w:cs="Times New Roman"/>
                <w:lang w:eastAsia="ru-RU"/>
              </w:rPr>
            </w:pPr>
            <w:proofErr w:type="gramStart"/>
            <w:r w:rsidRPr="00B53E74">
              <w:rPr>
                <w:rFonts w:ascii="Times New Roman" w:eastAsia="Times New Roman" w:hAnsi="Times New Roman" w:cs="Times New Roman"/>
                <w:lang w:eastAsia="ru-RU"/>
              </w:rPr>
              <w:t>лота</w:t>
            </w:r>
            <w:proofErr w:type="gramEnd"/>
          </w:p>
        </w:tc>
        <w:tc>
          <w:tcPr>
            <w:tcW w:w="3119" w:type="dxa"/>
            <w:gridSpan w:val="3"/>
            <w:vAlign w:val="center"/>
          </w:tcPr>
          <w:p w14:paraId="6D6B1866" w14:textId="282452E2" w:rsidR="00213114" w:rsidRPr="00B53E74" w:rsidRDefault="00213114" w:rsidP="00712C4C">
            <w:pPr>
              <w:ind w:left="-74" w:right="-77"/>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Наименование товара (работы, услуги) и его описание</w:t>
            </w:r>
          </w:p>
        </w:tc>
        <w:tc>
          <w:tcPr>
            <w:tcW w:w="992" w:type="dxa"/>
            <w:vAlign w:val="center"/>
          </w:tcPr>
          <w:p w14:paraId="7FC1F143" w14:textId="14D591D8" w:rsidR="00213114" w:rsidRPr="00B53E74" w:rsidRDefault="00213114" w:rsidP="00712C4C">
            <w:pPr>
              <w:ind w:left="-49" w:right="-31"/>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Единица измерения</w:t>
            </w:r>
          </w:p>
        </w:tc>
        <w:tc>
          <w:tcPr>
            <w:tcW w:w="1276" w:type="dxa"/>
            <w:vAlign w:val="center"/>
          </w:tcPr>
          <w:p w14:paraId="0DD2927D" w14:textId="7698EFC2" w:rsidR="00213114" w:rsidRPr="00B53E74" w:rsidRDefault="00213114" w:rsidP="00712C4C">
            <w:pPr>
              <w:ind w:left="-80" w:right="-49"/>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Количество</w:t>
            </w:r>
          </w:p>
        </w:tc>
        <w:tc>
          <w:tcPr>
            <w:tcW w:w="1417" w:type="dxa"/>
            <w:vAlign w:val="center"/>
          </w:tcPr>
          <w:p w14:paraId="0D1AD32E" w14:textId="3F13010D" w:rsidR="00213114" w:rsidRPr="00B53E74" w:rsidRDefault="000F3B5D" w:rsidP="00712C4C">
            <w:pPr>
              <w:ind w:left="-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единицу товара</w:t>
            </w:r>
          </w:p>
        </w:tc>
        <w:tc>
          <w:tcPr>
            <w:tcW w:w="1730" w:type="dxa"/>
            <w:vAlign w:val="center"/>
          </w:tcPr>
          <w:p w14:paraId="520E7F38" w14:textId="3D436886" w:rsidR="00213114" w:rsidRPr="00B53E74" w:rsidRDefault="00213114" w:rsidP="00712C4C">
            <w:pPr>
              <w:ind w:left="-76"/>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Начальная (максимальная) цена</w:t>
            </w:r>
            <w:r>
              <w:rPr>
                <w:rFonts w:ascii="Times New Roman" w:eastAsia="Times New Roman" w:hAnsi="Times New Roman" w:cs="Times New Roman"/>
                <w:lang w:eastAsia="ru-RU"/>
              </w:rPr>
              <w:t>, руб. ПМР</w:t>
            </w:r>
          </w:p>
        </w:tc>
      </w:tr>
      <w:tr w:rsidR="00D34B85" w:rsidRPr="00582763" w14:paraId="28B2544E" w14:textId="77777777" w:rsidTr="003F5717">
        <w:trPr>
          <w:gridAfter w:val="2"/>
          <w:wAfter w:w="1700" w:type="dxa"/>
        </w:trPr>
        <w:tc>
          <w:tcPr>
            <w:tcW w:w="436" w:type="dxa"/>
            <w:vMerge/>
            <w:vAlign w:val="center"/>
          </w:tcPr>
          <w:p w14:paraId="274E605A"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04D32B39" w14:textId="77777777" w:rsidR="00D34B85" w:rsidRPr="00582763" w:rsidRDefault="00D34B85" w:rsidP="00D34B85">
            <w:pPr>
              <w:rPr>
                <w:rFonts w:ascii="Times New Roman" w:hAnsi="Times New Roman" w:cs="Times New Roman"/>
                <w:sz w:val="24"/>
                <w:szCs w:val="24"/>
              </w:rPr>
            </w:pPr>
          </w:p>
        </w:tc>
        <w:tc>
          <w:tcPr>
            <w:tcW w:w="850" w:type="dxa"/>
          </w:tcPr>
          <w:p w14:paraId="342DEAF8" w14:textId="49523968"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w:t>
            </w:r>
          </w:p>
        </w:tc>
        <w:tc>
          <w:tcPr>
            <w:tcW w:w="3119" w:type="dxa"/>
            <w:gridSpan w:val="3"/>
            <w:vAlign w:val="center"/>
          </w:tcPr>
          <w:p w14:paraId="609C0DF3" w14:textId="3E88A787" w:rsidR="00D34B85" w:rsidRPr="00582763" w:rsidRDefault="00D34B85" w:rsidP="00D34B85">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color w:val="000000"/>
                <w:sz w:val="24"/>
                <w:szCs w:val="24"/>
                <w:lang w:eastAsia="ru-RU"/>
              </w:rPr>
              <w:t>Вода сильно газированная «</w:t>
            </w:r>
            <w:proofErr w:type="spellStart"/>
            <w:r w:rsidRPr="009E68F1">
              <w:rPr>
                <w:rFonts w:ascii="Times New Roman" w:eastAsia="Times New Roman" w:hAnsi="Times New Roman" w:cs="Times New Roman"/>
                <w:color w:val="000000"/>
                <w:sz w:val="24"/>
                <w:szCs w:val="24"/>
                <w:lang w:eastAsia="ru-RU"/>
              </w:rPr>
              <w:t>Парканская</w:t>
            </w:r>
            <w:proofErr w:type="spellEnd"/>
            <w:r w:rsidRPr="009E68F1">
              <w:rPr>
                <w:rFonts w:ascii="Times New Roman" w:eastAsia="Times New Roman" w:hAnsi="Times New Roman" w:cs="Times New Roman"/>
                <w:color w:val="000000"/>
                <w:sz w:val="24"/>
                <w:szCs w:val="24"/>
                <w:lang w:eastAsia="ru-RU"/>
              </w:rPr>
              <w:t>»</w:t>
            </w:r>
            <w:r w:rsidRPr="009E68F1">
              <w:rPr>
                <w:rFonts w:ascii="Calibri" w:eastAsia="Calibri" w:hAnsi="Calibri" w:cs="Times New Roman"/>
              </w:rPr>
              <w:t xml:space="preserve"> </w:t>
            </w:r>
            <w:r w:rsidRPr="009E68F1">
              <w:rPr>
                <w:rFonts w:ascii="Times New Roman" w:eastAsia="Times New Roman" w:hAnsi="Times New Roman" w:cs="Times New Roman"/>
                <w:color w:val="000000"/>
                <w:sz w:val="24"/>
                <w:szCs w:val="24"/>
                <w:lang w:eastAsia="ru-RU"/>
              </w:rPr>
              <w:t>1б-1,5л</w:t>
            </w:r>
          </w:p>
        </w:tc>
        <w:tc>
          <w:tcPr>
            <w:tcW w:w="992" w:type="dxa"/>
            <w:vAlign w:val="center"/>
          </w:tcPr>
          <w:p w14:paraId="5DD005A8" w14:textId="28EA593A" w:rsidR="00D34B85" w:rsidRPr="00582763" w:rsidRDefault="00D34B85" w:rsidP="00D34B85">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276" w:type="dxa"/>
            <w:vAlign w:val="center"/>
          </w:tcPr>
          <w:p w14:paraId="1075EAD5" w14:textId="50AE2D35"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17" w:type="dxa"/>
            <w:vAlign w:val="center"/>
          </w:tcPr>
          <w:p w14:paraId="50BD845F" w14:textId="0907223F" w:rsidR="00D34B85" w:rsidRPr="0000636C" w:rsidRDefault="00D34B85" w:rsidP="00D34B85">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730" w:type="dxa"/>
            <w:vAlign w:val="center"/>
          </w:tcPr>
          <w:p w14:paraId="16BE96F8" w14:textId="27A86DC8"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D34B85" w:rsidRPr="00582763" w14:paraId="5804AFE2" w14:textId="77777777" w:rsidTr="003F5717">
        <w:trPr>
          <w:gridAfter w:val="2"/>
          <w:wAfter w:w="1700" w:type="dxa"/>
        </w:trPr>
        <w:tc>
          <w:tcPr>
            <w:tcW w:w="436" w:type="dxa"/>
            <w:vMerge/>
            <w:vAlign w:val="center"/>
          </w:tcPr>
          <w:p w14:paraId="3A3724A3"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708566D1" w14:textId="77777777" w:rsidR="00D34B85" w:rsidRPr="00582763" w:rsidRDefault="00D34B85" w:rsidP="00D34B85">
            <w:pPr>
              <w:rPr>
                <w:rFonts w:ascii="Times New Roman" w:hAnsi="Times New Roman" w:cs="Times New Roman"/>
                <w:sz w:val="24"/>
                <w:szCs w:val="24"/>
              </w:rPr>
            </w:pPr>
          </w:p>
        </w:tc>
        <w:tc>
          <w:tcPr>
            <w:tcW w:w="850" w:type="dxa"/>
          </w:tcPr>
          <w:p w14:paraId="48C64574" w14:textId="7C769853"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2</w:t>
            </w:r>
          </w:p>
        </w:tc>
        <w:tc>
          <w:tcPr>
            <w:tcW w:w="3119" w:type="dxa"/>
            <w:gridSpan w:val="3"/>
            <w:vAlign w:val="center"/>
          </w:tcPr>
          <w:p w14:paraId="796351C6" w14:textId="03298D10" w:rsidR="00D34B85" w:rsidRPr="00582763" w:rsidRDefault="00D34B85" w:rsidP="00D34B85">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color w:val="000000"/>
                <w:sz w:val="24"/>
                <w:szCs w:val="24"/>
                <w:lang w:eastAsia="ru-RU"/>
              </w:rPr>
              <w:t>Вода слабо газированная «</w:t>
            </w:r>
            <w:proofErr w:type="spellStart"/>
            <w:r w:rsidRPr="009E68F1">
              <w:rPr>
                <w:rFonts w:ascii="Times New Roman" w:eastAsia="Times New Roman" w:hAnsi="Times New Roman" w:cs="Times New Roman"/>
                <w:color w:val="000000"/>
                <w:sz w:val="24"/>
                <w:szCs w:val="24"/>
                <w:lang w:eastAsia="ru-RU"/>
              </w:rPr>
              <w:t>Парканская</w:t>
            </w:r>
            <w:proofErr w:type="spellEnd"/>
            <w:r w:rsidRPr="009E68F1">
              <w:rPr>
                <w:rFonts w:ascii="Times New Roman" w:eastAsia="Times New Roman" w:hAnsi="Times New Roman" w:cs="Times New Roman"/>
                <w:color w:val="000000"/>
                <w:sz w:val="24"/>
                <w:szCs w:val="24"/>
                <w:lang w:eastAsia="ru-RU"/>
              </w:rPr>
              <w:t>»</w:t>
            </w:r>
            <w:r w:rsidRPr="009E68F1">
              <w:rPr>
                <w:rFonts w:ascii="Calibri" w:eastAsia="Calibri" w:hAnsi="Calibri" w:cs="Times New Roman"/>
              </w:rPr>
              <w:t xml:space="preserve"> </w:t>
            </w:r>
            <w:r w:rsidRPr="009E68F1">
              <w:rPr>
                <w:rFonts w:ascii="Times New Roman" w:eastAsia="Times New Roman" w:hAnsi="Times New Roman" w:cs="Times New Roman"/>
                <w:color w:val="000000"/>
                <w:sz w:val="24"/>
                <w:szCs w:val="24"/>
                <w:lang w:eastAsia="ru-RU"/>
              </w:rPr>
              <w:t>1б-1,5л</w:t>
            </w:r>
          </w:p>
        </w:tc>
        <w:tc>
          <w:tcPr>
            <w:tcW w:w="992" w:type="dxa"/>
            <w:vAlign w:val="center"/>
          </w:tcPr>
          <w:p w14:paraId="72450293" w14:textId="448EFA84" w:rsidR="00D34B85" w:rsidRPr="00582763" w:rsidRDefault="00D34B85" w:rsidP="00D34B85">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276" w:type="dxa"/>
            <w:vAlign w:val="center"/>
          </w:tcPr>
          <w:p w14:paraId="5C80C619" w14:textId="0E5EFF9B"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17" w:type="dxa"/>
            <w:vAlign w:val="center"/>
          </w:tcPr>
          <w:p w14:paraId="4A820DCB" w14:textId="79AF3022" w:rsidR="00D34B85" w:rsidRPr="0000636C" w:rsidRDefault="00D34B85" w:rsidP="00D34B85">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730" w:type="dxa"/>
            <w:vAlign w:val="center"/>
          </w:tcPr>
          <w:p w14:paraId="533CA14C" w14:textId="52A5F14C"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D34B85" w:rsidRPr="00582763" w14:paraId="001E1422" w14:textId="77777777" w:rsidTr="003F5717">
        <w:trPr>
          <w:gridAfter w:val="2"/>
          <w:wAfter w:w="1700" w:type="dxa"/>
        </w:trPr>
        <w:tc>
          <w:tcPr>
            <w:tcW w:w="436" w:type="dxa"/>
            <w:vMerge/>
            <w:vAlign w:val="center"/>
          </w:tcPr>
          <w:p w14:paraId="1F9EF867"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30AC38B9" w14:textId="77777777" w:rsidR="00D34B85" w:rsidRPr="00582763" w:rsidRDefault="00D34B85" w:rsidP="00D34B85">
            <w:pPr>
              <w:rPr>
                <w:rFonts w:ascii="Times New Roman" w:hAnsi="Times New Roman" w:cs="Times New Roman"/>
                <w:sz w:val="24"/>
                <w:szCs w:val="24"/>
              </w:rPr>
            </w:pPr>
          </w:p>
        </w:tc>
        <w:tc>
          <w:tcPr>
            <w:tcW w:w="850" w:type="dxa"/>
          </w:tcPr>
          <w:p w14:paraId="5A08D89D" w14:textId="66621E6E"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3</w:t>
            </w:r>
          </w:p>
        </w:tc>
        <w:tc>
          <w:tcPr>
            <w:tcW w:w="3119" w:type="dxa"/>
            <w:gridSpan w:val="3"/>
            <w:vAlign w:val="center"/>
          </w:tcPr>
          <w:p w14:paraId="206ADCD9" w14:textId="2A177B7A" w:rsidR="00D34B85" w:rsidRPr="00582763" w:rsidRDefault="00D34B85" w:rsidP="00D34B85">
            <w:pPr>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Вода негазированная «</w:t>
            </w:r>
            <w:proofErr w:type="spellStart"/>
            <w:r w:rsidRPr="009E68F1">
              <w:rPr>
                <w:rFonts w:ascii="Times New Roman" w:eastAsia="Times New Roman" w:hAnsi="Times New Roman" w:cs="Times New Roman"/>
                <w:sz w:val="24"/>
                <w:szCs w:val="24"/>
                <w:lang w:eastAsia="ru-RU"/>
              </w:rPr>
              <w:t>Парканская</w:t>
            </w:r>
            <w:proofErr w:type="spellEnd"/>
            <w:r w:rsidRPr="009E68F1">
              <w:rPr>
                <w:rFonts w:ascii="Times New Roman" w:eastAsia="Times New Roman" w:hAnsi="Times New Roman" w:cs="Times New Roman"/>
                <w:sz w:val="24"/>
                <w:szCs w:val="24"/>
                <w:lang w:eastAsia="ru-RU"/>
              </w:rPr>
              <w:t>» 1б-1,5л</w:t>
            </w:r>
          </w:p>
        </w:tc>
        <w:tc>
          <w:tcPr>
            <w:tcW w:w="992" w:type="dxa"/>
            <w:vAlign w:val="center"/>
          </w:tcPr>
          <w:p w14:paraId="3EA73431" w14:textId="3C2D827B"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76" w:type="dxa"/>
            <w:vAlign w:val="center"/>
          </w:tcPr>
          <w:p w14:paraId="2F8A20F5" w14:textId="41541968"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17" w:type="dxa"/>
            <w:vAlign w:val="center"/>
          </w:tcPr>
          <w:p w14:paraId="71017DED" w14:textId="36EDE83C" w:rsidR="00D34B85" w:rsidRPr="0000636C" w:rsidRDefault="00D34B85" w:rsidP="00D34B85">
            <w:pPr>
              <w:jc w:val="center"/>
              <w:rPr>
                <w:rFonts w:ascii="Times New Roman" w:eastAsia="Times New Roman" w:hAnsi="Times New Roman" w:cs="Times New Roman"/>
                <w:sz w:val="24"/>
                <w:szCs w:val="24"/>
                <w:lang w:eastAsia="ru-RU"/>
              </w:rPr>
            </w:pPr>
            <w:r w:rsidRPr="0000636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00636C">
              <w:rPr>
                <w:rFonts w:ascii="Times New Roman" w:eastAsia="Times New Roman" w:hAnsi="Times New Roman" w:cs="Times New Roman"/>
                <w:sz w:val="24"/>
                <w:szCs w:val="24"/>
                <w:lang w:eastAsia="ru-RU"/>
              </w:rPr>
              <w:t>8</w:t>
            </w:r>
          </w:p>
        </w:tc>
        <w:tc>
          <w:tcPr>
            <w:tcW w:w="1730" w:type="dxa"/>
            <w:vAlign w:val="center"/>
          </w:tcPr>
          <w:p w14:paraId="611F12B8" w14:textId="0B59B5AD"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2 296,80</w:t>
            </w:r>
          </w:p>
        </w:tc>
      </w:tr>
      <w:tr w:rsidR="00D34B85" w:rsidRPr="00582763" w14:paraId="5E0E9268" w14:textId="77777777" w:rsidTr="003F5717">
        <w:trPr>
          <w:gridAfter w:val="2"/>
          <w:wAfter w:w="1700" w:type="dxa"/>
        </w:trPr>
        <w:tc>
          <w:tcPr>
            <w:tcW w:w="436" w:type="dxa"/>
            <w:vAlign w:val="center"/>
          </w:tcPr>
          <w:p w14:paraId="3592E3A0"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5F33487D" w14:textId="77777777" w:rsidR="00D34B85" w:rsidRPr="00582763" w:rsidRDefault="00D34B85" w:rsidP="00D34B85">
            <w:pPr>
              <w:rPr>
                <w:rFonts w:ascii="Times New Roman" w:hAnsi="Times New Roman" w:cs="Times New Roman"/>
                <w:sz w:val="24"/>
                <w:szCs w:val="24"/>
              </w:rPr>
            </w:pPr>
          </w:p>
        </w:tc>
        <w:tc>
          <w:tcPr>
            <w:tcW w:w="850" w:type="dxa"/>
          </w:tcPr>
          <w:p w14:paraId="4D70DBAB" w14:textId="0536726C"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4</w:t>
            </w:r>
          </w:p>
        </w:tc>
        <w:tc>
          <w:tcPr>
            <w:tcW w:w="3119" w:type="dxa"/>
            <w:gridSpan w:val="3"/>
            <w:vAlign w:val="center"/>
          </w:tcPr>
          <w:p w14:paraId="7DA81D69" w14:textId="4D26DD0A" w:rsidR="00D34B85" w:rsidRPr="00B2378E" w:rsidRDefault="00D34B85" w:rsidP="00D34B85">
            <w:pPr>
              <w:rPr>
                <w:rFonts w:ascii="Times New Roman" w:eastAsia="Times New Roman" w:hAnsi="Times New Roman" w:cs="Times New Roman"/>
                <w:sz w:val="24"/>
                <w:szCs w:val="24"/>
                <w:lang w:eastAsia="ru-RU"/>
              </w:rPr>
            </w:pPr>
            <w:r w:rsidRPr="00DD7612">
              <w:rPr>
                <w:rFonts w:ascii="Times New Roman" w:eastAsia="Times New Roman" w:hAnsi="Times New Roman" w:cs="Times New Roman"/>
                <w:sz w:val="24"/>
                <w:szCs w:val="24"/>
                <w:lang w:eastAsia="ru-RU"/>
              </w:rPr>
              <w:t>Напиток чай «</w:t>
            </w:r>
            <w:r>
              <w:rPr>
                <w:rFonts w:ascii="Times New Roman" w:eastAsia="Times New Roman" w:hAnsi="Times New Roman" w:cs="Times New Roman"/>
                <w:sz w:val="24"/>
                <w:szCs w:val="24"/>
                <w:lang w:eastAsia="ru-RU"/>
              </w:rPr>
              <w:t>Нести» в ассортименте   1б-1</w:t>
            </w:r>
            <w:r w:rsidRPr="00DD7612">
              <w:rPr>
                <w:rFonts w:ascii="Times New Roman" w:eastAsia="Times New Roman" w:hAnsi="Times New Roman" w:cs="Times New Roman"/>
                <w:sz w:val="24"/>
                <w:szCs w:val="24"/>
                <w:lang w:eastAsia="ru-RU"/>
              </w:rPr>
              <w:t>л</w:t>
            </w:r>
          </w:p>
        </w:tc>
        <w:tc>
          <w:tcPr>
            <w:tcW w:w="992" w:type="dxa"/>
            <w:vAlign w:val="center"/>
          </w:tcPr>
          <w:p w14:paraId="357D53BC" w14:textId="3EF58085" w:rsidR="00D34B85" w:rsidRPr="0009105F" w:rsidRDefault="00D34B85" w:rsidP="00D34B85">
            <w:pPr>
              <w:jc w:val="center"/>
              <w:rPr>
                <w:rFonts w:ascii="Times New Roman" w:eastAsia="Times New Roman" w:hAnsi="Times New Roman" w:cs="Times New Roman"/>
                <w:sz w:val="24"/>
                <w:szCs w:val="24"/>
                <w:lang w:eastAsia="ru-RU"/>
              </w:rPr>
            </w:pPr>
            <w:r w:rsidRPr="0009105F">
              <w:rPr>
                <w:rFonts w:ascii="Times New Roman" w:eastAsia="Times New Roman" w:hAnsi="Times New Roman" w:cs="Times New Roman"/>
                <w:sz w:val="24"/>
                <w:szCs w:val="24"/>
                <w:lang w:eastAsia="ru-RU"/>
              </w:rPr>
              <w:t>шт.</w:t>
            </w:r>
          </w:p>
        </w:tc>
        <w:tc>
          <w:tcPr>
            <w:tcW w:w="1276" w:type="dxa"/>
            <w:vAlign w:val="center"/>
          </w:tcPr>
          <w:p w14:paraId="24022040" w14:textId="24C516D3"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17" w:type="dxa"/>
            <w:vAlign w:val="center"/>
          </w:tcPr>
          <w:p w14:paraId="009BFFA3" w14:textId="151F22EA"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15,94</w:t>
            </w:r>
          </w:p>
        </w:tc>
        <w:tc>
          <w:tcPr>
            <w:tcW w:w="1730" w:type="dxa"/>
            <w:vAlign w:val="center"/>
          </w:tcPr>
          <w:p w14:paraId="7BAAAF28" w14:textId="2D58D317"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2 869,20</w:t>
            </w:r>
          </w:p>
        </w:tc>
      </w:tr>
      <w:tr w:rsidR="00D34B85" w:rsidRPr="00582763" w14:paraId="69B824B4" w14:textId="77777777" w:rsidTr="003F5717">
        <w:trPr>
          <w:gridAfter w:val="2"/>
          <w:wAfter w:w="1700" w:type="dxa"/>
        </w:trPr>
        <w:tc>
          <w:tcPr>
            <w:tcW w:w="436" w:type="dxa"/>
            <w:vAlign w:val="center"/>
          </w:tcPr>
          <w:p w14:paraId="7D2B78E0"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07C9327F" w14:textId="77777777" w:rsidR="00D34B85" w:rsidRPr="00582763" w:rsidRDefault="00D34B85" w:rsidP="00D34B85">
            <w:pPr>
              <w:rPr>
                <w:rFonts w:ascii="Times New Roman" w:hAnsi="Times New Roman" w:cs="Times New Roman"/>
                <w:sz w:val="24"/>
                <w:szCs w:val="24"/>
              </w:rPr>
            </w:pPr>
          </w:p>
        </w:tc>
        <w:tc>
          <w:tcPr>
            <w:tcW w:w="850" w:type="dxa"/>
          </w:tcPr>
          <w:p w14:paraId="4CA2F532" w14:textId="186BD927"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5</w:t>
            </w:r>
          </w:p>
        </w:tc>
        <w:tc>
          <w:tcPr>
            <w:tcW w:w="3119" w:type="dxa"/>
            <w:gridSpan w:val="3"/>
            <w:vAlign w:val="center"/>
          </w:tcPr>
          <w:p w14:paraId="22A56ECF" w14:textId="3E1D5543" w:rsidR="00D34B85" w:rsidRPr="0060503A" w:rsidRDefault="00D34B85" w:rsidP="00D34B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Зефир косичка в ассортименте</w:t>
            </w:r>
          </w:p>
        </w:tc>
        <w:tc>
          <w:tcPr>
            <w:tcW w:w="992" w:type="dxa"/>
            <w:vAlign w:val="center"/>
          </w:tcPr>
          <w:p w14:paraId="3F98C767" w14:textId="7D12CD38" w:rsidR="00D34B85" w:rsidRPr="0009105F" w:rsidRDefault="00D34B85" w:rsidP="00D34B85">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пач</w:t>
            </w:r>
            <w:proofErr w:type="spellEnd"/>
            <w:proofErr w:type="gramEnd"/>
            <w:r>
              <w:rPr>
                <w:rFonts w:ascii="Times New Roman" w:eastAsia="Times New Roman" w:hAnsi="Times New Roman" w:cs="Times New Roman"/>
                <w:sz w:val="24"/>
                <w:szCs w:val="24"/>
                <w:lang w:eastAsia="ru-RU"/>
              </w:rPr>
              <w:t>.</w:t>
            </w:r>
          </w:p>
        </w:tc>
        <w:tc>
          <w:tcPr>
            <w:tcW w:w="1276" w:type="dxa"/>
            <w:vAlign w:val="center"/>
          </w:tcPr>
          <w:p w14:paraId="632689D7" w14:textId="5557D082"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17" w:type="dxa"/>
            <w:vAlign w:val="center"/>
          </w:tcPr>
          <w:p w14:paraId="5882EBA0" w14:textId="24E6EC1C"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1730" w:type="dxa"/>
            <w:vAlign w:val="center"/>
          </w:tcPr>
          <w:p w14:paraId="31962FE5" w14:textId="49FCC2B1"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398,40</w:t>
            </w:r>
          </w:p>
        </w:tc>
      </w:tr>
      <w:tr w:rsidR="00D34B85" w:rsidRPr="00582763" w14:paraId="681ECD0E" w14:textId="77777777" w:rsidTr="003F5717">
        <w:trPr>
          <w:gridAfter w:val="2"/>
          <w:wAfter w:w="1700" w:type="dxa"/>
        </w:trPr>
        <w:tc>
          <w:tcPr>
            <w:tcW w:w="436" w:type="dxa"/>
            <w:vAlign w:val="center"/>
          </w:tcPr>
          <w:p w14:paraId="364A71D5"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60FDBA8A" w14:textId="77777777" w:rsidR="00D34B85" w:rsidRPr="00582763" w:rsidRDefault="00D34B85" w:rsidP="00D34B85">
            <w:pPr>
              <w:rPr>
                <w:rFonts w:ascii="Times New Roman" w:hAnsi="Times New Roman" w:cs="Times New Roman"/>
                <w:sz w:val="24"/>
                <w:szCs w:val="24"/>
              </w:rPr>
            </w:pPr>
          </w:p>
        </w:tc>
        <w:tc>
          <w:tcPr>
            <w:tcW w:w="850" w:type="dxa"/>
          </w:tcPr>
          <w:p w14:paraId="00EA28E3" w14:textId="639774EC"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6</w:t>
            </w:r>
          </w:p>
        </w:tc>
        <w:tc>
          <w:tcPr>
            <w:tcW w:w="3119" w:type="dxa"/>
            <w:gridSpan w:val="3"/>
            <w:vAlign w:val="center"/>
          </w:tcPr>
          <w:p w14:paraId="322F3D65" w14:textId="5781A404" w:rsidR="00D34B85" w:rsidRPr="00582763" w:rsidRDefault="00D34B85" w:rsidP="00D34B85">
            <w:pPr>
              <w:rPr>
                <w:rFonts w:ascii="Times New Roman" w:eastAsia="Times New Roman" w:hAnsi="Times New Roman" w:cs="Times New Roman"/>
                <w:sz w:val="24"/>
                <w:szCs w:val="24"/>
                <w:lang w:eastAsia="ru-RU"/>
              </w:rPr>
            </w:pPr>
            <w:r w:rsidRPr="0060503A">
              <w:rPr>
                <w:rFonts w:ascii="Times New Roman" w:eastAsia="Times New Roman" w:hAnsi="Times New Roman" w:cs="Times New Roman"/>
                <w:sz w:val="24"/>
                <w:szCs w:val="24"/>
                <w:lang w:eastAsia="ru-RU"/>
              </w:rPr>
              <w:t xml:space="preserve">Кукуруза для попкорна                  1 </w:t>
            </w:r>
            <w:proofErr w:type="gramStart"/>
            <w:r w:rsidRPr="0060503A">
              <w:rPr>
                <w:rFonts w:ascii="Times New Roman" w:eastAsia="Times New Roman" w:hAnsi="Times New Roman" w:cs="Times New Roman"/>
                <w:sz w:val="24"/>
                <w:szCs w:val="24"/>
                <w:lang w:eastAsia="ru-RU"/>
              </w:rPr>
              <w:t>меш.-</w:t>
            </w:r>
            <w:proofErr w:type="gramEnd"/>
            <w:r w:rsidRPr="0060503A">
              <w:rPr>
                <w:rFonts w:ascii="Times New Roman" w:eastAsia="Times New Roman" w:hAnsi="Times New Roman" w:cs="Times New Roman"/>
                <w:sz w:val="24"/>
                <w:szCs w:val="24"/>
                <w:lang w:eastAsia="ru-RU"/>
              </w:rPr>
              <w:t>25кг</w:t>
            </w:r>
          </w:p>
        </w:tc>
        <w:tc>
          <w:tcPr>
            <w:tcW w:w="992" w:type="dxa"/>
            <w:vAlign w:val="center"/>
          </w:tcPr>
          <w:p w14:paraId="5953169F" w14:textId="17BF57DD" w:rsidR="00D34B85" w:rsidRPr="00582763" w:rsidRDefault="00D34B85" w:rsidP="00D34B85">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меш</w:t>
            </w:r>
            <w:proofErr w:type="gramEnd"/>
            <w:r>
              <w:rPr>
                <w:rFonts w:ascii="Times New Roman" w:eastAsia="Times New Roman" w:hAnsi="Times New Roman" w:cs="Times New Roman"/>
                <w:sz w:val="24"/>
                <w:szCs w:val="24"/>
                <w:lang w:eastAsia="ru-RU"/>
              </w:rPr>
              <w:t>.</w:t>
            </w:r>
          </w:p>
        </w:tc>
        <w:tc>
          <w:tcPr>
            <w:tcW w:w="1276" w:type="dxa"/>
            <w:vAlign w:val="center"/>
          </w:tcPr>
          <w:p w14:paraId="6397A950" w14:textId="36388DD4"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17" w:type="dxa"/>
            <w:vAlign w:val="center"/>
          </w:tcPr>
          <w:p w14:paraId="0E63FB9C" w14:textId="5A31D8D5" w:rsidR="00D34B85" w:rsidRPr="0000636C"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w:t>
            </w:r>
          </w:p>
        </w:tc>
        <w:tc>
          <w:tcPr>
            <w:tcW w:w="1730" w:type="dxa"/>
            <w:vAlign w:val="center"/>
          </w:tcPr>
          <w:p w14:paraId="4C475899" w14:textId="48117430"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18 000,00</w:t>
            </w:r>
          </w:p>
        </w:tc>
      </w:tr>
      <w:tr w:rsidR="00D34B85" w:rsidRPr="00582763" w14:paraId="53CE7F32" w14:textId="77777777" w:rsidTr="003F5717">
        <w:trPr>
          <w:gridAfter w:val="2"/>
          <w:wAfter w:w="1700" w:type="dxa"/>
        </w:trPr>
        <w:tc>
          <w:tcPr>
            <w:tcW w:w="436" w:type="dxa"/>
            <w:vAlign w:val="center"/>
          </w:tcPr>
          <w:p w14:paraId="61762DF4"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0DCDD744" w14:textId="77777777" w:rsidR="00D34B85" w:rsidRPr="00582763" w:rsidRDefault="00D34B85" w:rsidP="00D34B85">
            <w:pPr>
              <w:rPr>
                <w:rFonts w:ascii="Times New Roman" w:hAnsi="Times New Roman" w:cs="Times New Roman"/>
                <w:sz w:val="24"/>
                <w:szCs w:val="24"/>
              </w:rPr>
            </w:pPr>
          </w:p>
        </w:tc>
        <w:tc>
          <w:tcPr>
            <w:tcW w:w="850" w:type="dxa"/>
          </w:tcPr>
          <w:p w14:paraId="2CC7F537" w14:textId="368C37F7"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7</w:t>
            </w:r>
          </w:p>
        </w:tc>
        <w:tc>
          <w:tcPr>
            <w:tcW w:w="3119" w:type="dxa"/>
            <w:gridSpan w:val="3"/>
            <w:vAlign w:val="center"/>
          </w:tcPr>
          <w:p w14:paraId="0E170A96" w14:textId="1FD4A231" w:rsidR="00D34B85" w:rsidRPr="0060503A" w:rsidRDefault="00D34B85" w:rsidP="00D34B85">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Аромамикс</w:t>
            </w:r>
            <w:proofErr w:type="spellEnd"/>
            <w:r>
              <w:rPr>
                <w:rFonts w:ascii="Times New Roman" w:eastAsia="Times New Roman" w:hAnsi="Times New Roman" w:cs="Times New Roman"/>
                <w:sz w:val="24"/>
                <w:szCs w:val="24"/>
                <w:lang w:eastAsia="ru-RU"/>
              </w:rPr>
              <w:t xml:space="preserve"> сырный для попкорна 1 </w:t>
            </w:r>
            <w:proofErr w:type="spellStart"/>
            <w:r>
              <w:rPr>
                <w:rFonts w:ascii="Times New Roman" w:eastAsia="Times New Roman" w:hAnsi="Times New Roman" w:cs="Times New Roman"/>
                <w:sz w:val="24"/>
                <w:szCs w:val="24"/>
                <w:lang w:eastAsia="ru-RU"/>
              </w:rPr>
              <w:t>уп</w:t>
            </w:r>
            <w:proofErr w:type="spellEnd"/>
            <w:r>
              <w:rPr>
                <w:rFonts w:ascii="Times New Roman" w:eastAsia="Times New Roman" w:hAnsi="Times New Roman" w:cs="Times New Roman"/>
                <w:sz w:val="24"/>
                <w:szCs w:val="24"/>
                <w:lang w:eastAsia="ru-RU"/>
              </w:rPr>
              <w:t>. -1 кг.</w:t>
            </w:r>
          </w:p>
        </w:tc>
        <w:tc>
          <w:tcPr>
            <w:tcW w:w="992" w:type="dxa"/>
            <w:vAlign w:val="center"/>
          </w:tcPr>
          <w:p w14:paraId="24FDDA89" w14:textId="22504F86" w:rsidR="00D34B85" w:rsidRDefault="00D34B85" w:rsidP="00D34B85">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уп</w:t>
            </w:r>
            <w:proofErr w:type="spellEnd"/>
            <w:proofErr w:type="gramEnd"/>
            <w:r>
              <w:rPr>
                <w:rFonts w:ascii="Times New Roman" w:eastAsia="Times New Roman" w:hAnsi="Times New Roman" w:cs="Times New Roman"/>
                <w:sz w:val="24"/>
                <w:szCs w:val="24"/>
                <w:lang w:eastAsia="ru-RU"/>
              </w:rPr>
              <w:t>.</w:t>
            </w:r>
          </w:p>
        </w:tc>
        <w:tc>
          <w:tcPr>
            <w:tcW w:w="1276" w:type="dxa"/>
            <w:vAlign w:val="center"/>
          </w:tcPr>
          <w:p w14:paraId="39B57C88" w14:textId="3B5EF503"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17" w:type="dxa"/>
            <w:vAlign w:val="center"/>
          </w:tcPr>
          <w:p w14:paraId="0277412E" w14:textId="44EA4B4E"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260,00</w:t>
            </w:r>
          </w:p>
        </w:tc>
        <w:tc>
          <w:tcPr>
            <w:tcW w:w="1730" w:type="dxa"/>
            <w:vAlign w:val="center"/>
          </w:tcPr>
          <w:p w14:paraId="340C3809" w14:textId="45C0FDD4"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6 240,00</w:t>
            </w:r>
          </w:p>
        </w:tc>
      </w:tr>
      <w:tr w:rsidR="00D34B85" w:rsidRPr="00582763" w14:paraId="386DA87A" w14:textId="77777777" w:rsidTr="003F5717">
        <w:trPr>
          <w:gridAfter w:val="2"/>
          <w:wAfter w:w="1700" w:type="dxa"/>
        </w:trPr>
        <w:tc>
          <w:tcPr>
            <w:tcW w:w="436" w:type="dxa"/>
            <w:vAlign w:val="center"/>
          </w:tcPr>
          <w:p w14:paraId="0CD3E232"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379959CD" w14:textId="77777777" w:rsidR="00D34B85" w:rsidRPr="00582763" w:rsidRDefault="00D34B85" w:rsidP="00D34B85">
            <w:pPr>
              <w:rPr>
                <w:rFonts w:ascii="Times New Roman" w:hAnsi="Times New Roman" w:cs="Times New Roman"/>
                <w:sz w:val="24"/>
                <w:szCs w:val="24"/>
              </w:rPr>
            </w:pPr>
          </w:p>
        </w:tc>
        <w:tc>
          <w:tcPr>
            <w:tcW w:w="850" w:type="dxa"/>
          </w:tcPr>
          <w:p w14:paraId="1116EBD0" w14:textId="44E868E6"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8</w:t>
            </w:r>
          </w:p>
        </w:tc>
        <w:tc>
          <w:tcPr>
            <w:tcW w:w="3119" w:type="dxa"/>
            <w:gridSpan w:val="3"/>
            <w:vAlign w:val="center"/>
          </w:tcPr>
          <w:p w14:paraId="376131FA" w14:textId="628111CB" w:rsidR="00D34B85" w:rsidRPr="00174AB2" w:rsidRDefault="00D34B85" w:rsidP="00D34B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Луковые кольца «Золотые» в ассортименте 1шт.–100гр.</w:t>
            </w:r>
          </w:p>
        </w:tc>
        <w:tc>
          <w:tcPr>
            <w:tcW w:w="992" w:type="dxa"/>
            <w:vAlign w:val="center"/>
          </w:tcPr>
          <w:p w14:paraId="26C70C21" w14:textId="111F6124" w:rsidR="00D34B85" w:rsidRPr="00D72C69"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76" w:type="dxa"/>
            <w:vAlign w:val="center"/>
          </w:tcPr>
          <w:p w14:paraId="3D290C54" w14:textId="7BDE4C69"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17" w:type="dxa"/>
            <w:vAlign w:val="center"/>
          </w:tcPr>
          <w:p w14:paraId="6ACAD126" w14:textId="1A264A0A"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18,26</w:t>
            </w:r>
          </w:p>
        </w:tc>
        <w:tc>
          <w:tcPr>
            <w:tcW w:w="1730" w:type="dxa"/>
            <w:vAlign w:val="center"/>
          </w:tcPr>
          <w:p w14:paraId="01C68875" w14:textId="49F318B4"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6573,60</w:t>
            </w:r>
          </w:p>
        </w:tc>
      </w:tr>
      <w:tr w:rsidR="00D34B85" w:rsidRPr="00582763" w14:paraId="78236953" w14:textId="77777777" w:rsidTr="003F5717">
        <w:trPr>
          <w:gridAfter w:val="2"/>
          <w:wAfter w:w="1700" w:type="dxa"/>
        </w:trPr>
        <w:tc>
          <w:tcPr>
            <w:tcW w:w="436" w:type="dxa"/>
            <w:vAlign w:val="center"/>
          </w:tcPr>
          <w:p w14:paraId="59AF5C9F"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378114CE" w14:textId="77777777" w:rsidR="00D34B85" w:rsidRPr="00582763" w:rsidRDefault="00D34B85" w:rsidP="00D34B85">
            <w:pPr>
              <w:rPr>
                <w:rFonts w:ascii="Times New Roman" w:hAnsi="Times New Roman" w:cs="Times New Roman"/>
                <w:sz w:val="24"/>
                <w:szCs w:val="24"/>
              </w:rPr>
            </w:pPr>
          </w:p>
        </w:tc>
        <w:tc>
          <w:tcPr>
            <w:tcW w:w="850" w:type="dxa"/>
          </w:tcPr>
          <w:p w14:paraId="6E0802E4" w14:textId="4B5CE94A"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9</w:t>
            </w:r>
          </w:p>
        </w:tc>
        <w:tc>
          <w:tcPr>
            <w:tcW w:w="3119" w:type="dxa"/>
            <w:gridSpan w:val="3"/>
            <w:vAlign w:val="center"/>
          </w:tcPr>
          <w:p w14:paraId="4463DFC9" w14:textId="0C94895E" w:rsidR="00D34B85" w:rsidRPr="00174AB2" w:rsidRDefault="00D34B85" w:rsidP="00D34B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Луковые кольца «Золотые» в ассортименте 1шт. – 40гр.</w:t>
            </w:r>
          </w:p>
        </w:tc>
        <w:tc>
          <w:tcPr>
            <w:tcW w:w="992" w:type="dxa"/>
            <w:vAlign w:val="center"/>
          </w:tcPr>
          <w:p w14:paraId="468CFEB5" w14:textId="0C705741" w:rsidR="00D34B85" w:rsidRPr="00D72C69"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76" w:type="dxa"/>
            <w:vAlign w:val="center"/>
          </w:tcPr>
          <w:p w14:paraId="2A1433AE" w14:textId="4CD0208B"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17" w:type="dxa"/>
            <w:vAlign w:val="center"/>
          </w:tcPr>
          <w:p w14:paraId="640F7074" w14:textId="45DBFFF2"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w:t>
            </w:r>
          </w:p>
        </w:tc>
        <w:tc>
          <w:tcPr>
            <w:tcW w:w="1730" w:type="dxa"/>
            <w:vAlign w:val="center"/>
          </w:tcPr>
          <w:p w14:paraId="3F59EE9A" w14:textId="7451002F" w:rsidR="00D34B8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2 869,20</w:t>
            </w:r>
          </w:p>
        </w:tc>
      </w:tr>
      <w:tr w:rsidR="00D34B85" w:rsidRPr="00582763" w14:paraId="4554E196" w14:textId="77777777" w:rsidTr="003F5717">
        <w:trPr>
          <w:gridAfter w:val="2"/>
          <w:wAfter w:w="1700" w:type="dxa"/>
        </w:trPr>
        <w:tc>
          <w:tcPr>
            <w:tcW w:w="436" w:type="dxa"/>
            <w:vAlign w:val="center"/>
          </w:tcPr>
          <w:p w14:paraId="6FE195B8"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3C399434" w14:textId="77777777" w:rsidR="00D34B85" w:rsidRPr="00582763" w:rsidRDefault="00D34B85" w:rsidP="00D34B85">
            <w:pPr>
              <w:rPr>
                <w:rFonts w:ascii="Times New Roman" w:hAnsi="Times New Roman" w:cs="Times New Roman"/>
                <w:sz w:val="24"/>
                <w:szCs w:val="24"/>
              </w:rPr>
            </w:pPr>
          </w:p>
        </w:tc>
        <w:tc>
          <w:tcPr>
            <w:tcW w:w="850" w:type="dxa"/>
          </w:tcPr>
          <w:p w14:paraId="07F75926" w14:textId="1D7254DC"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10</w:t>
            </w:r>
          </w:p>
        </w:tc>
        <w:tc>
          <w:tcPr>
            <w:tcW w:w="3119" w:type="dxa"/>
            <w:gridSpan w:val="3"/>
            <w:vAlign w:val="center"/>
          </w:tcPr>
          <w:p w14:paraId="3723BA82" w14:textId="189DD739" w:rsidR="00D34B85" w:rsidRPr="00582763" w:rsidRDefault="00D34B85" w:rsidP="00D34B85">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sz w:val="24"/>
                <w:szCs w:val="24"/>
                <w:lang w:eastAsia="ru-RU"/>
              </w:rPr>
              <w:t>Чипсы  в</w:t>
            </w:r>
            <w:proofErr w:type="gramEnd"/>
            <w:r w:rsidRPr="00655B30">
              <w:rPr>
                <w:rFonts w:ascii="Times New Roman" w:eastAsia="Times New Roman" w:hAnsi="Times New Roman" w:cs="Times New Roman"/>
                <w:sz w:val="24"/>
                <w:szCs w:val="24"/>
                <w:lang w:eastAsia="ru-RU"/>
              </w:rPr>
              <w:t xml:space="preserve"> ассортименте «Люкс» 1шт.-133гр.</w:t>
            </w:r>
          </w:p>
        </w:tc>
        <w:tc>
          <w:tcPr>
            <w:tcW w:w="992" w:type="dxa"/>
            <w:vAlign w:val="center"/>
          </w:tcPr>
          <w:p w14:paraId="70B6CD70" w14:textId="5C0E2F96" w:rsidR="00D34B85" w:rsidRPr="00582763" w:rsidRDefault="00D34B85" w:rsidP="00D34B85">
            <w:pPr>
              <w:jc w:val="center"/>
              <w:rPr>
                <w:rFonts w:ascii="Times New Roman" w:eastAsia="Times New Roman" w:hAnsi="Times New Roman" w:cs="Times New Roman"/>
                <w:sz w:val="24"/>
                <w:szCs w:val="24"/>
                <w:lang w:eastAsia="ru-RU"/>
              </w:rPr>
            </w:pPr>
            <w:r w:rsidRPr="00D72C69">
              <w:rPr>
                <w:rFonts w:ascii="Times New Roman" w:eastAsia="Times New Roman" w:hAnsi="Times New Roman" w:cs="Times New Roman"/>
                <w:sz w:val="24"/>
                <w:szCs w:val="24"/>
                <w:lang w:eastAsia="ru-RU"/>
              </w:rPr>
              <w:t>шт.</w:t>
            </w:r>
          </w:p>
        </w:tc>
        <w:tc>
          <w:tcPr>
            <w:tcW w:w="1276" w:type="dxa"/>
            <w:vAlign w:val="center"/>
          </w:tcPr>
          <w:p w14:paraId="2FF43514" w14:textId="7923E975"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17" w:type="dxa"/>
            <w:vAlign w:val="center"/>
          </w:tcPr>
          <w:p w14:paraId="72D36AD9" w14:textId="38644BD0" w:rsidR="00D34B85" w:rsidRPr="0000636C"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w:t>
            </w:r>
          </w:p>
        </w:tc>
        <w:tc>
          <w:tcPr>
            <w:tcW w:w="1730" w:type="dxa"/>
            <w:vAlign w:val="center"/>
          </w:tcPr>
          <w:p w14:paraId="46A50F9D" w14:textId="364F82D7"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2 780,40</w:t>
            </w:r>
          </w:p>
        </w:tc>
      </w:tr>
      <w:tr w:rsidR="00D34B85" w:rsidRPr="00582763" w14:paraId="78CEF025" w14:textId="77777777" w:rsidTr="003F5717">
        <w:trPr>
          <w:gridAfter w:val="2"/>
          <w:wAfter w:w="1700" w:type="dxa"/>
        </w:trPr>
        <w:tc>
          <w:tcPr>
            <w:tcW w:w="436" w:type="dxa"/>
            <w:vAlign w:val="center"/>
          </w:tcPr>
          <w:p w14:paraId="550FA986"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54E75671" w14:textId="77777777" w:rsidR="00D34B85" w:rsidRPr="00582763" w:rsidRDefault="00D34B85" w:rsidP="00D34B85">
            <w:pPr>
              <w:rPr>
                <w:rFonts w:ascii="Times New Roman" w:hAnsi="Times New Roman" w:cs="Times New Roman"/>
                <w:sz w:val="24"/>
                <w:szCs w:val="24"/>
              </w:rPr>
            </w:pPr>
          </w:p>
        </w:tc>
        <w:tc>
          <w:tcPr>
            <w:tcW w:w="850" w:type="dxa"/>
          </w:tcPr>
          <w:p w14:paraId="49EC01F2" w14:textId="79D9744D"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11</w:t>
            </w:r>
          </w:p>
        </w:tc>
        <w:tc>
          <w:tcPr>
            <w:tcW w:w="3119" w:type="dxa"/>
            <w:gridSpan w:val="3"/>
            <w:vAlign w:val="center"/>
          </w:tcPr>
          <w:p w14:paraId="7E137308" w14:textId="0DF2D8F2" w:rsidR="00D34B85" w:rsidRPr="00582763" w:rsidRDefault="00D34B85" w:rsidP="00D34B85">
            <w:pPr>
              <w:rPr>
                <w:rFonts w:ascii="Times New Roman" w:eastAsia="Times New Roman" w:hAnsi="Times New Roman" w:cs="Times New Roman"/>
                <w:sz w:val="24"/>
                <w:szCs w:val="24"/>
                <w:lang w:eastAsia="ru-RU"/>
              </w:rPr>
            </w:pPr>
            <w:proofErr w:type="gramStart"/>
            <w:r w:rsidRPr="00655B30">
              <w:rPr>
                <w:rFonts w:ascii="Times New Roman" w:eastAsia="Times New Roman" w:hAnsi="Times New Roman" w:cs="Times New Roman"/>
                <w:sz w:val="24"/>
                <w:szCs w:val="24"/>
                <w:lang w:eastAsia="ru-RU"/>
              </w:rPr>
              <w:t>Чипсы  в</w:t>
            </w:r>
            <w:proofErr w:type="gramEnd"/>
            <w:r w:rsidRPr="00655B30">
              <w:rPr>
                <w:rFonts w:ascii="Times New Roman" w:eastAsia="Times New Roman" w:hAnsi="Times New Roman" w:cs="Times New Roman"/>
                <w:sz w:val="24"/>
                <w:szCs w:val="24"/>
                <w:lang w:eastAsia="ru-RU"/>
              </w:rPr>
              <w:t xml:space="preserve"> ассортименте «Люкс» 1шт.-71гр.</w:t>
            </w:r>
          </w:p>
        </w:tc>
        <w:tc>
          <w:tcPr>
            <w:tcW w:w="992" w:type="dxa"/>
            <w:vAlign w:val="center"/>
          </w:tcPr>
          <w:p w14:paraId="4B30FD1B" w14:textId="7A5D0F3D" w:rsidR="00D34B85" w:rsidRPr="00582763" w:rsidRDefault="00D34B85" w:rsidP="00D34B85">
            <w:pPr>
              <w:jc w:val="center"/>
              <w:rPr>
                <w:rFonts w:ascii="Times New Roman" w:eastAsia="Times New Roman" w:hAnsi="Times New Roman" w:cs="Times New Roman"/>
                <w:sz w:val="24"/>
                <w:szCs w:val="24"/>
                <w:lang w:eastAsia="ru-RU"/>
              </w:rPr>
            </w:pPr>
            <w:r w:rsidRPr="00620716">
              <w:rPr>
                <w:rFonts w:ascii="Times New Roman" w:eastAsia="Times New Roman" w:hAnsi="Times New Roman" w:cs="Times New Roman"/>
                <w:sz w:val="24"/>
                <w:szCs w:val="24"/>
                <w:lang w:eastAsia="ru-RU"/>
              </w:rPr>
              <w:t>шт.</w:t>
            </w:r>
          </w:p>
        </w:tc>
        <w:tc>
          <w:tcPr>
            <w:tcW w:w="1276" w:type="dxa"/>
            <w:vAlign w:val="center"/>
          </w:tcPr>
          <w:p w14:paraId="316AD0BF" w14:textId="71C023D0"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17" w:type="dxa"/>
            <w:vAlign w:val="center"/>
          </w:tcPr>
          <w:p w14:paraId="2EA0C08F" w14:textId="0B2F795D" w:rsidR="00D34B85" w:rsidRPr="0000636C"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w:t>
            </w:r>
          </w:p>
        </w:tc>
        <w:tc>
          <w:tcPr>
            <w:tcW w:w="1730" w:type="dxa"/>
            <w:vAlign w:val="center"/>
          </w:tcPr>
          <w:p w14:paraId="69D7045A" w14:textId="28AE21F1"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3 098,40</w:t>
            </w:r>
          </w:p>
        </w:tc>
      </w:tr>
      <w:tr w:rsidR="00D34B85" w:rsidRPr="00582763" w14:paraId="70EDD08E" w14:textId="77777777" w:rsidTr="003F5717">
        <w:trPr>
          <w:gridAfter w:val="2"/>
          <w:wAfter w:w="1700" w:type="dxa"/>
        </w:trPr>
        <w:tc>
          <w:tcPr>
            <w:tcW w:w="436" w:type="dxa"/>
            <w:vAlign w:val="center"/>
          </w:tcPr>
          <w:p w14:paraId="5E4CBD09"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40FCE0C1" w14:textId="77777777" w:rsidR="00D34B85" w:rsidRPr="00582763" w:rsidRDefault="00D34B85" w:rsidP="00D34B85">
            <w:pPr>
              <w:rPr>
                <w:rFonts w:ascii="Times New Roman" w:hAnsi="Times New Roman" w:cs="Times New Roman"/>
                <w:sz w:val="24"/>
                <w:szCs w:val="24"/>
              </w:rPr>
            </w:pPr>
          </w:p>
        </w:tc>
        <w:tc>
          <w:tcPr>
            <w:tcW w:w="850" w:type="dxa"/>
          </w:tcPr>
          <w:p w14:paraId="404727D3" w14:textId="5B88F2B2"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12</w:t>
            </w:r>
          </w:p>
        </w:tc>
        <w:tc>
          <w:tcPr>
            <w:tcW w:w="3119" w:type="dxa"/>
            <w:gridSpan w:val="3"/>
            <w:vAlign w:val="center"/>
          </w:tcPr>
          <w:p w14:paraId="04CFB015" w14:textId="642FEF65" w:rsidR="00D34B85" w:rsidRPr="00582763" w:rsidRDefault="00D34B85" w:rsidP="00D34B85">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Круассаны</w:t>
            </w:r>
            <w:proofErr w:type="spellEnd"/>
            <w:r>
              <w:rPr>
                <w:rFonts w:ascii="Times New Roman" w:eastAsia="Times New Roman" w:hAnsi="Times New Roman" w:cs="Times New Roman"/>
                <w:sz w:val="24"/>
                <w:szCs w:val="24"/>
                <w:lang w:eastAsia="ru-RU"/>
              </w:rPr>
              <w:t xml:space="preserve"> в ассортименте 1</w:t>
            </w:r>
            <w:proofErr w:type="gramStart"/>
            <w:r>
              <w:rPr>
                <w:rFonts w:ascii="Times New Roman" w:eastAsia="Times New Roman" w:hAnsi="Times New Roman" w:cs="Times New Roman"/>
                <w:sz w:val="24"/>
                <w:szCs w:val="24"/>
                <w:lang w:eastAsia="ru-RU"/>
              </w:rPr>
              <w:t>пач.-</w:t>
            </w:r>
            <w:proofErr w:type="gramEnd"/>
            <w:r>
              <w:rPr>
                <w:rFonts w:ascii="Times New Roman" w:eastAsia="Times New Roman" w:hAnsi="Times New Roman" w:cs="Times New Roman"/>
                <w:sz w:val="24"/>
                <w:szCs w:val="24"/>
                <w:lang w:eastAsia="ru-RU"/>
              </w:rPr>
              <w:t xml:space="preserve"> 80</w:t>
            </w:r>
            <w:r w:rsidRPr="003A0AD2">
              <w:rPr>
                <w:rFonts w:ascii="Times New Roman" w:eastAsia="Times New Roman" w:hAnsi="Times New Roman" w:cs="Times New Roman"/>
                <w:sz w:val="24"/>
                <w:szCs w:val="24"/>
                <w:lang w:eastAsia="ru-RU"/>
              </w:rPr>
              <w:t>гр.</w:t>
            </w:r>
          </w:p>
        </w:tc>
        <w:tc>
          <w:tcPr>
            <w:tcW w:w="992" w:type="dxa"/>
            <w:vAlign w:val="center"/>
          </w:tcPr>
          <w:p w14:paraId="2EA2D4B8" w14:textId="00C37C3D" w:rsidR="00D34B85" w:rsidRPr="00582763" w:rsidRDefault="00D34B85" w:rsidP="00D34B85">
            <w:pPr>
              <w:jc w:val="center"/>
              <w:rPr>
                <w:rFonts w:ascii="Times New Roman" w:eastAsia="Times New Roman" w:hAnsi="Times New Roman" w:cs="Times New Roman"/>
                <w:sz w:val="24"/>
                <w:szCs w:val="24"/>
                <w:lang w:eastAsia="ru-RU"/>
              </w:rPr>
            </w:pPr>
            <w:proofErr w:type="spellStart"/>
            <w:proofErr w:type="gramStart"/>
            <w:r w:rsidRPr="00BB1DE7">
              <w:rPr>
                <w:rFonts w:ascii="Times New Roman" w:eastAsia="Times New Roman" w:hAnsi="Times New Roman" w:cs="Times New Roman"/>
                <w:sz w:val="24"/>
                <w:szCs w:val="24"/>
                <w:lang w:eastAsia="ru-RU"/>
              </w:rPr>
              <w:t>пач</w:t>
            </w:r>
            <w:proofErr w:type="spellEnd"/>
            <w:proofErr w:type="gramEnd"/>
            <w:r w:rsidRPr="00BB1DE7">
              <w:rPr>
                <w:rFonts w:ascii="Times New Roman" w:eastAsia="Times New Roman" w:hAnsi="Times New Roman" w:cs="Times New Roman"/>
                <w:sz w:val="24"/>
                <w:szCs w:val="24"/>
                <w:lang w:eastAsia="ru-RU"/>
              </w:rPr>
              <w:t>.</w:t>
            </w:r>
          </w:p>
        </w:tc>
        <w:tc>
          <w:tcPr>
            <w:tcW w:w="1276" w:type="dxa"/>
            <w:vAlign w:val="center"/>
          </w:tcPr>
          <w:p w14:paraId="37C76E70" w14:textId="319E4E19"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17" w:type="dxa"/>
            <w:vAlign w:val="center"/>
          </w:tcPr>
          <w:p w14:paraId="4863FC0B" w14:textId="2CA95FF7" w:rsidR="00D34B85" w:rsidRPr="0000636C"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730" w:type="dxa"/>
            <w:vAlign w:val="center"/>
          </w:tcPr>
          <w:p w14:paraId="78E47F1F" w14:textId="7654C8C6"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1 762,20</w:t>
            </w:r>
          </w:p>
        </w:tc>
      </w:tr>
      <w:tr w:rsidR="00D34B85" w:rsidRPr="00582763" w14:paraId="7E4240E2" w14:textId="77777777" w:rsidTr="003F5717">
        <w:trPr>
          <w:gridAfter w:val="2"/>
          <w:wAfter w:w="1700" w:type="dxa"/>
        </w:trPr>
        <w:tc>
          <w:tcPr>
            <w:tcW w:w="436" w:type="dxa"/>
            <w:vAlign w:val="center"/>
          </w:tcPr>
          <w:p w14:paraId="32E736BA"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6B2B5370" w14:textId="77777777" w:rsidR="00D34B85" w:rsidRPr="00582763" w:rsidRDefault="00D34B85" w:rsidP="00D34B85">
            <w:pPr>
              <w:rPr>
                <w:rFonts w:ascii="Times New Roman" w:hAnsi="Times New Roman" w:cs="Times New Roman"/>
                <w:sz w:val="24"/>
                <w:szCs w:val="24"/>
              </w:rPr>
            </w:pPr>
          </w:p>
        </w:tc>
        <w:tc>
          <w:tcPr>
            <w:tcW w:w="850" w:type="dxa"/>
          </w:tcPr>
          <w:p w14:paraId="782CCFAB" w14:textId="5DE332C8"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13</w:t>
            </w:r>
          </w:p>
        </w:tc>
        <w:tc>
          <w:tcPr>
            <w:tcW w:w="3119" w:type="dxa"/>
            <w:gridSpan w:val="3"/>
            <w:vAlign w:val="center"/>
          </w:tcPr>
          <w:p w14:paraId="6A27C72F" w14:textId="6D94CF5B" w:rsidR="00D34B85" w:rsidRPr="00582763" w:rsidRDefault="00D34B85" w:rsidP="00D34B85">
            <w:pPr>
              <w:rPr>
                <w:rFonts w:ascii="Times New Roman" w:eastAsia="Times New Roman" w:hAnsi="Times New Roman" w:cs="Times New Roman"/>
                <w:sz w:val="24"/>
                <w:szCs w:val="24"/>
                <w:lang w:eastAsia="ru-RU"/>
              </w:rPr>
            </w:pPr>
            <w:r w:rsidRPr="002D235F">
              <w:rPr>
                <w:rFonts w:ascii="Times New Roman" w:eastAsia="Times New Roman" w:hAnsi="Times New Roman" w:cs="Times New Roman"/>
                <w:sz w:val="24"/>
                <w:szCs w:val="24"/>
                <w:lang w:eastAsia="ru-RU"/>
              </w:rPr>
              <w:t>Печенье «</w:t>
            </w:r>
            <w:r>
              <w:rPr>
                <w:rFonts w:ascii="Times New Roman" w:eastAsia="Times New Roman" w:hAnsi="Times New Roman" w:cs="Times New Roman"/>
                <w:sz w:val="24"/>
                <w:szCs w:val="24"/>
                <w:lang w:eastAsia="ru-RU"/>
              </w:rPr>
              <w:t xml:space="preserve">Твин </w:t>
            </w:r>
            <w:proofErr w:type="spellStart"/>
            <w:r>
              <w:rPr>
                <w:rFonts w:ascii="Times New Roman" w:eastAsia="Times New Roman" w:hAnsi="Times New Roman" w:cs="Times New Roman"/>
                <w:sz w:val="24"/>
                <w:szCs w:val="24"/>
                <w:lang w:eastAsia="ru-RU"/>
              </w:rPr>
              <w:t>Пикс</w:t>
            </w:r>
            <w:proofErr w:type="spellEnd"/>
            <w:r w:rsidRPr="002D235F">
              <w:rPr>
                <w:rFonts w:ascii="Times New Roman" w:eastAsia="Times New Roman" w:hAnsi="Times New Roman" w:cs="Times New Roman"/>
                <w:sz w:val="24"/>
                <w:szCs w:val="24"/>
                <w:lang w:eastAsia="ru-RU"/>
              </w:rPr>
              <w:t>» глазированное 1</w:t>
            </w:r>
            <w:proofErr w:type="gramStart"/>
            <w:r w:rsidRPr="002D235F">
              <w:rPr>
                <w:rFonts w:ascii="Times New Roman" w:eastAsia="Times New Roman" w:hAnsi="Times New Roman" w:cs="Times New Roman"/>
                <w:sz w:val="24"/>
                <w:szCs w:val="24"/>
                <w:lang w:eastAsia="ru-RU"/>
              </w:rPr>
              <w:t>пач.-</w:t>
            </w:r>
            <w:proofErr w:type="gramEnd"/>
            <w:r>
              <w:rPr>
                <w:rFonts w:ascii="Times New Roman" w:eastAsia="Times New Roman" w:hAnsi="Times New Roman" w:cs="Times New Roman"/>
                <w:sz w:val="24"/>
                <w:szCs w:val="24"/>
                <w:lang w:eastAsia="ru-RU"/>
              </w:rPr>
              <w:t>50</w:t>
            </w:r>
            <w:r w:rsidRPr="002D235F">
              <w:rPr>
                <w:rFonts w:ascii="Times New Roman" w:eastAsia="Times New Roman" w:hAnsi="Times New Roman" w:cs="Times New Roman"/>
                <w:sz w:val="24"/>
                <w:szCs w:val="24"/>
                <w:lang w:eastAsia="ru-RU"/>
              </w:rPr>
              <w:t>гр.</w:t>
            </w:r>
          </w:p>
        </w:tc>
        <w:tc>
          <w:tcPr>
            <w:tcW w:w="992" w:type="dxa"/>
            <w:vAlign w:val="center"/>
          </w:tcPr>
          <w:p w14:paraId="13113DDA" w14:textId="2145C789" w:rsidR="00D34B85" w:rsidRPr="00582763" w:rsidRDefault="00D34B85" w:rsidP="00D34B85">
            <w:pPr>
              <w:jc w:val="center"/>
              <w:rPr>
                <w:rFonts w:ascii="Times New Roman" w:eastAsia="Times New Roman" w:hAnsi="Times New Roman" w:cs="Times New Roman"/>
                <w:sz w:val="24"/>
                <w:szCs w:val="24"/>
                <w:lang w:eastAsia="ru-RU"/>
              </w:rPr>
            </w:pPr>
            <w:proofErr w:type="spellStart"/>
            <w:r w:rsidRPr="00BB1DE7">
              <w:rPr>
                <w:rFonts w:ascii="Times New Roman" w:eastAsia="Times New Roman" w:hAnsi="Times New Roman" w:cs="Times New Roman"/>
                <w:sz w:val="24"/>
                <w:szCs w:val="24"/>
                <w:lang w:eastAsia="ru-RU"/>
              </w:rPr>
              <w:t>пач</w:t>
            </w:r>
            <w:proofErr w:type="spellEnd"/>
            <w:r w:rsidRPr="00BB1DE7">
              <w:rPr>
                <w:rFonts w:ascii="Times New Roman" w:eastAsia="Times New Roman" w:hAnsi="Times New Roman" w:cs="Times New Roman"/>
                <w:sz w:val="24"/>
                <w:szCs w:val="24"/>
                <w:lang w:eastAsia="ru-RU"/>
              </w:rPr>
              <w:t>.</w:t>
            </w:r>
          </w:p>
        </w:tc>
        <w:tc>
          <w:tcPr>
            <w:tcW w:w="1276" w:type="dxa"/>
            <w:vAlign w:val="center"/>
          </w:tcPr>
          <w:p w14:paraId="177E9DA1" w14:textId="471F5389"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17" w:type="dxa"/>
            <w:vAlign w:val="center"/>
          </w:tcPr>
          <w:p w14:paraId="627134D5" w14:textId="57206D5E" w:rsidR="00D34B85" w:rsidRPr="0000636C"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730" w:type="dxa"/>
            <w:vAlign w:val="center"/>
          </w:tcPr>
          <w:p w14:paraId="6F71DD43" w14:textId="0480D626"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736,80</w:t>
            </w:r>
          </w:p>
        </w:tc>
      </w:tr>
      <w:tr w:rsidR="00D34B85" w:rsidRPr="00582763" w14:paraId="33E30DA3" w14:textId="77777777" w:rsidTr="003F5717">
        <w:trPr>
          <w:gridAfter w:val="2"/>
          <w:wAfter w:w="1700" w:type="dxa"/>
        </w:trPr>
        <w:tc>
          <w:tcPr>
            <w:tcW w:w="436" w:type="dxa"/>
            <w:vAlign w:val="center"/>
          </w:tcPr>
          <w:p w14:paraId="0B6A2D56"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0359FD82" w14:textId="77777777" w:rsidR="00D34B85" w:rsidRPr="00582763" w:rsidRDefault="00D34B85" w:rsidP="00D34B85">
            <w:pPr>
              <w:rPr>
                <w:rFonts w:ascii="Times New Roman" w:hAnsi="Times New Roman" w:cs="Times New Roman"/>
                <w:sz w:val="24"/>
                <w:szCs w:val="24"/>
              </w:rPr>
            </w:pPr>
          </w:p>
        </w:tc>
        <w:tc>
          <w:tcPr>
            <w:tcW w:w="850" w:type="dxa"/>
          </w:tcPr>
          <w:p w14:paraId="2E5F1FB9" w14:textId="1B2B4C01"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14</w:t>
            </w:r>
          </w:p>
        </w:tc>
        <w:tc>
          <w:tcPr>
            <w:tcW w:w="3119" w:type="dxa"/>
            <w:gridSpan w:val="3"/>
            <w:vAlign w:val="center"/>
          </w:tcPr>
          <w:p w14:paraId="1250B83A" w14:textId="16ADAEBD" w:rsidR="00D34B85" w:rsidRPr="00582763" w:rsidRDefault="00D34B85" w:rsidP="00D34B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Печенье «</w:t>
            </w:r>
            <w:proofErr w:type="gramStart"/>
            <w:r>
              <w:rPr>
                <w:rFonts w:ascii="Times New Roman" w:eastAsia="Times New Roman" w:hAnsi="Times New Roman" w:cs="Times New Roman"/>
                <w:sz w:val="24"/>
                <w:szCs w:val="24"/>
                <w:lang w:eastAsia="ru-RU"/>
              </w:rPr>
              <w:t xml:space="preserve">Калипсо»   </w:t>
            </w:r>
            <w:proofErr w:type="gramEnd"/>
            <w:r>
              <w:rPr>
                <w:rFonts w:ascii="Times New Roman" w:eastAsia="Times New Roman" w:hAnsi="Times New Roman" w:cs="Times New Roman"/>
                <w:sz w:val="24"/>
                <w:szCs w:val="24"/>
                <w:lang w:eastAsia="ru-RU"/>
              </w:rPr>
              <w:t xml:space="preserve">            </w:t>
            </w:r>
            <w:r w:rsidRPr="002D235F">
              <w:rPr>
                <w:rFonts w:ascii="Times New Roman" w:eastAsia="Times New Roman" w:hAnsi="Times New Roman" w:cs="Times New Roman"/>
                <w:sz w:val="24"/>
                <w:szCs w:val="24"/>
                <w:lang w:eastAsia="ru-RU"/>
              </w:rPr>
              <w:t>1шт.-20гр.</w:t>
            </w:r>
          </w:p>
        </w:tc>
        <w:tc>
          <w:tcPr>
            <w:tcW w:w="992" w:type="dxa"/>
            <w:vAlign w:val="center"/>
          </w:tcPr>
          <w:p w14:paraId="3DB84F81" w14:textId="55DF3C23" w:rsidR="00D34B85" w:rsidRPr="00582763" w:rsidRDefault="00D34B85" w:rsidP="00D34B85">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276" w:type="dxa"/>
            <w:vAlign w:val="center"/>
          </w:tcPr>
          <w:p w14:paraId="62CED7CF" w14:textId="17D48AC9"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417" w:type="dxa"/>
            <w:vAlign w:val="center"/>
          </w:tcPr>
          <w:p w14:paraId="0D0B9FF9" w14:textId="406C6610" w:rsidR="00D34B85" w:rsidRPr="000E3AE5" w:rsidRDefault="00D34B85" w:rsidP="00D34B85">
            <w:pPr>
              <w:jc w:val="center"/>
              <w:rPr>
                <w:rFonts w:ascii="Times New Roman" w:eastAsia="Times New Roman" w:hAnsi="Times New Roman" w:cs="Times New Roman"/>
                <w:sz w:val="24"/>
                <w:szCs w:val="24"/>
                <w:lang w:eastAsia="ru-RU"/>
              </w:rPr>
            </w:pPr>
            <w:r w:rsidRPr="000E3AE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21</w:t>
            </w:r>
          </w:p>
        </w:tc>
        <w:tc>
          <w:tcPr>
            <w:tcW w:w="1730" w:type="dxa"/>
            <w:vAlign w:val="center"/>
          </w:tcPr>
          <w:p w14:paraId="343A1922" w14:textId="7C7BB2C2"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530,40</w:t>
            </w:r>
          </w:p>
        </w:tc>
      </w:tr>
      <w:tr w:rsidR="00D34B85" w:rsidRPr="00582763" w14:paraId="5728A80A" w14:textId="77777777" w:rsidTr="003F5717">
        <w:trPr>
          <w:gridAfter w:val="2"/>
          <w:wAfter w:w="1700" w:type="dxa"/>
        </w:trPr>
        <w:tc>
          <w:tcPr>
            <w:tcW w:w="436" w:type="dxa"/>
            <w:vAlign w:val="center"/>
          </w:tcPr>
          <w:p w14:paraId="7B671718"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3CEDE4C9" w14:textId="77777777" w:rsidR="00D34B85" w:rsidRPr="00582763" w:rsidRDefault="00D34B85" w:rsidP="00D34B85">
            <w:pPr>
              <w:rPr>
                <w:rFonts w:ascii="Times New Roman" w:hAnsi="Times New Roman" w:cs="Times New Roman"/>
                <w:sz w:val="24"/>
                <w:szCs w:val="24"/>
              </w:rPr>
            </w:pPr>
          </w:p>
        </w:tc>
        <w:tc>
          <w:tcPr>
            <w:tcW w:w="850" w:type="dxa"/>
          </w:tcPr>
          <w:p w14:paraId="0D6ED09C" w14:textId="57004C96"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15</w:t>
            </w:r>
          </w:p>
        </w:tc>
        <w:tc>
          <w:tcPr>
            <w:tcW w:w="3119" w:type="dxa"/>
            <w:gridSpan w:val="3"/>
            <w:vAlign w:val="center"/>
          </w:tcPr>
          <w:p w14:paraId="6F459F20" w14:textId="39878EAD" w:rsidR="00D34B85" w:rsidRPr="00582763" w:rsidRDefault="00D34B85" w:rsidP="00D34B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Шоколадный батончик «Хит</w:t>
            </w:r>
            <w:r w:rsidRPr="006230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proofErr w:type="gramStart"/>
            <w:r>
              <w:rPr>
                <w:rFonts w:ascii="Times New Roman" w:eastAsia="Times New Roman" w:hAnsi="Times New Roman" w:cs="Times New Roman"/>
                <w:sz w:val="24"/>
                <w:szCs w:val="24"/>
                <w:lang w:eastAsia="ru-RU"/>
              </w:rPr>
              <w:t>кокосом  1</w:t>
            </w:r>
            <w:proofErr w:type="gramEnd"/>
            <w:r>
              <w:rPr>
                <w:rFonts w:ascii="Times New Roman" w:eastAsia="Times New Roman" w:hAnsi="Times New Roman" w:cs="Times New Roman"/>
                <w:sz w:val="24"/>
                <w:szCs w:val="24"/>
                <w:lang w:eastAsia="ru-RU"/>
              </w:rPr>
              <w:t>шт.-4</w:t>
            </w:r>
            <w:r w:rsidRPr="00623077">
              <w:rPr>
                <w:rFonts w:ascii="Times New Roman" w:eastAsia="Times New Roman" w:hAnsi="Times New Roman" w:cs="Times New Roman"/>
                <w:sz w:val="24"/>
                <w:szCs w:val="24"/>
                <w:lang w:eastAsia="ru-RU"/>
              </w:rPr>
              <w:t>0гр.</w:t>
            </w:r>
          </w:p>
        </w:tc>
        <w:tc>
          <w:tcPr>
            <w:tcW w:w="992" w:type="dxa"/>
            <w:vAlign w:val="center"/>
          </w:tcPr>
          <w:p w14:paraId="5CF68024" w14:textId="192C9FBE" w:rsidR="00D34B85" w:rsidRPr="00582763" w:rsidRDefault="00D34B85" w:rsidP="00D34B85">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276" w:type="dxa"/>
            <w:vAlign w:val="center"/>
          </w:tcPr>
          <w:p w14:paraId="779EC61B" w14:textId="0FA01953"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17" w:type="dxa"/>
            <w:vAlign w:val="center"/>
          </w:tcPr>
          <w:p w14:paraId="15A04076" w14:textId="0FC23C4C" w:rsidR="00D34B85" w:rsidRPr="000E3AE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730" w:type="dxa"/>
            <w:vAlign w:val="center"/>
          </w:tcPr>
          <w:p w14:paraId="212302A1" w14:textId="024C4461"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736,80</w:t>
            </w:r>
          </w:p>
        </w:tc>
      </w:tr>
      <w:tr w:rsidR="00D34B85" w:rsidRPr="00582763" w14:paraId="59B3034A" w14:textId="77777777" w:rsidTr="003F5717">
        <w:trPr>
          <w:gridAfter w:val="2"/>
          <w:wAfter w:w="1700" w:type="dxa"/>
        </w:trPr>
        <w:tc>
          <w:tcPr>
            <w:tcW w:w="436" w:type="dxa"/>
            <w:vAlign w:val="center"/>
          </w:tcPr>
          <w:p w14:paraId="1C058D81" w14:textId="77777777" w:rsidR="00D34B85" w:rsidRPr="00582763" w:rsidRDefault="00D34B85" w:rsidP="00D34B85">
            <w:pPr>
              <w:jc w:val="both"/>
              <w:rPr>
                <w:rFonts w:ascii="Times New Roman" w:eastAsia="Times New Roman" w:hAnsi="Times New Roman" w:cs="Times New Roman"/>
                <w:sz w:val="24"/>
                <w:szCs w:val="24"/>
                <w:lang w:eastAsia="ru-RU"/>
              </w:rPr>
            </w:pPr>
          </w:p>
        </w:tc>
        <w:tc>
          <w:tcPr>
            <w:tcW w:w="1237" w:type="dxa"/>
            <w:vMerge/>
          </w:tcPr>
          <w:p w14:paraId="1C12557F" w14:textId="77777777" w:rsidR="00D34B85" w:rsidRPr="00582763" w:rsidRDefault="00D34B85" w:rsidP="00D34B85">
            <w:pPr>
              <w:rPr>
                <w:rFonts w:ascii="Times New Roman" w:hAnsi="Times New Roman" w:cs="Times New Roman"/>
                <w:sz w:val="24"/>
                <w:szCs w:val="24"/>
              </w:rPr>
            </w:pPr>
          </w:p>
        </w:tc>
        <w:tc>
          <w:tcPr>
            <w:tcW w:w="850" w:type="dxa"/>
          </w:tcPr>
          <w:p w14:paraId="0666B57E" w14:textId="73931DF5" w:rsidR="00D34B85" w:rsidRPr="00D34B85" w:rsidRDefault="00D34B85" w:rsidP="00D34B85">
            <w:pPr>
              <w:jc w:val="center"/>
              <w:rPr>
                <w:rFonts w:ascii="Times New Roman" w:eastAsia="Times New Roman" w:hAnsi="Times New Roman" w:cs="Times New Roman"/>
                <w:sz w:val="24"/>
                <w:szCs w:val="24"/>
                <w:lang w:eastAsia="ru-RU"/>
              </w:rPr>
            </w:pPr>
            <w:r w:rsidRPr="00D34B85">
              <w:rPr>
                <w:color w:val="000000"/>
                <w:sz w:val="24"/>
                <w:szCs w:val="24"/>
              </w:rPr>
              <w:t>16</w:t>
            </w:r>
          </w:p>
        </w:tc>
        <w:tc>
          <w:tcPr>
            <w:tcW w:w="3119" w:type="dxa"/>
            <w:gridSpan w:val="3"/>
            <w:vAlign w:val="center"/>
          </w:tcPr>
          <w:p w14:paraId="2D4D59C6" w14:textId="72E444AA" w:rsidR="00D34B85" w:rsidRPr="00582763" w:rsidRDefault="00D34B85" w:rsidP="00D34B85">
            <w:pPr>
              <w:rPr>
                <w:rFonts w:ascii="Times New Roman" w:eastAsia="Times New Roman" w:hAnsi="Times New Roman" w:cs="Times New Roman"/>
                <w:sz w:val="24"/>
                <w:szCs w:val="24"/>
                <w:lang w:eastAsia="ru-RU"/>
              </w:rPr>
            </w:pPr>
            <w:r w:rsidRPr="00623077">
              <w:rPr>
                <w:rFonts w:ascii="Times New Roman" w:eastAsia="Times New Roman" w:hAnsi="Times New Roman" w:cs="Times New Roman"/>
                <w:sz w:val="24"/>
                <w:szCs w:val="24"/>
                <w:lang w:eastAsia="ru-RU"/>
              </w:rPr>
              <w:t>Шоколад «</w:t>
            </w:r>
            <w:proofErr w:type="gramStart"/>
            <w:r w:rsidRPr="00623077">
              <w:rPr>
                <w:rFonts w:ascii="Times New Roman" w:eastAsia="Times New Roman" w:hAnsi="Times New Roman" w:cs="Times New Roman"/>
                <w:sz w:val="24"/>
                <w:szCs w:val="24"/>
                <w:lang w:eastAsia="ru-RU"/>
              </w:rPr>
              <w:t xml:space="preserve">Милка»   </w:t>
            </w:r>
            <w:proofErr w:type="gramEnd"/>
            <w:r w:rsidRPr="00623077">
              <w:rPr>
                <w:rFonts w:ascii="Times New Roman" w:eastAsia="Times New Roman" w:hAnsi="Times New Roman" w:cs="Times New Roman"/>
                <w:sz w:val="24"/>
                <w:szCs w:val="24"/>
                <w:lang w:eastAsia="ru-RU"/>
              </w:rPr>
              <w:t xml:space="preserve">                                в ассортименте  1шт.-90гр.</w:t>
            </w:r>
          </w:p>
        </w:tc>
        <w:tc>
          <w:tcPr>
            <w:tcW w:w="992" w:type="dxa"/>
            <w:vAlign w:val="center"/>
          </w:tcPr>
          <w:p w14:paraId="0B79C0D9" w14:textId="11AF61A6" w:rsidR="00D34B85" w:rsidRPr="00582763" w:rsidRDefault="00D34B85" w:rsidP="00D34B85">
            <w:pPr>
              <w:jc w:val="center"/>
              <w:rPr>
                <w:rFonts w:ascii="Times New Roman" w:eastAsia="Times New Roman" w:hAnsi="Times New Roman" w:cs="Times New Roman"/>
                <w:sz w:val="24"/>
                <w:szCs w:val="24"/>
                <w:lang w:eastAsia="ru-RU"/>
              </w:rPr>
            </w:pPr>
            <w:r w:rsidRPr="00ED3C96">
              <w:rPr>
                <w:rFonts w:ascii="Times New Roman" w:eastAsia="Times New Roman" w:hAnsi="Times New Roman" w:cs="Times New Roman"/>
                <w:sz w:val="24"/>
                <w:szCs w:val="24"/>
                <w:lang w:eastAsia="ru-RU"/>
              </w:rPr>
              <w:t>шт.</w:t>
            </w:r>
          </w:p>
        </w:tc>
        <w:tc>
          <w:tcPr>
            <w:tcW w:w="1276" w:type="dxa"/>
            <w:vAlign w:val="center"/>
          </w:tcPr>
          <w:p w14:paraId="58E7F5FC" w14:textId="573F4DD9" w:rsidR="00D34B85" w:rsidRPr="00582763"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17" w:type="dxa"/>
            <w:vAlign w:val="center"/>
          </w:tcPr>
          <w:p w14:paraId="5F258673" w14:textId="4E9A417C" w:rsidR="00D34B85" w:rsidRPr="000E3AE5"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13,08</w:t>
            </w:r>
          </w:p>
        </w:tc>
        <w:tc>
          <w:tcPr>
            <w:tcW w:w="1730" w:type="dxa"/>
            <w:vAlign w:val="center"/>
          </w:tcPr>
          <w:p w14:paraId="55D4A461" w14:textId="7C4416E8" w:rsidR="00D34B85" w:rsidRPr="00AE4FA4" w:rsidRDefault="00D34B85" w:rsidP="00D34B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784,80</w:t>
            </w:r>
          </w:p>
        </w:tc>
      </w:tr>
      <w:tr w:rsidR="00E97CE6" w:rsidRPr="00582763" w14:paraId="17465C8E" w14:textId="4F4C2F77" w:rsidTr="00B34BC5">
        <w:trPr>
          <w:trHeight w:val="122"/>
        </w:trPr>
        <w:tc>
          <w:tcPr>
            <w:tcW w:w="11057" w:type="dxa"/>
            <w:gridSpan w:val="10"/>
            <w:vAlign w:val="center"/>
          </w:tcPr>
          <w:p w14:paraId="54E2AE52" w14:textId="3CFAA966" w:rsidR="00E97CE6" w:rsidRDefault="005C645E" w:rsidP="00D34B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r w:rsidR="00D34B85">
              <w:rPr>
                <w:rFonts w:ascii="Times New Roman" w:eastAsia="Times New Roman" w:hAnsi="Times New Roman" w:cs="Times New Roman"/>
                <w:sz w:val="24"/>
                <w:szCs w:val="24"/>
                <w:lang w:eastAsia="ru-RU"/>
              </w:rPr>
              <w:t>54270,60</w:t>
            </w:r>
          </w:p>
        </w:tc>
        <w:tc>
          <w:tcPr>
            <w:tcW w:w="850" w:type="dxa"/>
          </w:tcPr>
          <w:p w14:paraId="38C5D746" w14:textId="77777777" w:rsidR="00E97CE6" w:rsidRPr="00582763" w:rsidRDefault="00E97CE6" w:rsidP="00E97CE6"/>
        </w:tc>
        <w:tc>
          <w:tcPr>
            <w:tcW w:w="850" w:type="dxa"/>
            <w:vAlign w:val="center"/>
          </w:tcPr>
          <w:p w14:paraId="18E0799D" w14:textId="76A64610" w:rsidR="00E97CE6" w:rsidRPr="00582763" w:rsidRDefault="00E97CE6" w:rsidP="00E97CE6">
            <w:r>
              <w:rPr>
                <w:rFonts w:ascii="Times New Roman" w:eastAsia="Times New Roman" w:hAnsi="Times New Roman" w:cs="Times New Roman"/>
                <w:sz w:val="24"/>
                <w:szCs w:val="24"/>
                <w:lang w:eastAsia="ru-RU"/>
              </w:rPr>
              <w:t>57</w:t>
            </w:r>
          </w:p>
        </w:tc>
      </w:tr>
      <w:tr w:rsidR="00E97CE6" w14:paraId="50843EFF" w14:textId="77777777" w:rsidTr="00B34BC5">
        <w:trPr>
          <w:gridAfter w:val="2"/>
          <w:wAfter w:w="1700" w:type="dxa"/>
        </w:trPr>
        <w:tc>
          <w:tcPr>
            <w:tcW w:w="436" w:type="dxa"/>
            <w:vAlign w:val="center"/>
          </w:tcPr>
          <w:p w14:paraId="169C612E" w14:textId="046C96B4" w:rsidR="00E97CE6" w:rsidRPr="00712C4C" w:rsidRDefault="00E97CE6" w:rsidP="00E97CE6">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2.</w:t>
            </w:r>
          </w:p>
        </w:tc>
        <w:tc>
          <w:tcPr>
            <w:tcW w:w="4072" w:type="dxa"/>
            <w:gridSpan w:val="3"/>
          </w:tcPr>
          <w:p w14:paraId="0848D018" w14:textId="0B89322E" w:rsidR="00E97CE6" w:rsidRPr="00712C4C" w:rsidRDefault="00E97CE6" w:rsidP="00E97CE6">
            <w:pPr>
              <w:jc w:val="both"/>
              <w:rPr>
                <w:rFonts w:ascii="Times New Roman" w:hAnsi="Times New Roman" w:cs="Times New Roman"/>
                <w:sz w:val="24"/>
                <w:szCs w:val="24"/>
              </w:rPr>
            </w:pPr>
            <w:r w:rsidRPr="00712C4C">
              <w:rPr>
                <w:rFonts w:ascii="Times New Roman" w:hAnsi="Times New Roman" w:cs="Times New Roman"/>
                <w:sz w:val="24"/>
                <w:szCs w:val="24"/>
              </w:rPr>
              <w:t>Информация о необходимости предоставления участниками закупки образцов продукции, предлагаемых к поставке</w:t>
            </w:r>
          </w:p>
        </w:tc>
        <w:tc>
          <w:tcPr>
            <w:tcW w:w="6549" w:type="dxa"/>
            <w:gridSpan w:val="6"/>
            <w:vAlign w:val="center"/>
          </w:tcPr>
          <w:p w14:paraId="6C63ECE7" w14:textId="7C63C12D" w:rsidR="00E97CE6" w:rsidRPr="00C67E78" w:rsidRDefault="00E97CE6" w:rsidP="00E97CE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т</w:t>
            </w:r>
            <w:r w:rsidRPr="00C67E78">
              <w:rPr>
                <w:rFonts w:ascii="Times New Roman" w:eastAsia="Times New Roman" w:hAnsi="Times New Roman" w:cs="Times New Roman"/>
                <w:color w:val="000000" w:themeColor="text1"/>
                <w:sz w:val="24"/>
                <w:szCs w:val="24"/>
                <w:lang w:eastAsia="ru-RU"/>
              </w:rPr>
              <w:t>ребуется</w:t>
            </w:r>
          </w:p>
        </w:tc>
      </w:tr>
      <w:tr w:rsidR="00E97CE6" w14:paraId="7BE01FA1" w14:textId="77777777" w:rsidTr="00B34BC5">
        <w:trPr>
          <w:gridAfter w:val="2"/>
          <w:wAfter w:w="1700" w:type="dxa"/>
        </w:trPr>
        <w:tc>
          <w:tcPr>
            <w:tcW w:w="436" w:type="dxa"/>
            <w:vAlign w:val="center"/>
          </w:tcPr>
          <w:p w14:paraId="7C7197D2" w14:textId="54DE2027" w:rsidR="00E97CE6" w:rsidRPr="00712C4C" w:rsidRDefault="00E97CE6" w:rsidP="00E97CE6">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3.</w:t>
            </w:r>
          </w:p>
        </w:tc>
        <w:tc>
          <w:tcPr>
            <w:tcW w:w="4072" w:type="dxa"/>
            <w:gridSpan w:val="3"/>
            <w:vAlign w:val="center"/>
          </w:tcPr>
          <w:p w14:paraId="2CDA55AA" w14:textId="1F0B172C" w:rsidR="00E97CE6" w:rsidRPr="00712C4C" w:rsidRDefault="00E97CE6" w:rsidP="00E97CE6">
            <w:pPr>
              <w:rPr>
                <w:rFonts w:ascii="Times New Roman" w:hAnsi="Times New Roman" w:cs="Times New Roman"/>
                <w:sz w:val="24"/>
                <w:szCs w:val="24"/>
              </w:rPr>
            </w:pPr>
            <w:r w:rsidRPr="00712C4C">
              <w:rPr>
                <w:rFonts w:ascii="Times New Roman" w:hAnsi="Times New Roman" w:cs="Times New Roman"/>
                <w:sz w:val="24"/>
                <w:szCs w:val="24"/>
              </w:rPr>
              <w:t>Дополнительные требования к предмету (объекту) закупки</w:t>
            </w:r>
          </w:p>
        </w:tc>
        <w:tc>
          <w:tcPr>
            <w:tcW w:w="6549" w:type="dxa"/>
            <w:gridSpan w:val="6"/>
            <w:vAlign w:val="center"/>
          </w:tcPr>
          <w:p w14:paraId="4F1536B2" w14:textId="7EF86184" w:rsidR="00E97CE6" w:rsidRPr="00ED2451" w:rsidRDefault="00E97CE6" w:rsidP="00E97CE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Качество продуктов </w:t>
            </w:r>
            <w:r w:rsidRPr="00F519B2">
              <w:rPr>
                <w:rFonts w:ascii="Times New Roman" w:eastAsia="Times New Roman" w:hAnsi="Times New Roman" w:cs="Times New Roman"/>
                <w:sz w:val="24"/>
                <w:szCs w:val="24"/>
                <w:lang w:eastAsia="ru-RU"/>
              </w:rPr>
              <w:t xml:space="preserve">должно соответствовать действующим стандартам, техническим условиям, вкусовым качествам и </w:t>
            </w:r>
            <w:r w:rsidRPr="00F519B2">
              <w:rPr>
                <w:rFonts w:ascii="Times New Roman" w:eastAsia="Times New Roman" w:hAnsi="Times New Roman" w:cs="Times New Roman"/>
                <w:sz w:val="24"/>
                <w:szCs w:val="24"/>
                <w:lang w:eastAsia="ru-RU"/>
              </w:rPr>
              <w:lastRenderedPageBreak/>
              <w:t>свойствам, санитарно-эпидемиологическими и иным требованиям, предусмотренным для данного вида продукции. Данные о качестве указываются в сертификате соответствия качеству, декларации о соответствии, которые должен предоставляться на каждый вид и партию продукции на время действия сертификата (Постановление Правительства ПМР от 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tc>
      </w:tr>
      <w:tr w:rsidR="00E97CE6" w14:paraId="1911BDEC" w14:textId="77777777" w:rsidTr="00B34BC5">
        <w:trPr>
          <w:gridAfter w:val="2"/>
          <w:wAfter w:w="1700" w:type="dxa"/>
        </w:trPr>
        <w:tc>
          <w:tcPr>
            <w:tcW w:w="436" w:type="dxa"/>
            <w:vAlign w:val="center"/>
          </w:tcPr>
          <w:p w14:paraId="602A62F1" w14:textId="68844AD0" w:rsidR="00E97CE6" w:rsidRPr="00712C4C" w:rsidRDefault="00E97CE6" w:rsidP="00E97CE6">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lastRenderedPageBreak/>
              <w:t>4.</w:t>
            </w:r>
          </w:p>
        </w:tc>
        <w:tc>
          <w:tcPr>
            <w:tcW w:w="4072" w:type="dxa"/>
            <w:gridSpan w:val="3"/>
          </w:tcPr>
          <w:p w14:paraId="55229057" w14:textId="50651CDE" w:rsidR="00E97CE6" w:rsidRPr="00712C4C" w:rsidRDefault="00E97CE6" w:rsidP="00E97CE6">
            <w:pPr>
              <w:jc w:val="both"/>
              <w:rPr>
                <w:rFonts w:ascii="Times New Roman" w:hAnsi="Times New Roman" w:cs="Times New Roman"/>
                <w:sz w:val="24"/>
                <w:szCs w:val="24"/>
              </w:rPr>
            </w:pPr>
            <w:r w:rsidRPr="00712C4C">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6549" w:type="dxa"/>
            <w:gridSpan w:val="6"/>
          </w:tcPr>
          <w:p w14:paraId="2A083CD0" w14:textId="041BFBBB" w:rsidR="00E97CE6" w:rsidRPr="00712C4C" w:rsidRDefault="00E97CE6" w:rsidP="00E97CE6">
            <w:pPr>
              <w:jc w:val="both"/>
              <w:rPr>
                <w:rFonts w:ascii="Times New Roman" w:eastAsia="Times New Roman" w:hAnsi="Times New Roman" w:cs="Times New Roman"/>
                <w:color w:val="333333"/>
                <w:sz w:val="24"/>
                <w:szCs w:val="24"/>
                <w:lang w:eastAsia="ru-RU"/>
              </w:rPr>
            </w:pPr>
            <w:r w:rsidRPr="000D1417">
              <w:rPr>
                <w:rFonts w:ascii="Times New Roman" w:eastAsia="Times New Roman" w:hAnsi="Times New Roman" w:cs="Times New Roman"/>
                <w:sz w:val="24"/>
                <w:szCs w:val="24"/>
                <w:lang w:eastAsia="ru-RU"/>
              </w:rPr>
              <w:t xml:space="preserve">Заявка на участие в </w:t>
            </w:r>
            <w:r w:rsidR="006D1307">
              <w:rPr>
                <w:rFonts w:ascii="Times New Roman" w:hAnsi="Times New Roman" w:cs="Times New Roman"/>
                <w:sz w:val="24"/>
                <w:szCs w:val="24"/>
              </w:rPr>
              <w:t>повторного</w:t>
            </w:r>
            <w:r w:rsidR="006D1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запросе предложений</w:t>
            </w:r>
            <w:r w:rsidRPr="000D1417">
              <w:rPr>
                <w:rFonts w:ascii="Times New Roman" w:eastAsia="Times New Roman" w:hAnsi="Times New Roman" w:cs="Times New Roman"/>
                <w:sz w:val="24"/>
                <w:szCs w:val="24"/>
                <w:lang w:eastAsia="ru-RU"/>
              </w:rPr>
              <w:t xml:space="preserve">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w:t>
            </w:r>
            <w:r>
              <w:t xml:space="preserve"> </w:t>
            </w:r>
            <w:r w:rsidRPr="003F284C">
              <w:rPr>
                <w:rFonts w:ascii="Times New Roman" w:eastAsia="Times New Roman" w:hAnsi="Times New Roman" w:cs="Times New Roman"/>
                <w:sz w:val="24"/>
                <w:szCs w:val="24"/>
                <w:lang w:eastAsia="ru-RU"/>
              </w:rPr>
              <w:t>с приложением документов, указанных в пункте 2 Приложения к данному Распоряжению и требованиями, указанными в документации о проведении</w:t>
            </w:r>
            <w:r w:rsidR="006D1307">
              <w:rPr>
                <w:rFonts w:ascii="Times New Roman" w:hAnsi="Times New Roman" w:cs="Times New Roman"/>
                <w:sz w:val="24"/>
                <w:szCs w:val="24"/>
              </w:rPr>
              <w:t xml:space="preserve"> повторного</w:t>
            </w:r>
            <w:r w:rsidRPr="003F284C">
              <w:rPr>
                <w:rFonts w:ascii="Times New Roman" w:eastAsia="Times New Roman" w:hAnsi="Times New Roman" w:cs="Times New Roman"/>
                <w:sz w:val="24"/>
                <w:szCs w:val="24"/>
                <w:lang w:eastAsia="ru-RU"/>
              </w:rPr>
              <w:t xml:space="preserve"> запроса предложений.                                                                                                                 </w:t>
            </w:r>
          </w:p>
        </w:tc>
      </w:tr>
      <w:tr w:rsidR="00E97CE6" w14:paraId="4263FAC4" w14:textId="77777777" w:rsidTr="00B34BC5">
        <w:trPr>
          <w:gridAfter w:val="2"/>
          <w:wAfter w:w="1700" w:type="dxa"/>
        </w:trPr>
        <w:tc>
          <w:tcPr>
            <w:tcW w:w="11057" w:type="dxa"/>
            <w:gridSpan w:val="10"/>
            <w:vAlign w:val="center"/>
          </w:tcPr>
          <w:p w14:paraId="5E9983D9" w14:textId="03E53591" w:rsidR="00E97CE6" w:rsidRDefault="00E97CE6" w:rsidP="00E97CE6">
            <w:pPr>
              <w:jc w:val="center"/>
              <w:rPr>
                <w:rFonts w:ascii="Times New Roman" w:eastAsia="Times New Roman" w:hAnsi="Times New Roman" w:cs="Times New Roman"/>
                <w:color w:val="333333"/>
                <w:sz w:val="24"/>
                <w:szCs w:val="24"/>
                <w:lang w:eastAsia="ru-RU"/>
              </w:rPr>
            </w:pPr>
            <w:r w:rsidRPr="00712C4C">
              <w:rPr>
                <w:rFonts w:ascii="Times New Roman" w:hAnsi="Times New Roman" w:cs="Times New Roman"/>
                <w:sz w:val="24"/>
                <w:szCs w:val="24"/>
              </w:rPr>
              <w:t>6. Преимущества, требования к участникам закупки</w:t>
            </w:r>
          </w:p>
        </w:tc>
      </w:tr>
      <w:tr w:rsidR="00E97CE6" w14:paraId="7A014935" w14:textId="77777777" w:rsidTr="00B34BC5">
        <w:trPr>
          <w:gridAfter w:val="2"/>
          <w:wAfter w:w="1700" w:type="dxa"/>
        </w:trPr>
        <w:tc>
          <w:tcPr>
            <w:tcW w:w="436" w:type="dxa"/>
            <w:vAlign w:val="center"/>
          </w:tcPr>
          <w:p w14:paraId="1098105E" w14:textId="53E6D75D" w:rsidR="00E97CE6" w:rsidRDefault="00E97CE6" w:rsidP="00E97CE6">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4072" w:type="dxa"/>
            <w:gridSpan w:val="3"/>
          </w:tcPr>
          <w:p w14:paraId="34B88D7D" w14:textId="000E4EC9" w:rsidR="00E97CE6" w:rsidRPr="00712C4C" w:rsidRDefault="00E97CE6" w:rsidP="00E97CE6">
            <w:pPr>
              <w:jc w:val="both"/>
              <w:rPr>
                <w:rFonts w:ascii="Times New Roman" w:hAnsi="Times New Roman" w:cs="Times New Roman"/>
                <w:sz w:val="24"/>
                <w:szCs w:val="24"/>
              </w:rPr>
            </w:pPr>
            <w:r w:rsidRPr="00712C4C">
              <w:rPr>
                <w:rFonts w:ascii="Times New Roman" w:hAnsi="Times New Roman" w:cs="Times New Roman"/>
                <w:sz w:val="24"/>
                <w:szCs w:val="24"/>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6549" w:type="dxa"/>
            <w:gridSpan w:val="6"/>
          </w:tcPr>
          <w:p w14:paraId="2718B5C0" w14:textId="7FFF3919" w:rsidR="00E97CE6" w:rsidRDefault="00E97CE6" w:rsidP="00E97CE6">
            <w:pPr>
              <w:jc w:val="both"/>
              <w:rPr>
                <w:rFonts w:ascii="Times New Roman" w:eastAsia="Times New Roman" w:hAnsi="Times New Roman" w:cs="Times New Roman"/>
                <w:color w:val="333333"/>
                <w:sz w:val="24"/>
                <w:szCs w:val="24"/>
                <w:lang w:eastAsia="ru-RU"/>
              </w:rPr>
            </w:pPr>
            <w:r w:rsidRPr="00F376AB">
              <w:rPr>
                <w:rFonts w:ascii="Times New Roman" w:eastAsia="Times New Roman" w:hAnsi="Times New Roman" w:cs="Times New Roman"/>
                <w:sz w:val="24"/>
                <w:szCs w:val="24"/>
                <w:lang w:eastAsia="ru-RU"/>
              </w:rPr>
              <w:t xml:space="preserve">     При осуществлении закупок преимущества предоставляются следующим участникам закупки: </w:t>
            </w:r>
            <w:r>
              <w:rPr>
                <w:rFonts w:ascii="Times New Roman" w:eastAsia="Times New Roman" w:hAnsi="Times New Roman" w:cs="Times New Roman"/>
                <w:sz w:val="24"/>
                <w:szCs w:val="24"/>
                <w:lang w:eastAsia="ru-RU"/>
              </w:rPr>
              <w:t xml:space="preserve">                              </w:t>
            </w:r>
            <w:r w:rsidRPr="00F376AB">
              <w:rPr>
                <w:rFonts w:ascii="Times New Roman" w:eastAsia="Times New Roman" w:hAnsi="Times New Roman" w:cs="Times New Roman"/>
                <w:sz w:val="24"/>
                <w:szCs w:val="24"/>
                <w:lang w:eastAsia="ru-RU"/>
              </w:rPr>
              <w:t xml:space="preserve">а) учреждения и организации </w:t>
            </w:r>
            <w:r>
              <w:rPr>
                <w:rFonts w:ascii="Times New Roman" w:eastAsia="Times New Roman" w:hAnsi="Times New Roman" w:cs="Times New Roman"/>
                <w:sz w:val="24"/>
                <w:szCs w:val="24"/>
                <w:lang w:eastAsia="ru-RU"/>
              </w:rPr>
              <w:t>уголовно-исполнительной системы в размере 10 %</w:t>
            </w:r>
            <w:r w:rsidRPr="00F37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376AB">
              <w:rPr>
                <w:rFonts w:ascii="Times New Roman" w:eastAsia="Times New Roman" w:hAnsi="Times New Roman" w:cs="Times New Roman"/>
                <w:sz w:val="24"/>
                <w:szCs w:val="24"/>
                <w:lang w:eastAsia="ru-RU"/>
              </w:rPr>
              <w:t>б) организации, применяющие труд инвалидов</w:t>
            </w:r>
            <w:r>
              <w:rPr>
                <w:rFonts w:ascii="Times New Roman" w:eastAsia="Times New Roman" w:hAnsi="Times New Roman" w:cs="Times New Roman"/>
                <w:sz w:val="24"/>
                <w:szCs w:val="24"/>
                <w:lang w:eastAsia="ru-RU"/>
              </w:rPr>
              <w:t xml:space="preserve"> в размере 10 %</w:t>
            </w:r>
            <w:r w:rsidRPr="00F37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376AB">
              <w:rPr>
                <w:rFonts w:ascii="Times New Roman" w:eastAsia="Times New Roman" w:hAnsi="Times New Roman" w:cs="Times New Roman"/>
                <w:sz w:val="24"/>
                <w:szCs w:val="24"/>
                <w:lang w:eastAsia="ru-RU"/>
              </w:rPr>
              <w:t>в) отечественные производители</w:t>
            </w:r>
            <w:r>
              <w:rPr>
                <w:rFonts w:ascii="Times New Roman" w:eastAsia="Times New Roman" w:hAnsi="Times New Roman" w:cs="Times New Roman"/>
                <w:sz w:val="24"/>
                <w:szCs w:val="24"/>
                <w:lang w:eastAsia="ru-RU"/>
              </w:rPr>
              <w:t xml:space="preserve"> в размере 10 %</w:t>
            </w:r>
            <w:r w:rsidRPr="00F376AB">
              <w:rPr>
                <w:rFonts w:ascii="Times New Roman" w:eastAsia="Times New Roman" w:hAnsi="Times New Roman" w:cs="Times New Roman"/>
                <w:sz w:val="24"/>
                <w:szCs w:val="24"/>
                <w:lang w:eastAsia="ru-RU"/>
              </w:rPr>
              <w:t>; г) отечественные импортеры</w:t>
            </w:r>
            <w:r>
              <w:rPr>
                <w:rFonts w:ascii="Times New Roman" w:eastAsia="Times New Roman" w:hAnsi="Times New Roman" w:cs="Times New Roman"/>
                <w:sz w:val="24"/>
                <w:szCs w:val="24"/>
                <w:lang w:eastAsia="ru-RU"/>
              </w:rPr>
              <w:t xml:space="preserve"> в размере 5 %</w:t>
            </w:r>
            <w:r w:rsidRPr="00F376AB">
              <w:rPr>
                <w:rFonts w:ascii="Times New Roman" w:eastAsia="Times New Roman" w:hAnsi="Times New Roman" w:cs="Times New Roman"/>
                <w:sz w:val="24"/>
                <w:szCs w:val="24"/>
                <w:lang w:eastAsia="ru-RU"/>
              </w:rPr>
              <w:t xml:space="preserve">.  </w:t>
            </w:r>
          </w:p>
        </w:tc>
      </w:tr>
      <w:tr w:rsidR="00E97CE6" w14:paraId="183743A2" w14:textId="77777777" w:rsidTr="00B34BC5">
        <w:trPr>
          <w:gridAfter w:val="2"/>
          <w:wAfter w:w="1700" w:type="dxa"/>
        </w:trPr>
        <w:tc>
          <w:tcPr>
            <w:tcW w:w="436" w:type="dxa"/>
            <w:vAlign w:val="center"/>
          </w:tcPr>
          <w:p w14:paraId="1E627AE1" w14:textId="59E0E2F9" w:rsidR="00E97CE6" w:rsidRDefault="00E97CE6" w:rsidP="00E97CE6">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4072" w:type="dxa"/>
            <w:gridSpan w:val="3"/>
            <w:vAlign w:val="center"/>
          </w:tcPr>
          <w:p w14:paraId="4310D0B2" w14:textId="2D2C8AE3" w:rsidR="00E97CE6" w:rsidRPr="00712C4C" w:rsidRDefault="00E97CE6" w:rsidP="00E97CE6">
            <w:pPr>
              <w:rPr>
                <w:rFonts w:ascii="Times New Roman" w:hAnsi="Times New Roman" w:cs="Times New Roman"/>
                <w:sz w:val="24"/>
                <w:szCs w:val="24"/>
              </w:rPr>
            </w:pPr>
            <w:r w:rsidRPr="00712C4C">
              <w:rPr>
                <w:rFonts w:ascii="Times New Roman" w:hAnsi="Times New Roman" w:cs="Times New Roman"/>
                <w:sz w:val="24"/>
                <w:szCs w:val="24"/>
              </w:rPr>
              <w:t>Требования к участникам и перечень документов, которые должны быть представлены</w:t>
            </w:r>
          </w:p>
        </w:tc>
        <w:tc>
          <w:tcPr>
            <w:tcW w:w="6549" w:type="dxa"/>
            <w:gridSpan w:val="6"/>
          </w:tcPr>
          <w:p w14:paraId="7EB18A98" w14:textId="4738B9A3" w:rsidR="00E97CE6" w:rsidRPr="005E0D9C" w:rsidRDefault="00E97CE6" w:rsidP="00E97CE6">
            <w:pPr>
              <w:jc w:val="both"/>
              <w:rPr>
                <w:rFonts w:ascii="Times New Roman" w:eastAsia="Times New Roman" w:hAnsi="Times New Roman" w:cs="Times New Roman"/>
                <w:b/>
                <w:sz w:val="24"/>
                <w:szCs w:val="24"/>
                <w:lang w:eastAsia="ru-RU"/>
              </w:rPr>
            </w:pPr>
            <w:r w:rsidRPr="005E0D9C">
              <w:rPr>
                <w:rFonts w:ascii="Times New Roman" w:eastAsia="Times New Roman" w:hAnsi="Times New Roman" w:cs="Times New Roman"/>
                <w:sz w:val="24"/>
                <w:szCs w:val="24"/>
                <w:lang w:eastAsia="ru-RU"/>
              </w:rPr>
              <w:t xml:space="preserve">      </w:t>
            </w:r>
            <w:r w:rsidRPr="005E0D9C">
              <w:rPr>
                <w:rFonts w:ascii="Times New Roman" w:eastAsia="Times New Roman" w:hAnsi="Times New Roman" w:cs="Times New Roman"/>
                <w:b/>
                <w:sz w:val="24"/>
                <w:szCs w:val="24"/>
                <w:lang w:eastAsia="ru-RU"/>
              </w:rPr>
              <w:t>1. Требования к участникам закупки:</w:t>
            </w:r>
          </w:p>
          <w:p w14:paraId="31346684" w14:textId="77777777" w:rsidR="00E97CE6" w:rsidRDefault="00E97CE6" w:rsidP="00E97CE6">
            <w:pPr>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а) </w:t>
            </w:r>
            <w:r w:rsidRPr="005E0D9C">
              <w:rPr>
                <w:rFonts w:ascii="Times New Roman" w:eastAsia="Times New Roman" w:hAnsi="Times New Roman" w:cs="Times New Roman"/>
                <w:sz w:val="24"/>
                <w:szCs w:val="24"/>
                <w:lang w:eastAsia="ru-RU"/>
              </w:rPr>
              <w:t xml:space="preserve">соответствие требованиям, установленным действующим законодательством ПМР к лицам, осуществляющим поставку товара, выполнение работы, оказание услуги, являющихся объектом закупки; </w:t>
            </w:r>
            <w:r>
              <w:rPr>
                <w:rFonts w:ascii="Times New Roman" w:eastAsia="Times New Roman" w:hAnsi="Times New Roman" w:cs="Times New Roman"/>
                <w:sz w:val="24"/>
                <w:szCs w:val="24"/>
                <w:lang w:eastAsia="ru-RU"/>
              </w:rPr>
              <w:t>б)</w:t>
            </w:r>
            <w:r w:rsidRPr="005E0D9C">
              <w:rPr>
                <w:rFonts w:ascii="Times New Roman" w:eastAsia="Times New Roman" w:hAnsi="Times New Roman" w:cs="Times New Roman"/>
                <w:sz w:val="24"/>
                <w:szCs w:val="24"/>
                <w:lang w:eastAsia="ru-RU"/>
              </w:rPr>
              <w:t xml:space="preserve"> отсутствие проведения ликвидации участника закупки – юридического лица и </w:t>
            </w:r>
            <w:r>
              <w:rPr>
                <w:rFonts w:ascii="Times New Roman" w:eastAsia="Times New Roman" w:hAnsi="Times New Roman" w:cs="Times New Roman"/>
                <w:sz w:val="24"/>
                <w:szCs w:val="24"/>
                <w:lang w:eastAsia="ru-RU"/>
              </w:rPr>
              <w:t>отсутствие дела о банкротстве; в)</w:t>
            </w:r>
            <w:r w:rsidRPr="005E0D9C">
              <w:rPr>
                <w:rFonts w:ascii="Times New Roman" w:eastAsia="Times New Roman" w:hAnsi="Times New Roman" w:cs="Times New Roman"/>
                <w:sz w:val="24"/>
                <w:szCs w:val="24"/>
                <w:lang w:eastAsia="ru-RU"/>
              </w:rPr>
              <w:t xml:space="preserve"> отсутствие решения уполномоченного органа о приостановлении деятельности участника закупки в порядке, установленном действующим законодательством ПМР, на дату подач</w:t>
            </w:r>
            <w:r>
              <w:rPr>
                <w:rFonts w:ascii="Times New Roman" w:eastAsia="Times New Roman" w:hAnsi="Times New Roman" w:cs="Times New Roman"/>
                <w:sz w:val="24"/>
                <w:szCs w:val="24"/>
                <w:lang w:eastAsia="ru-RU"/>
              </w:rPr>
              <w:t>и заявки на участие в закупке; г)</w:t>
            </w:r>
            <w:r w:rsidRPr="005E0D9C">
              <w:rPr>
                <w:rFonts w:ascii="Times New Roman" w:eastAsia="Times New Roman" w:hAnsi="Times New Roman" w:cs="Times New Roman"/>
                <w:sz w:val="24"/>
                <w:szCs w:val="24"/>
                <w:lang w:eastAsia="ru-RU"/>
              </w:rPr>
              <w:t xml:space="preserve"> отсутствие в реестре недобросовестных поставщиков (подрядчиков, исполнителей) информации об участнике закупки</w:t>
            </w:r>
            <w:r>
              <w:rPr>
                <w:rFonts w:ascii="Times New Roman" w:eastAsia="Times New Roman" w:hAnsi="Times New Roman" w:cs="Times New Roman"/>
                <w:sz w:val="24"/>
                <w:szCs w:val="24"/>
                <w:lang w:eastAsia="ru-RU"/>
              </w:rPr>
              <w:t>; д)</w:t>
            </w:r>
            <w:r w:rsidRPr="005E0D9C">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E0D9C">
              <w:rPr>
                <w:rFonts w:ascii="Times New Roman" w:eastAsia="Times New Roman" w:hAnsi="Times New Roman" w:cs="Times New Roman"/>
                <w:b/>
                <w:bCs/>
                <w:color w:val="000000"/>
                <w:sz w:val="24"/>
                <w:szCs w:val="24"/>
                <w:lang w:eastAsia="ru-RU"/>
              </w:rPr>
              <w:t xml:space="preserve"> </w:t>
            </w:r>
          </w:p>
          <w:p w14:paraId="4D38BF0B" w14:textId="57F011DF" w:rsidR="00E97CE6" w:rsidRDefault="00E97CE6" w:rsidP="00E97CE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4"/>
                <w:szCs w:val="24"/>
                <w:lang w:eastAsia="ru-RU"/>
              </w:rPr>
              <w:t xml:space="preserve">2. </w:t>
            </w:r>
            <w:r w:rsidRPr="005E0D9C">
              <w:rPr>
                <w:rFonts w:ascii="Times New Roman" w:eastAsia="Times New Roman" w:hAnsi="Times New Roman" w:cs="Times New Roman"/>
                <w:b/>
                <w:bCs/>
                <w:color w:val="000000"/>
                <w:sz w:val="24"/>
                <w:szCs w:val="24"/>
                <w:lang w:eastAsia="ru-RU"/>
              </w:rPr>
              <w:t xml:space="preserve">Заявка на участие в </w:t>
            </w:r>
            <w:r w:rsidR="006D1307">
              <w:rPr>
                <w:rFonts w:ascii="Times New Roman" w:hAnsi="Times New Roman" w:cs="Times New Roman"/>
                <w:sz w:val="24"/>
                <w:szCs w:val="24"/>
              </w:rPr>
              <w:t>повторном</w:t>
            </w:r>
            <w:r w:rsidR="006D1307">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запросе предложений</w:t>
            </w:r>
            <w:r w:rsidRPr="005E0D9C">
              <w:rPr>
                <w:rFonts w:ascii="Times New Roman" w:eastAsia="Times New Roman" w:hAnsi="Times New Roman" w:cs="Times New Roman"/>
                <w:b/>
                <w:bCs/>
                <w:color w:val="000000"/>
                <w:sz w:val="24"/>
                <w:szCs w:val="24"/>
                <w:lang w:eastAsia="ru-RU"/>
              </w:rPr>
              <w:t xml:space="preserve"> должна содержать:</w:t>
            </w:r>
            <w:r w:rsidRPr="005E0D9C">
              <w:rPr>
                <w:rFonts w:ascii="Times New Roman" w:eastAsia="Times New Roman" w:hAnsi="Times New Roman" w:cs="Times New Roman"/>
                <w:sz w:val="28"/>
                <w:szCs w:val="28"/>
                <w:lang w:eastAsia="ru-RU"/>
              </w:rPr>
              <w:t xml:space="preserve">                                </w:t>
            </w:r>
          </w:p>
          <w:p w14:paraId="37C5BC7D" w14:textId="77777777" w:rsidR="00E97CE6" w:rsidRDefault="00E97CE6" w:rsidP="00E97CE6">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а) информацию и документы об участнике, подавшем такую заявку:</w:t>
            </w:r>
          </w:p>
          <w:p w14:paraId="6335AC04" w14:textId="0E9FC547" w:rsidR="00E97CE6" w:rsidRPr="005E0D9C" w:rsidRDefault="00E97CE6" w:rsidP="00E97CE6">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Pr>
                <w:rFonts w:ascii="Times New Roman" w:eastAsia="Times New Roman" w:hAnsi="Times New Roman" w:cs="Times New Roman"/>
                <w:sz w:val="24"/>
                <w:szCs w:val="24"/>
                <w:lang w:eastAsia="ru-RU"/>
              </w:rPr>
              <w:t>лия, имя, отчество</w:t>
            </w:r>
            <w:r w:rsidRPr="005E0D9C">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z w:val="24"/>
                <w:szCs w:val="24"/>
                <w:lang w:eastAsia="ru-RU"/>
              </w:rPr>
              <w:t>, адрес электронной почты</w:t>
            </w:r>
            <w:r w:rsidRPr="005E0D9C">
              <w:rPr>
                <w:rFonts w:ascii="Times New Roman" w:eastAsia="Times New Roman" w:hAnsi="Times New Roman" w:cs="Times New Roman"/>
                <w:sz w:val="24"/>
                <w:szCs w:val="24"/>
                <w:lang w:eastAsia="ru-RU"/>
              </w:rPr>
              <w:t>;</w:t>
            </w:r>
          </w:p>
          <w:p w14:paraId="1D14FEA8" w14:textId="77777777" w:rsidR="00E97CE6" w:rsidRPr="005E0D9C" w:rsidRDefault="00E97CE6" w:rsidP="00E97CE6">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497A2768" w14:textId="506F063F" w:rsidR="00E97CE6" w:rsidRPr="005E0D9C" w:rsidRDefault="00E97CE6" w:rsidP="00E97CE6">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sidR="006D1307">
              <w:rPr>
                <w:rFonts w:ascii="Times New Roman" w:hAnsi="Times New Roman" w:cs="Times New Roman"/>
                <w:sz w:val="24"/>
                <w:szCs w:val="24"/>
              </w:rPr>
              <w:t>повторного</w:t>
            </w:r>
            <w:r w:rsidR="006D1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запроса предложений</w:t>
            </w:r>
            <w:r w:rsidRPr="005E0D9C">
              <w:rPr>
                <w:rFonts w:ascii="Times New Roman" w:eastAsia="Times New Roman" w:hAnsi="Times New Roman" w:cs="Times New Roman"/>
                <w:sz w:val="24"/>
                <w:szCs w:val="24"/>
                <w:lang w:eastAsia="ru-RU"/>
              </w:rPr>
              <w:t>;</w:t>
            </w:r>
          </w:p>
          <w:p w14:paraId="6E469958" w14:textId="59BA8A89" w:rsidR="00E97CE6" w:rsidRPr="005E0D9C" w:rsidRDefault="00E97CE6" w:rsidP="00E97CE6">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4) копии учредительных документов участника</w:t>
            </w:r>
            <w:r w:rsidR="006D1307">
              <w:rPr>
                <w:rFonts w:ascii="Times New Roman" w:hAnsi="Times New Roman" w:cs="Times New Roman"/>
                <w:sz w:val="24"/>
                <w:szCs w:val="24"/>
              </w:rPr>
              <w:t xml:space="preserve"> повторного</w:t>
            </w:r>
            <w:r w:rsidRPr="005E0D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запроса предложений</w:t>
            </w:r>
            <w:r w:rsidRPr="005E0D9C">
              <w:rPr>
                <w:rFonts w:ascii="Times New Roman" w:eastAsia="Times New Roman" w:hAnsi="Times New Roman" w:cs="Times New Roman"/>
                <w:sz w:val="24"/>
                <w:szCs w:val="24"/>
                <w:lang w:eastAsia="ru-RU"/>
              </w:rPr>
              <w:t xml:space="preserve"> (для юридического лица);</w:t>
            </w:r>
          </w:p>
          <w:p w14:paraId="2575B9A2" w14:textId="77777777" w:rsidR="00E97CE6" w:rsidRPr="005E0D9C" w:rsidRDefault="00E97CE6" w:rsidP="00E97CE6">
            <w:pPr>
              <w:jc w:val="both"/>
              <w:rPr>
                <w:rFonts w:ascii="Times New Roman" w:eastAsia="Times New Roman" w:hAnsi="Times New Roman" w:cs="Times New Roman"/>
                <w:sz w:val="24"/>
                <w:szCs w:val="24"/>
                <w:lang w:eastAsia="ru-RU"/>
              </w:rPr>
            </w:pPr>
            <w:r w:rsidRPr="005E0D9C">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действующим законодательством ПМР;</w:t>
            </w:r>
          </w:p>
          <w:p w14:paraId="305F4EA6" w14:textId="0519B970" w:rsidR="00E97CE6" w:rsidRPr="005E0D9C" w:rsidRDefault="00E97CE6" w:rsidP="00E97CE6">
            <w:pPr>
              <w:jc w:val="both"/>
              <w:rPr>
                <w:rFonts w:ascii="Times New Roman" w:eastAsia="Times New Roman" w:hAnsi="Times New Roman" w:cs="Times New Roman"/>
                <w:sz w:val="24"/>
                <w:szCs w:val="24"/>
                <w:lang w:eastAsia="ru-RU"/>
              </w:rPr>
            </w:pPr>
            <w:proofErr w:type="gramStart"/>
            <w:r w:rsidRPr="005E0D9C">
              <w:rPr>
                <w:rFonts w:ascii="Times New Roman" w:eastAsia="Times New Roman" w:hAnsi="Times New Roman" w:cs="Times New Roman"/>
                <w:sz w:val="24"/>
                <w:szCs w:val="24"/>
                <w:lang w:eastAsia="ru-RU"/>
              </w:rPr>
              <w:t>б</w:t>
            </w:r>
            <w:proofErr w:type="gramEnd"/>
            <w:r w:rsidRPr="005E0D9C">
              <w:rPr>
                <w:rFonts w:ascii="Times New Roman" w:eastAsia="Times New Roman" w:hAnsi="Times New Roman" w:cs="Times New Roman"/>
                <w:sz w:val="24"/>
                <w:szCs w:val="24"/>
                <w:lang w:eastAsia="ru-RU"/>
              </w:rPr>
              <w:t xml:space="preserve">) предложения участника </w:t>
            </w:r>
            <w:r w:rsidR="00BF2E04">
              <w:rPr>
                <w:rFonts w:ascii="Times New Roman" w:hAnsi="Times New Roman" w:cs="Times New Roman"/>
                <w:sz w:val="24"/>
                <w:szCs w:val="24"/>
              </w:rPr>
              <w:t>повторного</w:t>
            </w:r>
            <w:r w:rsidR="00BF2E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запроса предложений</w:t>
            </w:r>
            <w:r w:rsidRPr="005E0D9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Pr>
                <w:rFonts w:ascii="Times New Roman" w:eastAsia="Times New Roman" w:hAnsi="Times New Roman" w:cs="Times New Roman"/>
                <w:sz w:val="24"/>
                <w:szCs w:val="24"/>
                <w:lang w:eastAsia="ru-RU"/>
              </w:rPr>
              <w:t>закупочной документацией</w:t>
            </w:r>
            <w:r w:rsidRPr="00DE6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 (сертификаты качества)</w:t>
            </w:r>
            <w:r w:rsidRPr="005E0D9C">
              <w:rPr>
                <w:rFonts w:ascii="Times New Roman" w:eastAsia="Times New Roman" w:hAnsi="Times New Roman" w:cs="Times New Roman"/>
                <w:sz w:val="24"/>
                <w:szCs w:val="24"/>
                <w:lang w:eastAsia="ru-RU"/>
              </w:rPr>
              <w:t>;</w:t>
            </w:r>
          </w:p>
          <w:p w14:paraId="53590521" w14:textId="5982BABE" w:rsidR="00E97CE6" w:rsidRPr="005E0D9C" w:rsidRDefault="00E97CE6" w:rsidP="00E97CE6">
            <w:pPr>
              <w:jc w:val="both"/>
              <w:rPr>
                <w:rFonts w:ascii="Times New Roman" w:eastAsia="Times New Roman" w:hAnsi="Times New Roman" w:cs="Times New Roman"/>
                <w:sz w:val="24"/>
                <w:szCs w:val="24"/>
                <w:lang w:eastAsia="ru-RU"/>
              </w:rPr>
            </w:pPr>
            <w:proofErr w:type="gramStart"/>
            <w:r w:rsidRPr="005E0D9C">
              <w:rPr>
                <w:rFonts w:ascii="Times New Roman" w:eastAsia="Times New Roman" w:hAnsi="Times New Roman" w:cs="Times New Roman"/>
                <w:sz w:val="24"/>
                <w:szCs w:val="24"/>
                <w:lang w:eastAsia="ru-RU"/>
              </w:rPr>
              <w:t>в</w:t>
            </w:r>
            <w:proofErr w:type="gramEnd"/>
            <w:r w:rsidRPr="005E0D9C">
              <w:rPr>
                <w:rFonts w:ascii="Times New Roman" w:eastAsia="Times New Roman" w:hAnsi="Times New Roman" w:cs="Times New Roman"/>
                <w:sz w:val="24"/>
                <w:szCs w:val="24"/>
                <w:lang w:eastAsia="ru-RU"/>
              </w:rPr>
              <w:t>) документы, подтверждающие соответствие участника</w:t>
            </w:r>
            <w:r w:rsidR="00BF2E04">
              <w:rPr>
                <w:rFonts w:ascii="Times New Roman" w:hAnsi="Times New Roman" w:cs="Times New Roman"/>
                <w:sz w:val="24"/>
                <w:szCs w:val="24"/>
              </w:rPr>
              <w:t xml:space="preserve"> повторного</w:t>
            </w:r>
            <w:r w:rsidRPr="005E0D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запроса предложений</w:t>
            </w:r>
            <w:r w:rsidRPr="005E0D9C">
              <w:rPr>
                <w:rFonts w:ascii="Times New Roman" w:eastAsia="Times New Roman" w:hAnsi="Times New Roman" w:cs="Times New Roman"/>
                <w:sz w:val="24"/>
                <w:szCs w:val="24"/>
                <w:lang w:eastAsia="ru-RU"/>
              </w:rPr>
              <w:t xml:space="preserve"> требованиям, установленным в извещение и закупочной документации;</w:t>
            </w:r>
          </w:p>
          <w:p w14:paraId="77231706" w14:textId="2C0DC710" w:rsidR="00E97CE6" w:rsidRDefault="00E97CE6" w:rsidP="00E97CE6">
            <w:pPr>
              <w:jc w:val="both"/>
              <w:rPr>
                <w:rFonts w:ascii="Times New Roman" w:eastAsia="Times New Roman" w:hAnsi="Times New Roman" w:cs="Times New Roman"/>
                <w:color w:val="333333"/>
                <w:sz w:val="24"/>
                <w:szCs w:val="24"/>
                <w:lang w:eastAsia="ru-RU"/>
              </w:rPr>
            </w:pPr>
            <w:proofErr w:type="gramStart"/>
            <w:r w:rsidRPr="005E0D9C">
              <w:rPr>
                <w:rFonts w:ascii="Times New Roman" w:eastAsia="Times New Roman" w:hAnsi="Times New Roman" w:cs="Times New Roman"/>
                <w:sz w:val="24"/>
                <w:szCs w:val="24"/>
                <w:lang w:eastAsia="ru-RU"/>
              </w:rPr>
              <w:t>г</w:t>
            </w:r>
            <w:proofErr w:type="gramEnd"/>
            <w:r w:rsidRPr="005E0D9C">
              <w:rPr>
                <w:rFonts w:ascii="Times New Roman" w:eastAsia="Times New Roman" w:hAnsi="Times New Roman" w:cs="Times New Roman"/>
                <w:sz w:val="24"/>
                <w:szCs w:val="24"/>
                <w:lang w:eastAsia="ru-RU"/>
              </w:rPr>
              <w:t>) документы, подтверждающие право участника</w:t>
            </w:r>
            <w:r w:rsidR="00BF2E04">
              <w:rPr>
                <w:rFonts w:ascii="Times New Roman" w:hAnsi="Times New Roman" w:cs="Times New Roman"/>
                <w:sz w:val="24"/>
                <w:szCs w:val="24"/>
              </w:rPr>
              <w:t xml:space="preserve"> повторного</w:t>
            </w:r>
            <w:r w:rsidRPr="005E0D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запроса предложений</w:t>
            </w:r>
            <w:r w:rsidRPr="005E0D9C">
              <w:rPr>
                <w:rFonts w:ascii="Times New Roman" w:eastAsia="Times New Roman" w:hAnsi="Times New Roman" w:cs="Times New Roman"/>
                <w:sz w:val="24"/>
                <w:szCs w:val="24"/>
                <w:lang w:eastAsia="ru-RU"/>
              </w:rPr>
              <w:t xml:space="preserve"> на получение преимуществ в соответствии с Законом о закупках, или копии этих документов.</w:t>
            </w:r>
          </w:p>
        </w:tc>
      </w:tr>
      <w:tr w:rsidR="00E97CE6" w14:paraId="7824AAFA" w14:textId="77777777" w:rsidTr="00B34BC5">
        <w:trPr>
          <w:gridAfter w:val="2"/>
          <w:wAfter w:w="1700" w:type="dxa"/>
        </w:trPr>
        <w:tc>
          <w:tcPr>
            <w:tcW w:w="436" w:type="dxa"/>
            <w:vAlign w:val="center"/>
          </w:tcPr>
          <w:p w14:paraId="1B2A5A79" w14:textId="237062A5" w:rsidR="00E97CE6" w:rsidRDefault="00E97CE6" w:rsidP="00E97CE6">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4072" w:type="dxa"/>
            <w:gridSpan w:val="3"/>
          </w:tcPr>
          <w:p w14:paraId="42DD8569" w14:textId="0B68E787" w:rsidR="00E97CE6" w:rsidRPr="00712C4C" w:rsidRDefault="00E97CE6" w:rsidP="00E97CE6">
            <w:pPr>
              <w:jc w:val="both"/>
              <w:rPr>
                <w:rFonts w:ascii="Times New Roman" w:hAnsi="Times New Roman" w:cs="Times New Roman"/>
                <w:sz w:val="24"/>
                <w:szCs w:val="24"/>
              </w:rPr>
            </w:pPr>
            <w:r w:rsidRPr="00712C4C">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6549" w:type="dxa"/>
            <w:gridSpan w:val="6"/>
            <w:vAlign w:val="center"/>
          </w:tcPr>
          <w:p w14:paraId="4753E27D" w14:textId="09A2244E" w:rsidR="00E97CE6" w:rsidRDefault="00E97CE6" w:rsidP="00E97CE6">
            <w:pPr>
              <w:rPr>
                <w:rFonts w:ascii="Times New Roman" w:eastAsia="Times New Roman" w:hAnsi="Times New Roman" w:cs="Times New Roman"/>
                <w:color w:val="333333"/>
                <w:sz w:val="24"/>
                <w:szCs w:val="24"/>
                <w:lang w:eastAsia="ru-RU"/>
              </w:rPr>
            </w:pPr>
            <w:r w:rsidRPr="005E0D9C">
              <w:rPr>
                <w:rFonts w:ascii="Times New Roman" w:eastAsia="Times New Roman" w:hAnsi="Times New Roman" w:cs="Times New Roman"/>
                <w:sz w:val="24"/>
                <w:szCs w:val="24"/>
                <w:lang w:eastAsia="ru-RU"/>
              </w:rPr>
              <w:t>В соответствии с законодательством ПМР и условиям контракта (Приложение №1 к закупочной документации)</w:t>
            </w:r>
            <w:r>
              <w:rPr>
                <w:rFonts w:ascii="Times New Roman" w:eastAsia="Times New Roman" w:hAnsi="Times New Roman" w:cs="Times New Roman"/>
                <w:sz w:val="24"/>
                <w:szCs w:val="24"/>
                <w:lang w:eastAsia="ru-RU"/>
              </w:rPr>
              <w:t>.</w:t>
            </w:r>
          </w:p>
        </w:tc>
      </w:tr>
      <w:tr w:rsidR="00E97CE6" w14:paraId="754097CE" w14:textId="77777777" w:rsidTr="00B34BC5">
        <w:trPr>
          <w:gridAfter w:val="2"/>
          <w:wAfter w:w="1700" w:type="dxa"/>
        </w:trPr>
        <w:tc>
          <w:tcPr>
            <w:tcW w:w="436" w:type="dxa"/>
            <w:vAlign w:val="center"/>
          </w:tcPr>
          <w:p w14:paraId="31C0234B" w14:textId="298514E8" w:rsidR="00E97CE6" w:rsidRDefault="00E97CE6" w:rsidP="00E97CE6">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4072" w:type="dxa"/>
            <w:gridSpan w:val="3"/>
            <w:vAlign w:val="center"/>
          </w:tcPr>
          <w:p w14:paraId="3316D26F" w14:textId="442D3A18" w:rsidR="00E97CE6" w:rsidRPr="00712C4C" w:rsidRDefault="00E97CE6" w:rsidP="00E97CE6">
            <w:pPr>
              <w:rPr>
                <w:rFonts w:ascii="Times New Roman" w:hAnsi="Times New Roman" w:cs="Times New Roman"/>
                <w:sz w:val="24"/>
                <w:szCs w:val="24"/>
              </w:rPr>
            </w:pPr>
            <w:r w:rsidRPr="00712C4C">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6549" w:type="dxa"/>
            <w:gridSpan w:val="6"/>
            <w:vAlign w:val="center"/>
          </w:tcPr>
          <w:p w14:paraId="0D93AC2B" w14:textId="5B70CB43" w:rsidR="00E97CE6" w:rsidRDefault="00E97CE6" w:rsidP="00E97CE6">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Поставляемый т</w:t>
            </w:r>
            <w:r w:rsidRPr="00525F75">
              <w:rPr>
                <w:rFonts w:ascii="Times New Roman" w:eastAsia="Times New Roman" w:hAnsi="Times New Roman" w:cs="Times New Roman"/>
                <w:sz w:val="24"/>
                <w:szCs w:val="24"/>
                <w:lang w:eastAsia="ru-RU"/>
              </w:rPr>
              <w:t>овар должен отвечать всем требованиям качества, безопасности, техническим и другим нормам</w:t>
            </w:r>
            <w:r>
              <w:rPr>
                <w:rFonts w:ascii="Times New Roman" w:eastAsia="Times New Roman" w:hAnsi="Times New Roman" w:cs="Times New Roman"/>
                <w:sz w:val="24"/>
                <w:szCs w:val="24"/>
                <w:lang w:eastAsia="ru-RU"/>
              </w:rPr>
              <w:t>, стандартам и требованиям для т</w:t>
            </w:r>
            <w:r w:rsidRPr="00525F75">
              <w:rPr>
                <w:rFonts w:ascii="Times New Roman" w:eastAsia="Times New Roman" w:hAnsi="Times New Roman" w:cs="Times New Roman"/>
                <w:sz w:val="24"/>
                <w:szCs w:val="24"/>
                <w:lang w:eastAsia="ru-RU"/>
              </w:rPr>
              <w:t>оваров данного вида, предъявленным законодательством Приднестровской Молдавской Республики и страны-производителя, соответствовать характеристикам,</w:t>
            </w:r>
            <w:r>
              <w:rPr>
                <w:rFonts w:ascii="Times New Roman" w:eastAsia="Times New Roman" w:hAnsi="Times New Roman" w:cs="Times New Roman"/>
                <w:sz w:val="24"/>
                <w:szCs w:val="24"/>
                <w:lang w:eastAsia="ru-RU"/>
              </w:rPr>
              <w:t xml:space="preserve"> отраженным в Спецификации. На т</w:t>
            </w:r>
            <w:r w:rsidRPr="00525F75">
              <w:rPr>
                <w:rFonts w:ascii="Times New Roman" w:eastAsia="Times New Roman" w:hAnsi="Times New Roman" w:cs="Times New Roman"/>
                <w:sz w:val="24"/>
                <w:szCs w:val="24"/>
                <w:lang w:eastAsia="ru-RU"/>
              </w:rPr>
              <w:t>овар устанавливается срок годности, который равен, сроку годности, установленному компанией производителем. По</w:t>
            </w:r>
            <w:r>
              <w:rPr>
                <w:rFonts w:ascii="Times New Roman" w:eastAsia="Times New Roman" w:hAnsi="Times New Roman" w:cs="Times New Roman"/>
                <w:sz w:val="24"/>
                <w:szCs w:val="24"/>
                <w:lang w:eastAsia="ru-RU"/>
              </w:rPr>
              <w:t>ставщик отвечает за недостатки т</w:t>
            </w:r>
            <w:r w:rsidRPr="00525F75">
              <w:rPr>
                <w:rFonts w:ascii="Times New Roman" w:eastAsia="Times New Roman" w:hAnsi="Times New Roman" w:cs="Times New Roman"/>
                <w:sz w:val="24"/>
                <w:szCs w:val="24"/>
                <w:lang w:eastAsia="ru-RU"/>
              </w:rPr>
              <w:t xml:space="preserve">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Тара и упаковка должна отвечать требованиям, стандартам и техническим условиям. Предоставление сертификата соответствия продукции </w:t>
            </w:r>
            <w:r>
              <w:rPr>
                <w:rFonts w:ascii="Times New Roman" w:eastAsia="Times New Roman" w:hAnsi="Times New Roman" w:cs="Times New Roman"/>
                <w:sz w:val="24"/>
                <w:szCs w:val="24"/>
                <w:lang w:eastAsia="ru-RU"/>
              </w:rPr>
              <w:t>подтверждает</w:t>
            </w:r>
            <w:r w:rsidRPr="00525F75">
              <w:rPr>
                <w:rFonts w:ascii="Times New Roman" w:eastAsia="Times New Roman" w:hAnsi="Times New Roman" w:cs="Times New Roman"/>
                <w:sz w:val="24"/>
                <w:szCs w:val="24"/>
                <w:lang w:eastAsia="ru-RU"/>
              </w:rPr>
              <w:t xml:space="preserve"> качество и безопасность товара.</w:t>
            </w:r>
            <w:r>
              <w:t xml:space="preserve"> </w:t>
            </w:r>
          </w:p>
        </w:tc>
      </w:tr>
      <w:tr w:rsidR="00E97CE6" w14:paraId="68C4AEBA" w14:textId="77777777" w:rsidTr="00B34BC5">
        <w:trPr>
          <w:gridAfter w:val="2"/>
          <w:wAfter w:w="1700" w:type="dxa"/>
        </w:trPr>
        <w:tc>
          <w:tcPr>
            <w:tcW w:w="11057" w:type="dxa"/>
            <w:gridSpan w:val="10"/>
            <w:vAlign w:val="center"/>
          </w:tcPr>
          <w:p w14:paraId="1AEF48B3" w14:textId="05F0A140" w:rsidR="00E97CE6" w:rsidRDefault="00E97CE6" w:rsidP="00E97CE6">
            <w:pPr>
              <w:jc w:val="center"/>
              <w:rPr>
                <w:rFonts w:ascii="Times New Roman" w:eastAsia="Times New Roman" w:hAnsi="Times New Roman" w:cs="Times New Roman"/>
                <w:color w:val="333333"/>
                <w:sz w:val="24"/>
                <w:szCs w:val="24"/>
                <w:lang w:eastAsia="ru-RU"/>
              </w:rPr>
            </w:pPr>
            <w:r w:rsidRPr="00712C4C">
              <w:rPr>
                <w:rFonts w:ascii="Times New Roman" w:hAnsi="Times New Roman" w:cs="Times New Roman"/>
                <w:sz w:val="24"/>
                <w:szCs w:val="24"/>
              </w:rPr>
              <w:t>7. Условия контракта</w:t>
            </w:r>
          </w:p>
        </w:tc>
      </w:tr>
      <w:tr w:rsidR="00E97CE6" w14:paraId="079F3320" w14:textId="77777777" w:rsidTr="00B34BC5">
        <w:trPr>
          <w:gridAfter w:val="2"/>
          <w:wAfter w:w="1700" w:type="dxa"/>
        </w:trPr>
        <w:tc>
          <w:tcPr>
            <w:tcW w:w="436" w:type="dxa"/>
            <w:vAlign w:val="center"/>
          </w:tcPr>
          <w:p w14:paraId="5C6FFC25" w14:textId="4C9F3FFA" w:rsidR="00E97CE6" w:rsidRPr="00712C4C" w:rsidRDefault="00E97CE6" w:rsidP="00E97CE6">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1.</w:t>
            </w:r>
          </w:p>
        </w:tc>
        <w:tc>
          <w:tcPr>
            <w:tcW w:w="4072" w:type="dxa"/>
            <w:gridSpan w:val="3"/>
            <w:vAlign w:val="center"/>
          </w:tcPr>
          <w:p w14:paraId="4F290AD5" w14:textId="112091EE" w:rsidR="00E97CE6" w:rsidRPr="00712C4C" w:rsidRDefault="00E97CE6" w:rsidP="00E97CE6">
            <w:pPr>
              <w:jc w:val="both"/>
              <w:rPr>
                <w:rFonts w:ascii="Times New Roman" w:hAnsi="Times New Roman" w:cs="Times New Roman"/>
                <w:sz w:val="24"/>
                <w:szCs w:val="24"/>
              </w:rPr>
            </w:pPr>
            <w:r w:rsidRPr="00712C4C">
              <w:rPr>
                <w:rFonts w:ascii="Times New Roman" w:hAnsi="Times New Roman" w:cs="Times New Roman"/>
                <w:sz w:val="24"/>
                <w:szCs w:val="24"/>
              </w:rPr>
              <w:t xml:space="preserve">Информация о месте доставки </w:t>
            </w:r>
            <w:r w:rsidRPr="00BA3152">
              <w:rPr>
                <w:rFonts w:ascii="Times New Roman" w:hAnsi="Times New Roman" w:cs="Times New Roman"/>
                <w:b/>
                <w:sz w:val="24"/>
                <w:szCs w:val="24"/>
              </w:rPr>
              <w:t>товара</w:t>
            </w:r>
            <w:r w:rsidRPr="00712C4C">
              <w:rPr>
                <w:rFonts w:ascii="Times New Roman" w:hAnsi="Times New Roman" w:cs="Times New Roman"/>
                <w:sz w:val="24"/>
                <w:szCs w:val="24"/>
              </w:rPr>
              <w:t>, месте выполнения работы или оказания услуги</w:t>
            </w:r>
          </w:p>
        </w:tc>
        <w:tc>
          <w:tcPr>
            <w:tcW w:w="6549" w:type="dxa"/>
            <w:gridSpan w:val="6"/>
            <w:vAlign w:val="center"/>
          </w:tcPr>
          <w:p w14:paraId="738526C3" w14:textId="1398506E" w:rsidR="00E97CE6" w:rsidRPr="009B2F6E" w:rsidRDefault="00E97CE6" w:rsidP="00E97CE6">
            <w:pPr>
              <w:jc w:val="both"/>
              <w:rPr>
                <w:rFonts w:ascii="Times New Roman" w:eastAsia="Times New Roman" w:hAnsi="Times New Roman" w:cs="Times New Roman"/>
                <w:sz w:val="24"/>
                <w:szCs w:val="24"/>
                <w:lang w:eastAsia="ru-RU"/>
              </w:rPr>
            </w:pPr>
            <w:r w:rsidRPr="00CE5A7C">
              <w:rPr>
                <w:rFonts w:ascii="Times New Roman" w:eastAsia="Times New Roman" w:hAnsi="Times New Roman" w:cs="Times New Roman"/>
                <w:sz w:val="24"/>
                <w:szCs w:val="24"/>
                <w:lang w:eastAsia="ru-RU"/>
              </w:rPr>
              <w:t>Поставка продуктов питания осуществляется транспортом Поставщика по адресу: г. Григориополь, ул. Ленина, д. 3.</w:t>
            </w:r>
          </w:p>
          <w:p w14:paraId="74915CBA" w14:textId="08E42F48" w:rsidR="00E97CE6" w:rsidRDefault="00E97CE6" w:rsidP="00E97CE6">
            <w:pPr>
              <w:jc w:val="both"/>
              <w:rPr>
                <w:rFonts w:ascii="Times New Roman" w:eastAsia="Times New Roman" w:hAnsi="Times New Roman" w:cs="Times New Roman"/>
                <w:color w:val="333333"/>
                <w:sz w:val="24"/>
                <w:szCs w:val="24"/>
                <w:lang w:eastAsia="ru-RU"/>
              </w:rPr>
            </w:pPr>
          </w:p>
        </w:tc>
      </w:tr>
      <w:tr w:rsidR="00E97CE6" w14:paraId="5E81B8DA" w14:textId="77777777" w:rsidTr="00B34BC5">
        <w:trPr>
          <w:gridAfter w:val="2"/>
          <w:wAfter w:w="1700" w:type="dxa"/>
        </w:trPr>
        <w:tc>
          <w:tcPr>
            <w:tcW w:w="436" w:type="dxa"/>
            <w:vAlign w:val="center"/>
          </w:tcPr>
          <w:p w14:paraId="0179074E" w14:textId="4578F6C2" w:rsidR="00E97CE6" w:rsidRPr="00712C4C" w:rsidRDefault="00E97CE6" w:rsidP="00E97CE6">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2.</w:t>
            </w:r>
          </w:p>
        </w:tc>
        <w:tc>
          <w:tcPr>
            <w:tcW w:w="4072" w:type="dxa"/>
            <w:gridSpan w:val="3"/>
            <w:vAlign w:val="center"/>
          </w:tcPr>
          <w:p w14:paraId="1B19E30D" w14:textId="230D41D8" w:rsidR="00E97CE6" w:rsidRPr="00712C4C" w:rsidRDefault="00E97CE6" w:rsidP="00E97CE6">
            <w:pPr>
              <w:jc w:val="both"/>
              <w:rPr>
                <w:rFonts w:ascii="Times New Roman" w:hAnsi="Times New Roman" w:cs="Times New Roman"/>
                <w:sz w:val="24"/>
                <w:szCs w:val="24"/>
              </w:rPr>
            </w:pPr>
            <w:r w:rsidRPr="00BA3152">
              <w:rPr>
                <w:rFonts w:ascii="Times New Roman" w:hAnsi="Times New Roman" w:cs="Times New Roman"/>
                <w:sz w:val="24"/>
                <w:szCs w:val="24"/>
              </w:rPr>
              <w:t>Сроки поставки</w:t>
            </w:r>
            <w:r w:rsidRPr="00BA3152">
              <w:rPr>
                <w:rFonts w:ascii="Times New Roman" w:hAnsi="Times New Roman" w:cs="Times New Roman"/>
                <w:b/>
                <w:sz w:val="24"/>
                <w:szCs w:val="24"/>
              </w:rPr>
              <w:t xml:space="preserve"> товара</w:t>
            </w:r>
            <w:r w:rsidRPr="00BA3152">
              <w:rPr>
                <w:rFonts w:ascii="Times New Roman" w:hAnsi="Times New Roman" w:cs="Times New Roman"/>
                <w:sz w:val="24"/>
                <w:szCs w:val="24"/>
              </w:rPr>
              <w:t xml:space="preserve"> </w:t>
            </w:r>
            <w:r w:rsidRPr="00712C4C">
              <w:rPr>
                <w:rFonts w:ascii="Times New Roman" w:hAnsi="Times New Roman" w:cs="Times New Roman"/>
                <w:sz w:val="24"/>
                <w:szCs w:val="24"/>
              </w:rPr>
              <w:t>или завершения работы либо график оказания услуг</w:t>
            </w:r>
          </w:p>
        </w:tc>
        <w:tc>
          <w:tcPr>
            <w:tcW w:w="6549" w:type="dxa"/>
            <w:gridSpan w:val="6"/>
            <w:vAlign w:val="center"/>
          </w:tcPr>
          <w:p w14:paraId="4B28278A" w14:textId="43FD779E" w:rsidR="00E97CE6" w:rsidRDefault="00E97CE6" w:rsidP="00E97CE6">
            <w:pPr>
              <w:rPr>
                <w:rFonts w:ascii="Times New Roman" w:eastAsia="Times New Roman" w:hAnsi="Times New Roman" w:cs="Times New Roman"/>
                <w:color w:val="333333"/>
                <w:sz w:val="24"/>
                <w:szCs w:val="24"/>
                <w:lang w:eastAsia="ru-RU"/>
              </w:rPr>
            </w:pPr>
            <w:r w:rsidRPr="002B003A">
              <w:rPr>
                <w:rFonts w:ascii="Times New Roman" w:eastAsia="Times New Roman" w:hAnsi="Times New Roman" w:cs="Times New Roman"/>
                <w:sz w:val="24"/>
                <w:szCs w:val="24"/>
                <w:lang w:eastAsia="ru-RU"/>
              </w:rPr>
              <w:t>До 31 декабря 202</w:t>
            </w:r>
            <w:r>
              <w:rPr>
                <w:rFonts w:ascii="Times New Roman" w:eastAsia="Times New Roman" w:hAnsi="Times New Roman" w:cs="Times New Roman"/>
                <w:sz w:val="24"/>
                <w:szCs w:val="24"/>
                <w:lang w:eastAsia="ru-RU"/>
              </w:rPr>
              <w:t>4</w:t>
            </w:r>
            <w:r w:rsidRPr="002B003A">
              <w:rPr>
                <w:rFonts w:ascii="Times New Roman" w:eastAsia="Times New Roman" w:hAnsi="Times New Roman" w:cs="Times New Roman"/>
                <w:sz w:val="24"/>
                <w:szCs w:val="24"/>
                <w:lang w:eastAsia="ru-RU"/>
              </w:rPr>
              <w:t xml:space="preserve"> года.</w:t>
            </w:r>
          </w:p>
        </w:tc>
      </w:tr>
      <w:tr w:rsidR="00E97CE6" w14:paraId="71857D59" w14:textId="77777777" w:rsidTr="00B34BC5">
        <w:trPr>
          <w:gridAfter w:val="2"/>
          <w:wAfter w:w="1700" w:type="dxa"/>
        </w:trPr>
        <w:tc>
          <w:tcPr>
            <w:tcW w:w="436" w:type="dxa"/>
            <w:vAlign w:val="center"/>
          </w:tcPr>
          <w:p w14:paraId="319D71F1" w14:textId="0E3940D5" w:rsidR="00E97CE6" w:rsidRPr="00712C4C" w:rsidRDefault="00E97CE6" w:rsidP="00E97CE6">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3.</w:t>
            </w:r>
          </w:p>
        </w:tc>
        <w:tc>
          <w:tcPr>
            <w:tcW w:w="4072" w:type="dxa"/>
            <w:gridSpan w:val="3"/>
            <w:vAlign w:val="center"/>
          </w:tcPr>
          <w:p w14:paraId="0028EFDD" w14:textId="6F1447D5" w:rsidR="00E97CE6" w:rsidRPr="00712C4C" w:rsidRDefault="00E97CE6" w:rsidP="00E97CE6">
            <w:pPr>
              <w:jc w:val="both"/>
              <w:rPr>
                <w:rFonts w:ascii="Times New Roman" w:hAnsi="Times New Roman" w:cs="Times New Roman"/>
                <w:sz w:val="24"/>
                <w:szCs w:val="24"/>
              </w:rPr>
            </w:pPr>
            <w:r w:rsidRPr="00712C4C">
              <w:rPr>
                <w:rFonts w:ascii="Times New Roman" w:hAnsi="Times New Roman" w:cs="Times New Roman"/>
                <w:sz w:val="24"/>
                <w:szCs w:val="24"/>
              </w:rPr>
              <w:t>Условия транспортировки и хранения</w:t>
            </w:r>
          </w:p>
        </w:tc>
        <w:tc>
          <w:tcPr>
            <w:tcW w:w="6549" w:type="dxa"/>
            <w:gridSpan w:val="6"/>
            <w:vAlign w:val="center"/>
          </w:tcPr>
          <w:p w14:paraId="130C4524" w14:textId="433DCF9D" w:rsidR="00E97CE6" w:rsidRPr="007911DE" w:rsidRDefault="00E97CE6" w:rsidP="00E97CE6">
            <w:pPr>
              <w:jc w:val="both"/>
              <w:rPr>
                <w:rFonts w:ascii="Times New Roman" w:eastAsia="Times New Roman" w:hAnsi="Times New Roman" w:cs="Times New Roman"/>
                <w:sz w:val="24"/>
                <w:szCs w:val="24"/>
                <w:lang w:eastAsia="ru-RU"/>
              </w:rPr>
            </w:pPr>
            <w:r w:rsidRPr="007911DE">
              <w:rPr>
                <w:rFonts w:ascii="Times New Roman" w:eastAsia="Times New Roman" w:hAnsi="Times New Roman" w:cs="Times New Roman"/>
                <w:sz w:val="24"/>
                <w:szCs w:val="24"/>
                <w:lang w:eastAsia="ru-RU"/>
              </w:rPr>
              <w:t xml:space="preserve">Поставщик гарантирует качество и надежность поставляемой продукции. Недопустимы поставки некачественной продукции. В случае поставки некачественных продуктов питания, поставщик обязан произвести замену в этот же день. </w:t>
            </w:r>
          </w:p>
          <w:p w14:paraId="3D86A570" w14:textId="17EF54F4" w:rsidR="00E97CE6" w:rsidRDefault="00E97CE6" w:rsidP="00E97CE6">
            <w:pPr>
              <w:jc w:val="both"/>
              <w:rPr>
                <w:rFonts w:ascii="Times New Roman" w:eastAsia="Times New Roman" w:hAnsi="Times New Roman" w:cs="Times New Roman"/>
                <w:color w:val="333333"/>
                <w:sz w:val="24"/>
                <w:szCs w:val="24"/>
                <w:lang w:eastAsia="ru-RU"/>
              </w:rPr>
            </w:pPr>
            <w:r w:rsidRPr="007911DE">
              <w:rPr>
                <w:rFonts w:ascii="Times New Roman" w:eastAsia="Times New Roman" w:hAnsi="Times New Roman" w:cs="Times New Roman"/>
                <w:sz w:val="24"/>
                <w:szCs w:val="24"/>
                <w:lang w:eastAsia="ru-RU"/>
              </w:rPr>
              <w:t>Продукты питания подлежат хранению в соответствии с действующим законодательством. В случае порчи продукции у получателя, до истечения, установленного для реализации и потреблении срока, при сохранении условий хранения, продукция подлежит возврату поставщику на основании Акта возврата. Также, продукция, в которой во время приемки, обнаружены дефекты упаковки, подлежат замене поставщиком.</w:t>
            </w:r>
          </w:p>
        </w:tc>
      </w:tr>
    </w:tbl>
    <w:p w14:paraId="37D10BBF" w14:textId="77777777" w:rsidR="009F1A9B" w:rsidRPr="00EF77D3" w:rsidRDefault="009F1A9B" w:rsidP="00D56A2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sectPr w:rsidR="009F1A9B" w:rsidRPr="00EF7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B6E25"/>
    <w:multiLevelType w:val="hybridMultilevel"/>
    <w:tmpl w:val="40D6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A7"/>
    <w:rsid w:val="00004F36"/>
    <w:rsid w:val="0000636C"/>
    <w:rsid w:val="00013A73"/>
    <w:rsid w:val="0002022D"/>
    <w:rsid w:val="00021982"/>
    <w:rsid w:val="00024AF3"/>
    <w:rsid w:val="000612FF"/>
    <w:rsid w:val="0007215F"/>
    <w:rsid w:val="00075BE5"/>
    <w:rsid w:val="0009105F"/>
    <w:rsid w:val="00096814"/>
    <w:rsid w:val="000A0DFA"/>
    <w:rsid w:val="000A1F98"/>
    <w:rsid w:val="000A35AD"/>
    <w:rsid w:val="000B3680"/>
    <w:rsid w:val="000B5CD1"/>
    <w:rsid w:val="000C0CCA"/>
    <w:rsid w:val="000C76EB"/>
    <w:rsid w:val="000D0591"/>
    <w:rsid w:val="000D1417"/>
    <w:rsid w:val="000D2C82"/>
    <w:rsid w:val="000D3FB0"/>
    <w:rsid w:val="000D4D60"/>
    <w:rsid w:val="000D701F"/>
    <w:rsid w:val="000E1D33"/>
    <w:rsid w:val="000E3AE5"/>
    <w:rsid w:val="000F3B5D"/>
    <w:rsid w:val="000F419D"/>
    <w:rsid w:val="000F4E91"/>
    <w:rsid w:val="00105B55"/>
    <w:rsid w:val="00110A49"/>
    <w:rsid w:val="0011631A"/>
    <w:rsid w:val="001167E9"/>
    <w:rsid w:val="00122141"/>
    <w:rsid w:val="00132995"/>
    <w:rsid w:val="00153667"/>
    <w:rsid w:val="00174AB2"/>
    <w:rsid w:val="00182D1B"/>
    <w:rsid w:val="00183BF0"/>
    <w:rsid w:val="001A09B5"/>
    <w:rsid w:val="001A75C0"/>
    <w:rsid w:val="001B1EAA"/>
    <w:rsid w:val="001C5926"/>
    <w:rsid w:val="001C64C4"/>
    <w:rsid w:val="001D18F2"/>
    <w:rsid w:val="001E3C78"/>
    <w:rsid w:val="001F7A8D"/>
    <w:rsid w:val="00210ECA"/>
    <w:rsid w:val="00213114"/>
    <w:rsid w:val="002410A0"/>
    <w:rsid w:val="0026018C"/>
    <w:rsid w:val="00262D0E"/>
    <w:rsid w:val="002726F1"/>
    <w:rsid w:val="00285605"/>
    <w:rsid w:val="0029179D"/>
    <w:rsid w:val="00293B32"/>
    <w:rsid w:val="00295ECF"/>
    <w:rsid w:val="002A02B6"/>
    <w:rsid w:val="002A328A"/>
    <w:rsid w:val="002A540D"/>
    <w:rsid w:val="002B003A"/>
    <w:rsid w:val="002C3ADC"/>
    <w:rsid w:val="002C7D5C"/>
    <w:rsid w:val="002D235F"/>
    <w:rsid w:val="002D7C5B"/>
    <w:rsid w:val="002E4304"/>
    <w:rsid w:val="002F2911"/>
    <w:rsid w:val="002F7CE2"/>
    <w:rsid w:val="002F7E50"/>
    <w:rsid w:val="00300EF3"/>
    <w:rsid w:val="003018BD"/>
    <w:rsid w:val="00312BC1"/>
    <w:rsid w:val="00313356"/>
    <w:rsid w:val="00315207"/>
    <w:rsid w:val="0031584A"/>
    <w:rsid w:val="003205C2"/>
    <w:rsid w:val="0032564C"/>
    <w:rsid w:val="00332E32"/>
    <w:rsid w:val="003479E1"/>
    <w:rsid w:val="00360AE7"/>
    <w:rsid w:val="003627D3"/>
    <w:rsid w:val="0038491A"/>
    <w:rsid w:val="00391E67"/>
    <w:rsid w:val="003A00D2"/>
    <w:rsid w:val="003A0AD2"/>
    <w:rsid w:val="003A32B3"/>
    <w:rsid w:val="003A45C5"/>
    <w:rsid w:val="003B366A"/>
    <w:rsid w:val="003B6513"/>
    <w:rsid w:val="003B78D6"/>
    <w:rsid w:val="003C0441"/>
    <w:rsid w:val="003C07C9"/>
    <w:rsid w:val="003C665B"/>
    <w:rsid w:val="003D3941"/>
    <w:rsid w:val="003F284C"/>
    <w:rsid w:val="003F72D0"/>
    <w:rsid w:val="00403685"/>
    <w:rsid w:val="004037FE"/>
    <w:rsid w:val="004078A1"/>
    <w:rsid w:val="00410F0C"/>
    <w:rsid w:val="00411FB1"/>
    <w:rsid w:val="00431CE1"/>
    <w:rsid w:val="00432443"/>
    <w:rsid w:val="00434597"/>
    <w:rsid w:val="0045192A"/>
    <w:rsid w:val="00453E05"/>
    <w:rsid w:val="004629C9"/>
    <w:rsid w:val="00463C3E"/>
    <w:rsid w:val="00473BBB"/>
    <w:rsid w:val="00480B41"/>
    <w:rsid w:val="00490A56"/>
    <w:rsid w:val="0049127B"/>
    <w:rsid w:val="00494FD5"/>
    <w:rsid w:val="004B3FBB"/>
    <w:rsid w:val="004C0899"/>
    <w:rsid w:val="004C0F07"/>
    <w:rsid w:val="004C656D"/>
    <w:rsid w:val="004D287F"/>
    <w:rsid w:val="004F123D"/>
    <w:rsid w:val="004F550F"/>
    <w:rsid w:val="00506826"/>
    <w:rsid w:val="00525F75"/>
    <w:rsid w:val="00530973"/>
    <w:rsid w:val="005358AE"/>
    <w:rsid w:val="00536423"/>
    <w:rsid w:val="00540B03"/>
    <w:rsid w:val="0054334A"/>
    <w:rsid w:val="00544043"/>
    <w:rsid w:val="005444FC"/>
    <w:rsid w:val="00551E86"/>
    <w:rsid w:val="005603E3"/>
    <w:rsid w:val="00567906"/>
    <w:rsid w:val="005723F4"/>
    <w:rsid w:val="00573053"/>
    <w:rsid w:val="00582690"/>
    <w:rsid w:val="00582763"/>
    <w:rsid w:val="00585512"/>
    <w:rsid w:val="00585985"/>
    <w:rsid w:val="00592982"/>
    <w:rsid w:val="005936DD"/>
    <w:rsid w:val="0059413E"/>
    <w:rsid w:val="005A2390"/>
    <w:rsid w:val="005A2B78"/>
    <w:rsid w:val="005B24B2"/>
    <w:rsid w:val="005B5621"/>
    <w:rsid w:val="005B75BB"/>
    <w:rsid w:val="005C32C6"/>
    <w:rsid w:val="005C50FD"/>
    <w:rsid w:val="005C645E"/>
    <w:rsid w:val="005D575A"/>
    <w:rsid w:val="005D5CFC"/>
    <w:rsid w:val="005D673B"/>
    <w:rsid w:val="005D71C5"/>
    <w:rsid w:val="005E0D9C"/>
    <w:rsid w:val="005E25EA"/>
    <w:rsid w:val="005E4476"/>
    <w:rsid w:val="005F2534"/>
    <w:rsid w:val="005F3F20"/>
    <w:rsid w:val="005F7DCA"/>
    <w:rsid w:val="00601CC4"/>
    <w:rsid w:val="006030D2"/>
    <w:rsid w:val="0060503A"/>
    <w:rsid w:val="00606119"/>
    <w:rsid w:val="00616E49"/>
    <w:rsid w:val="00623077"/>
    <w:rsid w:val="00630313"/>
    <w:rsid w:val="00640CFD"/>
    <w:rsid w:val="00655B30"/>
    <w:rsid w:val="00666699"/>
    <w:rsid w:val="00671576"/>
    <w:rsid w:val="0067631E"/>
    <w:rsid w:val="006774E1"/>
    <w:rsid w:val="006854AE"/>
    <w:rsid w:val="00692F27"/>
    <w:rsid w:val="006B42DF"/>
    <w:rsid w:val="006D1307"/>
    <w:rsid w:val="006D19EC"/>
    <w:rsid w:val="006E0D8E"/>
    <w:rsid w:val="006F68D3"/>
    <w:rsid w:val="006F75CD"/>
    <w:rsid w:val="00701C49"/>
    <w:rsid w:val="007072FF"/>
    <w:rsid w:val="00712C4C"/>
    <w:rsid w:val="00715144"/>
    <w:rsid w:val="00716546"/>
    <w:rsid w:val="00721725"/>
    <w:rsid w:val="007328CA"/>
    <w:rsid w:val="007337EC"/>
    <w:rsid w:val="00737F73"/>
    <w:rsid w:val="00740AE0"/>
    <w:rsid w:val="00745CCD"/>
    <w:rsid w:val="00747F65"/>
    <w:rsid w:val="00761A05"/>
    <w:rsid w:val="00762964"/>
    <w:rsid w:val="007674F7"/>
    <w:rsid w:val="007816EC"/>
    <w:rsid w:val="00783033"/>
    <w:rsid w:val="00784E69"/>
    <w:rsid w:val="007911DE"/>
    <w:rsid w:val="0079293E"/>
    <w:rsid w:val="007933E5"/>
    <w:rsid w:val="00796984"/>
    <w:rsid w:val="007A3341"/>
    <w:rsid w:val="007A46B6"/>
    <w:rsid w:val="007B722F"/>
    <w:rsid w:val="007C4112"/>
    <w:rsid w:val="007E16AD"/>
    <w:rsid w:val="007F43A7"/>
    <w:rsid w:val="007F62AF"/>
    <w:rsid w:val="008005DB"/>
    <w:rsid w:val="00806D31"/>
    <w:rsid w:val="008151BA"/>
    <w:rsid w:val="00821DA3"/>
    <w:rsid w:val="00830C8A"/>
    <w:rsid w:val="008324CB"/>
    <w:rsid w:val="008442A3"/>
    <w:rsid w:val="00855C50"/>
    <w:rsid w:val="00863524"/>
    <w:rsid w:val="00874280"/>
    <w:rsid w:val="00891F8E"/>
    <w:rsid w:val="00892E68"/>
    <w:rsid w:val="008B1158"/>
    <w:rsid w:val="008B37FE"/>
    <w:rsid w:val="008C5F10"/>
    <w:rsid w:val="008D024C"/>
    <w:rsid w:val="008D2A9E"/>
    <w:rsid w:val="008E4DE6"/>
    <w:rsid w:val="009003EA"/>
    <w:rsid w:val="00904447"/>
    <w:rsid w:val="00904D10"/>
    <w:rsid w:val="00907754"/>
    <w:rsid w:val="009112B0"/>
    <w:rsid w:val="009322EC"/>
    <w:rsid w:val="00937C57"/>
    <w:rsid w:val="00953683"/>
    <w:rsid w:val="00955F46"/>
    <w:rsid w:val="00970D6F"/>
    <w:rsid w:val="009729E4"/>
    <w:rsid w:val="00997D8A"/>
    <w:rsid w:val="009A3D51"/>
    <w:rsid w:val="009B219C"/>
    <w:rsid w:val="009B2F6E"/>
    <w:rsid w:val="009C35F2"/>
    <w:rsid w:val="009C6554"/>
    <w:rsid w:val="009E0A82"/>
    <w:rsid w:val="009E5864"/>
    <w:rsid w:val="009E68F1"/>
    <w:rsid w:val="009F1A9B"/>
    <w:rsid w:val="009F3C32"/>
    <w:rsid w:val="00A2427D"/>
    <w:rsid w:val="00A37BDA"/>
    <w:rsid w:val="00A408D3"/>
    <w:rsid w:val="00A43C36"/>
    <w:rsid w:val="00A465BE"/>
    <w:rsid w:val="00A522F7"/>
    <w:rsid w:val="00A578AD"/>
    <w:rsid w:val="00A80922"/>
    <w:rsid w:val="00A8093B"/>
    <w:rsid w:val="00A92146"/>
    <w:rsid w:val="00A9367A"/>
    <w:rsid w:val="00A9644D"/>
    <w:rsid w:val="00AA0CAA"/>
    <w:rsid w:val="00AA245D"/>
    <w:rsid w:val="00AC634D"/>
    <w:rsid w:val="00AE4FA4"/>
    <w:rsid w:val="00AF2093"/>
    <w:rsid w:val="00AF3A5E"/>
    <w:rsid w:val="00AF78D7"/>
    <w:rsid w:val="00B0316D"/>
    <w:rsid w:val="00B060E5"/>
    <w:rsid w:val="00B12DFB"/>
    <w:rsid w:val="00B225FC"/>
    <w:rsid w:val="00B2378E"/>
    <w:rsid w:val="00B23FA4"/>
    <w:rsid w:val="00B34BC5"/>
    <w:rsid w:val="00B36869"/>
    <w:rsid w:val="00B52364"/>
    <w:rsid w:val="00B53E74"/>
    <w:rsid w:val="00B569D4"/>
    <w:rsid w:val="00B60BEE"/>
    <w:rsid w:val="00B61A5C"/>
    <w:rsid w:val="00B675F2"/>
    <w:rsid w:val="00B83088"/>
    <w:rsid w:val="00B96509"/>
    <w:rsid w:val="00B9742C"/>
    <w:rsid w:val="00BA3152"/>
    <w:rsid w:val="00BA31FC"/>
    <w:rsid w:val="00BB2D5B"/>
    <w:rsid w:val="00BC4A69"/>
    <w:rsid w:val="00BC4F33"/>
    <w:rsid w:val="00BC5F64"/>
    <w:rsid w:val="00BD322F"/>
    <w:rsid w:val="00BE0C67"/>
    <w:rsid w:val="00BE6F10"/>
    <w:rsid w:val="00BF0972"/>
    <w:rsid w:val="00BF2E04"/>
    <w:rsid w:val="00BF5219"/>
    <w:rsid w:val="00BF61B6"/>
    <w:rsid w:val="00C07395"/>
    <w:rsid w:val="00C24536"/>
    <w:rsid w:val="00C35F75"/>
    <w:rsid w:val="00C43AE6"/>
    <w:rsid w:val="00C5319D"/>
    <w:rsid w:val="00C5708F"/>
    <w:rsid w:val="00C647D0"/>
    <w:rsid w:val="00C648EA"/>
    <w:rsid w:val="00C67E78"/>
    <w:rsid w:val="00C76D96"/>
    <w:rsid w:val="00C907AE"/>
    <w:rsid w:val="00C90AF2"/>
    <w:rsid w:val="00C90F36"/>
    <w:rsid w:val="00CA4135"/>
    <w:rsid w:val="00CA7BBA"/>
    <w:rsid w:val="00CB2F27"/>
    <w:rsid w:val="00CC3015"/>
    <w:rsid w:val="00CC32F9"/>
    <w:rsid w:val="00CC5D0D"/>
    <w:rsid w:val="00CC6259"/>
    <w:rsid w:val="00CC7A4C"/>
    <w:rsid w:val="00CD1483"/>
    <w:rsid w:val="00CD4BA7"/>
    <w:rsid w:val="00CD6FFF"/>
    <w:rsid w:val="00CE5A7C"/>
    <w:rsid w:val="00CF2803"/>
    <w:rsid w:val="00D04B65"/>
    <w:rsid w:val="00D34B85"/>
    <w:rsid w:val="00D37849"/>
    <w:rsid w:val="00D53B27"/>
    <w:rsid w:val="00D56A28"/>
    <w:rsid w:val="00D61FDA"/>
    <w:rsid w:val="00D66CC1"/>
    <w:rsid w:val="00D767C6"/>
    <w:rsid w:val="00D834F1"/>
    <w:rsid w:val="00D92C5F"/>
    <w:rsid w:val="00DA5BB3"/>
    <w:rsid w:val="00DC0703"/>
    <w:rsid w:val="00DC5470"/>
    <w:rsid w:val="00DD264E"/>
    <w:rsid w:val="00DD2B25"/>
    <w:rsid w:val="00DD383B"/>
    <w:rsid w:val="00DD7612"/>
    <w:rsid w:val="00DE2639"/>
    <w:rsid w:val="00DE27B5"/>
    <w:rsid w:val="00DE30AD"/>
    <w:rsid w:val="00DE6CF1"/>
    <w:rsid w:val="00DF0C12"/>
    <w:rsid w:val="00DF58DC"/>
    <w:rsid w:val="00DF72B4"/>
    <w:rsid w:val="00E042A5"/>
    <w:rsid w:val="00E12670"/>
    <w:rsid w:val="00E154CE"/>
    <w:rsid w:val="00E165A4"/>
    <w:rsid w:val="00E371D8"/>
    <w:rsid w:val="00E40C1A"/>
    <w:rsid w:val="00E428A8"/>
    <w:rsid w:val="00E4395F"/>
    <w:rsid w:val="00E4459B"/>
    <w:rsid w:val="00E46612"/>
    <w:rsid w:val="00E5073C"/>
    <w:rsid w:val="00E730C4"/>
    <w:rsid w:val="00E77881"/>
    <w:rsid w:val="00E92507"/>
    <w:rsid w:val="00E95338"/>
    <w:rsid w:val="00E97CE6"/>
    <w:rsid w:val="00EA55F9"/>
    <w:rsid w:val="00EB5342"/>
    <w:rsid w:val="00EC6BDD"/>
    <w:rsid w:val="00ED2451"/>
    <w:rsid w:val="00ED4622"/>
    <w:rsid w:val="00ED73F6"/>
    <w:rsid w:val="00EE1B63"/>
    <w:rsid w:val="00EE3D6F"/>
    <w:rsid w:val="00EF2DBC"/>
    <w:rsid w:val="00EF77D3"/>
    <w:rsid w:val="00F06098"/>
    <w:rsid w:val="00F07522"/>
    <w:rsid w:val="00F13B56"/>
    <w:rsid w:val="00F1680F"/>
    <w:rsid w:val="00F16A5B"/>
    <w:rsid w:val="00F30666"/>
    <w:rsid w:val="00F31852"/>
    <w:rsid w:val="00F376AB"/>
    <w:rsid w:val="00F519B2"/>
    <w:rsid w:val="00F66600"/>
    <w:rsid w:val="00F82EEB"/>
    <w:rsid w:val="00F90348"/>
    <w:rsid w:val="00F950D9"/>
    <w:rsid w:val="00F973F0"/>
    <w:rsid w:val="00FA25DF"/>
    <w:rsid w:val="00FB0850"/>
    <w:rsid w:val="00FC2718"/>
    <w:rsid w:val="00FC4340"/>
    <w:rsid w:val="00FC773F"/>
    <w:rsid w:val="00FD4FB4"/>
    <w:rsid w:val="00FE3DBE"/>
    <w:rsid w:val="00FF2453"/>
    <w:rsid w:val="00FF2B31"/>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9A82"/>
  <w15:docId w15:val="{BC0FB28F-548B-4160-976E-EAE6F4B0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C35F75"/>
    <w:rPr>
      <w:sz w:val="16"/>
      <w:szCs w:val="16"/>
    </w:rPr>
  </w:style>
  <w:style w:type="paragraph" w:styleId="a5">
    <w:name w:val="annotation text"/>
    <w:basedOn w:val="a"/>
    <w:link w:val="a6"/>
    <w:uiPriority w:val="99"/>
    <w:semiHidden/>
    <w:unhideWhenUsed/>
    <w:rsid w:val="00C35F75"/>
    <w:pPr>
      <w:spacing w:line="240" w:lineRule="auto"/>
    </w:pPr>
    <w:rPr>
      <w:sz w:val="20"/>
      <w:szCs w:val="20"/>
    </w:rPr>
  </w:style>
  <w:style w:type="character" w:customStyle="1" w:styleId="a6">
    <w:name w:val="Текст примечания Знак"/>
    <w:basedOn w:val="a0"/>
    <w:link w:val="a5"/>
    <w:uiPriority w:val="99"/>
    <w:semiHidden/>
    <w:rsid w:val="00C35F75"/>
    <w:rPr>
      <w:sz w:val="20"/>
      <w:szCs w:val="20"/>
    </w:rPr>
  </w:style>
  <w:style w:type="paragraph" w:styleId="a7">
    <w:name w:val="annotation subject"/>
    <w:basedOn w:val="a5"/>
    <w:next w:val="a5"/>
    <w:link w:val="a8"/>
    <w:uiPriority w:val="99"/>
    <w:semiHidden/>
    <w:unhideWhenUsed/>
    <w:rsid w:val="00C35F75"/>
    <w:rPr>
      <w:b/>
      <w:bCs/>
    </w:rPr>
  </w:style>
  <w:style w:type="character" w:customStyle="1" w:styleId="a8">
    <w:name w:val="Тема примечания Знак"/>
    <w:basedOn w:val="a6"/>
    <w:link w:val="a7"/>
    <w:uiPriority w:val="99"/>
    <w:semiHidden/>
    <w:rsid w:val="00C35F75"/>
    <w:rPr>
      <w:b/>
      <w:bCs/>
      <w:sz w:val="20"/>
      <w:szCs w:val="20"/>
    </w:rPr>
  </w:style>
  <w:style w:type="paragraph" w:styleId="a9">
    <w:name w:val="Balloon Text"/>
    <w:basedOn w:val="a"/>
    <w:link w:val="aa"/>
    <w:uiPriority w:val="99"/>
    <w:semiHidden/>
    <w:unhideWhenUsed/>
    <w:rsid w:val="00C35F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5F75"/>
    <w:rPr>
      <w:rFonts w:ascii="Segoe UI" w:hAnsi="Segoe UI" w:cs="Segoe UI"/>
      <w:sz w:val="18"/>
      <w:szCs w:val="18"/>
    </w:rPr>
  </w:style>
  <w:style w:type="table" w:styleId="ab">
    <w:name w:val="Table Grid"/>
    <w:basedOn w:val="a1"/>
    <w:uiPriority w:val="39"/>
    <w:rsid w:val="009F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F1A9B"/>
    <w:pPr>
      <w:ind w:left="720"/>
      <w:contextualSpacing/>
    </w:pPr>
  </w:style>
  <w:style w:type="paragraph" w:customStyle="1" w:styleId="1">
    <w:name w:val="Текст1"/>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З"/>
    <w:basedOn w:val="a"/>
    <w:uiPriority w:val="99"/>
    <w:rsid w:val="0026018C"/>
    <w:pPr>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2815">
      <w:bodyDiv w:val="1"/>
      <w:marLeft w:val="0"/>
      <w:marRight w:val="0"/>
      <w:marTop w:val="0"/>
      <w:marBottom w:val="0"/>
      <w:divBdr>
        <w:top w:val="none" w:sz="0" w:space="0" w:color="auto"/>
        <w:left w:val="none" w:sz="0" w:space="0" w:color="auto"/>
        <w:bottom w:val="none" w:sz="0" w:space="0" w:color="auto"/>
        <w:right w:val="none" w:sz="0" w:space="0" w:color="auto"/>
      </w:divBdr>
    </w:div>
    <w:div w:id="1223633941">
      <w:bodyDiv w:val="1"/>
      <w:marLeft w:val="0"/>
      <w:marRight w:val="0"/>
      <w:marTop w:val="0"/>
      <w:marBottom w:val="0"/>
      <w:divBdr>
        <w:top w:val="none" w:sz="0" w:space="0" w:color="auto"/>
        <w:left w:val="none" w:sz="0" w:space="0" w:color="auto"/>
        <w:bottom w:val="none" w:sz="0" w:space="0" w:color="auto"/>
        <w:right w:val="none" w:sz="0" w:space="0" w:color="auto"/>
      </w:divBdr>
    </w:div>
    <w:div w:id="1265764935">
      <w:bodyDiv w:val="1"/>
      <w:marLeft w:val="0"/>
      <w:marRight w:val="0"/>
      <w:marTop w:val="0"/>
      <w:marBottom w:val="0"/>
      <w:divBdr>
        <w:top w:val="none" w:sz="0" w:space="0" w:color="auto"/>
        <w:left w:val="none" w:sz="0" w:space="0" w:color="auto"/>
        <w:bottom w:val="none" w:sz="0" w:space="0" w:color="auto"/>
        <w:right w:val="none" w:sz="0" w:space="0" w:color="auto"/>
      </w:divBdr>
    </w:div>
    <w:div w:id="1701398865">
      <w:bodyDiv w:val="1"/>
      <w:marLeft w:val="0"/>
      <w:marRight w:val="0"/>
      <w:marTop w:val="0"/>
      <w:marBottom w:val="0"/>
      <w:divBdr>
        <w:top w:val="none" w:sz="0" w:space="0" w:color="auto"/>
        <w:left w:val="none" w:sz="0" w:space="0" w:color="auto"/>
        <w:bottom w:val="none" w:sz="0" w:space="0" w:color="auto"/>
        <w:right w:val="none" w:sz="0" w:space="0" w:color="auto"/>
      </w:divBdr>
      <w:divsChild>
        <w:div w:id="8942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rgrigoriopo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B9D5-435D-42E6-9A6E-4F02F3D1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 Сергей Геннадьевич</dc:creator>
  <cp:lastModifiedBy>Выгоняйло И.Н.</cp:lastModifiedBy>
  <cp:revision>5</cp:revision>
  <cp:lastPrinted>2024-03-15T07:23:00Z</cp:lastPrinted>
  <dcterms:created xsi:type="dcterms:W3CDTF">2024-03-25T13:01:00Z</dcterms:created>
  <dcterms:modified xsi:type="dcterms:W3CDTF">2024-03-26T11:29:00Z</dcterms:modified>
</cp:coreProperties>
</file>