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517" w:rsidRDefault="00EC1517" w:rsidP="00EC1517">
      <w:pPr>
        <w:ind w:firstLine="5529"/>
        <w:rPr>
          <w:rFonts w:ascii="Times New Roman" w:hAnsi="Times New Roman" w:cs="Times New Roman"/>
        </w:rPr>
      </w:pPr>
      <w:r>
        <w:rPr>
          <w:rFonts w:ascii="Times New Roman" w:hAnsi="Times New Roman" w:cs="Times New Roman"/>
        </w:rPr>
        <w:t xml:space="preserve">Приложение № 1 к </w:t>
      </w:r>
      <w:r w:rsidRPr="00EC1517">
        <w:rPr>
          <w:rFonts w:ascii="Times New Roman" w:hAnsi="Times New Roman" w:cs="Times New Roman"/>
        </w:rPr>
        <w:t>Извещени</w:t>
      </w:r>
      <w:r>
        <w:rPr>
          <w:rFonts w:ascii="Times New Roman" w:hAnsi="Times New Roman" w:cs="Times New Roman"/>
        </w:rPr>
        <w:t>ю</w:t>
      </w:r>
      <w:r w:rsidRPr="00EC1517">
        <w:rPr>
          <w:rFonts w:ascii="Times New Roman" w:hAnsi="Times New Roman" w:cs="Times New Roman"/>
        </w:rPr>
        <w:t xml:space="preserve"> закупки</w:t>
      </w:r>
    </w:p>
    <w:p w:rsidR="00EC1517" w:rsidRDefault="00EC1517" w:rsidP="00EC1517">
      <w:pPr>
        <w:ind w:firstLine="5529"/>
        <w:rPr>
          <w:rFonts w:ascii="Times New Roman" w:hAnsi="Times New Roman" w:cs="Times New Roman"/>
        </w:rPr>
      </w:pPr>
      <w:r w:rsidRPr="00EC1517">
        <w:rPr>
          <w:rFonts w:ascii="Times New Roman" w:hAnsi="Times New Roman" w:cs="Times New Roman"/>
        </w:rPr>
        <w:t>товаров (работ, услуг) для обеспечения</w:t>
      </w:r>
    </w:p>
    <w:p w:rsidR="00EC1517" w:rsidRDefault="00EC1517" w:rsidP="00EC1517">
      <w:pPr>
        <w:ind w:firstLine="5529"/>
        <w:rPr>
          <w:rFonts w:ascii="Times New Roman" w:hAnsi="Times New Roman" w:cs="Times New Roman"/>
        </w:rPr>
      </w:pPr>
      <w:r w:rsidRPr="00EC1517">
        <w:rPr>
          <w:rFonts w:ascii="Times New Roman" w:hAnsi="Times New Roman" w:cs="Times New Roman"/>
        </w:rPr>
        <w:t>нужд</w:t>
      </w:r>
      <w:r>
        <w:rPr>
          <w:rFonts w:ascii="Times New Roman" w:hAnsi="Times New Roman" w:cs="Times New Roman"/>
        </w:rPr>
        <w:t xml:space="preserve"> </w:t>
      </w:r>
      <w:r w:rsidRPr="00EC1517">
        <w:rPr>
          <w:rFonts w:ascii="Times New Roman" w:hAnsi="Times New Roman" w:cs="Times New Roman"/>
        </w:rPr>
        <w:t>Министерства сельского</w:t>
      </w:r>
    </w:p>
    <w:p w:rsidR="00EC1517" w:rsidRDefault="00EC1517" w:rsidP="00EC1517">
      <w:pPr>
        <w:ind w:firstLine="5529"/>
        <w:rPr>
          <w:rFonts w:ascii="Times New Roman" w:hAnsi="Times New Roman" w:cs="Times New Roman"/>
        </w:rPr>
      </w:pPr>
      <w:r w:rsidRPr="00EC1517">
        <w:rPr>
          <w:rFonts w:ascii="Times New Roman" w:hAnsi="Times New Roman" w:cs="Times New Roman"/>
        </w:rPr>
        <w:t>хозяйства и природных ресурсов</w:t>
      </w:r>
    </w:p>
    <w:p w:rsidR="00EC1517" w:rsidRDefault="00EC1517" w:rsidP="00EC1517">
      <w:pPr>
        <w:ind w:firstLine="5529"/>
        <w:rPr>
          <w:rFonts w:ascii="Times New Roman" w:hAnsi="Times New Roman" w:cs="Times New Roman"/>
        </w:rPr>
      </w:pPr>
      <w:r w:rsidRPr="00EC1517">
        <w:rPr>
          <w:rFonts w:ascii="Times New Roman" w:hAnsi="Times New Roman" w:cs="Times New Roman"/>
        </w:rPr>
        <w:t>Приднестровской Молдавской</w:t>
      </w:r>
    </w:p>
    <w:p w:rsidR="00EC1517" w:rsidRDefault="00EC1517" w:rsidP="00EC1517">
      <w:pPr>
        <w:ind w:firstLine="5529"/>
        <w:rPr>
          <w:rFonts w:ascii="Times New Roman" w:hAnsi="Times New Roman" w:cs="Times New Roman"/>
        </w:rPr>
      </w:pPr>
      <w:r w:rsidRPr="00EC1517">
        <w:rPr>
          <w:rFonts w:ascii="Times New Roman" w:hAnsi="Times New Roman" w:cs="Times New Roman"/>
        </w:rPr>
        <w:t>Республики</w:t>
      </w:r>
      <w:r>
        <w:rPr>
          <w:rFonts w:ascii="Times New Roman" w:hAnsi="Times New Roman" w:cs="Times New Roman"/>
        </w:rPr>
        <w:t xml:space="preserve"> от </w:t>
      </w:r>
      <w:r w:rsidR="00F97A7F">
        <w:rPr>
          <w:rFonts w:ascii="Times New Roman" w:hAnsi="Times New Roman" w:cs="Times New Roman"/>
        </w:rPr>
        <w:t>1</w:t>
      </w:r>
      <w:r w:rsidR="001D25CF">
        <w:rPr>
          <w:rFonts w:ascii="Times New Roman" w:hAnsi="Times New Roman" w:cs="Times New Roman"/>
        </w:rPr>
        <w:t>8</w:t>
      </w:r>
      <w:r>
        <w:rPr>
          <w:rFonts w:ascii="Times New Roman" w:hAnsi="Times New Roman" w:cs="Times New Roman"/>
        </w:rPr>
        <w:t xml:space="preserve"> </w:t>
      </w:r>
      <w:r w:rsidR="00F97A7F">
        <w:rPr>
          <w:rFonts w:ascii="Times New Roman" w:hAnsi="Times New Roman" w:cs="Times New Roman"/>
        </w:rPr>
        <w:t>марта 2024</w:t>
      </w:r>
      <w:r>
        <w:rPr>
          <w:rFonts w:ascii="Times New Roman" w:hAnsi="Times New Roman" w:cs="Times New Roman"/>
        </w:rPr>
        <w:t xml:space="preserve"> года </w:t>
      </w:r>
    </w:p>
    <w:p w:rsidR="00EC1517" w:rsidRDefault="00F97A7F" w:rsidP="00EC1517">
      <w:pPr>
        <w:ind w:firstLine="5529"/>
        <w:rPr>
          <w:rFonts w:ascii="Times New Roman" w:hAnsi="Times New Roman" w:cs="Times New Roman"/>
        </w:rPr>
      </w:pPr>
      <w:r>
        <w:rPr>
          <w:rFonts w:ascii="Times New Roman" w:hAnsi="Times New Roman" w:cs="Times New Roman"/>
        </w:rPr>
        <w:t>№ 1 (2024</w:t>
      </w:r>
      <w:r w:rsidR="00EC1517">
        <w:rPr>
          <w:rFonts w:ascii="Times New Roman" w:hAnsi="Times New Roman" w:cs="Times New Roman"/>
        </w:rPr>
        <w:t>/</w:t>
      </w:r>
      <w:r w:rsidR="000C10A6">
        <w:rPr>
          <w:rFonts w:ascii="Times New Roman" w:hAnsi="Times New Roman" w:cs="Times New Roman"/>
          <w:color w:val="000000" w:themeColor="text1"/>
        </w:rPr>
        <w:t>4</w:t>
      </w:r>
      <w:r w:rsidR="00EC1517">
        <w:rPr>
          <w:rFonts w:ascii="Times New Roman" w:hAnsi="Times New Roman" w:cs="Times New Roman"/>
        </w:rPr>
        <w:t>)</w:t>
      </w:r>
    </w:p>
    <w:p w:rsidR="00EC1517" w:rsidRDefault="00EC1517" w:rsidP="00986A4B">
      <w:pPr>
        <w:ind w:firstLine="5529"/>
        <w:rPr>
          <w:rFonts w:ascii="Times New Roman" w:hAnsi="Times New Roman" w:cs="Times New Roman"/>
        </w:rPr>
      </w:pPr>
    </w:p>
    <w:p w:rsidR="00986A4B" w:rsidRPr="00986A4B" w:rsidRDefault="00986A4B" w:rsidP="00986A4B">
      <w:pPr>
        <w:ind w:firstLine="5529"/>
        <w:rPr>
          <w:rFonts w:ascii="Times New Roman" w:hAnsi="Times New Roman" w:cs="Times New Roman"/>
        </w:rPr>
      </w:pPr>
      <w:r w:rsidRPr="00986A4B">
        <w:rPr>
          <w:rFonts w:ascii="Times New Roman" w:hAnsi="Times New Roman" w:cs="Times New Roman"/>
        </w:rPr>
        <w:t>УТВЕРЖДАЮ</w:t>
      </w:r>
    </w:p>
    <w:p w:rsidR="00986A4B" w:rsidRDefault="00EA61BB" w:rsidP="00986A4B">
      <w:pPr>
        <w:ind w:firstLine="5529"/>
        <w:rPr>
          <w:rFonts w:ascii="Times New Roman" w:hAnsi="Times New Roman" w:cs="Times New Roman"/>
        </w:rPr>
      </w:pPr>
      <w:r w:rsidRPr="00EA61BB">
        <w:rPr>
          <w:rFonts w:ascii="Times New Roman" w:hAnsi="Times New Roman" w:cs="Times New Roman"/>
        </w:rPr>
        <w:t>Председатель</w:t>
      </w:r>
      <w:r w:rsidR="00986A4B" w:rsidRPr="00EA61BB">
        <w:rPr>
          <w:rFonts w:ascii="Times New Roman" w:hAnsi="Times New Roman" w:cs="Times New Roman"/>
        </w:rPr>
        <w:t xml:space="preserve"> комиссии</w:t>
      </w:r>
      <w:r w:rsidR="00986A4B" w:rsidRPr="00986A4B">
        <w:rPr>
          <w:rFonts w:ascii="Times New Roman" w:hAnsi="Times New Roman" w:cs="Times New Roman"/>
        </w:rPr>
        <w:t xml:space="preserve"> по</w:t>
      </w:r>
    </w:p>
    <w:p w:rsidR="00986A4B" w:rsidRPr="00986A4B" w:rsidRDefault="00986A4B" w:rsidP="00986A4B">
      <w:pPr>
        <w:ind w:firstLine="5529"/>
        <w:rPr>
          <w:rFonts w:ascii="Times New Roman" w:hAnsi="Times New Roman" w:cs="Times New Roman"/>
        </w:rPr>
      </w:pPr>
      <w:r w:rsidRPr="00986A4B">
        <w:rPr>
          <w:rFonts w:ascii="Times New Roman" w:hAnsi="Times New Roman" w:cs="Times New Roman"/>
        </w:rPr>
        <w:t>осуществлению закупок</w:t>
      </w:r>
    </w:p>
    <w:p w:rsidR="00E52ED6" w:rsidRDefault="00E52ED6" w:rsidP="00986A4B">
      <w:pPr>
        <w:ind w:firstLine="5529"/>
        <w:rPr>
          <w:rFonts w:ascii="Times New Roman" w:hAnsi="Times New Roman" w:cs="Times New Roman"/>
        </w:rPr>
      </w:pPr>
    </w:p>
    <w:p w:rsidR="00986A4B" w:rsidRPr="00986A4B" w:rsidRDefault="00221913" w:rsidP="00986A4B">
      <w:pPr>
        <w:ind w:firstLine="5529"/>
        <w:rPr>
          <w:rFonts w:ascii="Times New Roman" w:hAnsi="Times New Roman" w:cs="Times New Roman"/>
        </w:rPr>
      </w:pPr>
      <w:r w:rsidRPr="00EA61BB">
        <w:rPr>
          <w:rFonts w:ascii="Times New Roman" w:hAnsi="Times New Roman" w:cs="Times New Roman"/>
        </w:rPr>
        <w:t>__________________</w:t>
      </w:r>
      <w:r w:rsidR="00986A4B" w:rsidRPr="00EA61BB">
        <w:rPr>
          <w:rFonts w:ascii="Times New Roman" w:hAnsi="Times New Roman" w:cs="Times New Roman"/>
        </w:rPr>
        <w:t xml:space="preserve"> </w:t>
      </w:r>
    </w:p>
    <w:p w:rsidR="00E52ED6" w:rsidRDefault="00E52ED6"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r w:rsidRPr="00986A4B">
        <w:rPr>
          <w:rFonts w:ascii="Times New Roman" w:hAnsi="Times New Roman" w:cs="Times New Roman"/>
        </w:rPr>
        <w:t>«___» ________________ 20__ г.</w:t>
      </w: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3D4DF8" w:rsidRPr="00986A4B" w:rsidRDefault="00B46726" w:rsidP="00601869">
      <w:pPr>
        <w:jc w:val="center"/>
      </w:pPr>
      <w:r w:rsidRPr="00B46726">
        <w:rPr>
          <w:rStyle w:val="13"/>
          <w:rFonts w:eastAsia="Tahoma"/>
          <w:bCs w:val="0"/>
        </w:rPr>
        <w:t xml:space="preserve">Документация </w:t>
      </w:r>
      <w:r w:rsidR="003D4DF8" w:rsidRPr="00986A4B">
        <w:rPr>
          <w:rStyle w:val="13"/>
          <w:rFonts w:eastAsia="Tahoma"/>
          <w:bCs w:val="0"/>
        </w:rPr>
        <w:br/>
        <w:t>проведени</w:t>
      </w:r>
      <w:r w:rsidR="00462D6A">
        <w:rPr>
          <w:rStyle w:val="13"/>
          <w:rFonts w:eastAsia="Tahoma"/>
          <w:bCs w:val="0"/>
        </w:rPr>
        <w:t>я</w:t>
      </w:r>
      <w:r w:rsidR="003D4DF8" w:rsidRPr="00986A4B">
        <w:rPr>
          <w:rStyle w:val="13"/>
          <w:rFonts w:eastAsia="Tahoma"/>
          <w:bCs w:val="0"/>
        </w:rPr>
        <w:t xml:space="preserve"> </w:t>
      </w:r>
      <w:r w:rsidR="00F97A7F">
        <w:rPr>
          <w:rStyle w:val="13"/>
          <w:rFonts w:eastAsia="Tahoma"/>
          <w:bCs w:val="0"/>
        </w:rPr>
        <w:t>открытого аукциона</w:t>
      </w:r>
      <w:r w:rsidR="003D4DF8" w:rsidRPr="00986A4B">
        <w:rPr>
          <w:rStyle w:val="13"/>
          <w:rFonts w:eastAsia="Tahoma"/>
          <w:bCs w:val="0"/>
        </w:rPr>
        <w:br/>
      </w:r>
      <w:r w:rsidR="00462D6A">
        <w:rPr>
          <w:rStyle w:val="13"/>
          <w:rFonts w:eastAsia="Tahoma"/>
          <w:bCs w:val="0"/>
        </w:rPr>
        <w:t>по</w:t>
      </w:r>
      <w:r w:rsidR="003D4DF8" w:rsidRPr="00986A4B">
        <w:rPr>
          <w:rStyle w:val="13"/>
          <w:rFonts w:eastAsia="Tahoma"/>
          <w:bCs w:val="0"/>
        </w:rPr>
        <w:t xml:space="preserve"> определени</w:t>
      </w:r>
      <w:r w:rsidR="00462D6A">
        <w:rPr>
          <w:rStyle w:val="13"/>
          <w:rFonts w:eastAsia="Tahoma"/>
          <w:bCs w:val="0"/>
        </w:rPr>
        <w:t>ю</w:t>
      </w:r>
      <w:r w:rsidR="00EA595D">
        <w:rPr>
          <w:rStyle w:val="13"/>
          <w:rFonts w:eastAsia="Tahoma"/>
          <w:bCs w:val="0"/>
        </w:rPr>
        <w:t xml:space="preserve"> </w:t>
      </w:r>
      <w:r w:rsidR="0013038F">
        <w:rPr>
          <w:rStyle w:val="13"/>
          <w:rFonts w:eastAsia="Tahoma"/>
          <w:bCs w:val="0"/>
        </w:rPr>
        <w:t>Поставщика</w:t>
      </w:r>
      <w:r w:rsidR="003D4DF8" w:rsidRPr="00986A4B">
        <w:rPr>
          <w:rStyle w:val="13"/>
          <w:rFonts w:eastAsia="Tahoma"/>
          <w:bCs w:val="0"/>
        </w:rPr>
        <w:t xml:space="preserve"> </w:t>
      </w: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jc w:val="center"/>
        <w:rPr>
          <w:rStyle w:val="14"/>
          <w:rFonts w:eastAsia="Tahoma"/>
          <w:b w:val="0"/>
          <w:bCs w:val="0"/>
        </w:rPr>
      </w:pPr>
    </w:p>
    <w:p w:rsidR="00986A4B" w:rsidRDefault="00986A4B" w:rsidP="00986A4B">
      <w:pPr>
        <w:spacing w:line="240" w:lineRule="exact"/>
        <w:jc w:val="center"/>
        <w:rPr>
          <w:rStyle w:val="14"/>
          <w:rFonts w:eastAsia="Tahoma"/>
          <w:b w:val="0"/>
          <w:bCs w:val="0"/>
        </w:rPr>
      </w:pPr>
    </w:p>
    <w:p w:rsidR="00986A4B" w:rsidRDefault="00986A4B" w:rsidP="00986A4B">
      <w:pPr>
        <w:spacing w:line="240" w:lineRule="exact"/>
        <w:jc w:val="center"/>
        <w:rPr>
          <w:rStyle w:val="14"/>
          <w:rFonts w:eastAsia="Tahoma"/>
          <w:b w:val="0"/>
          <w:bCs w:val="0"/>
        </w:rPr>
      </w:pPr>
    </w:p>
    <w:p w:rsidR="003D4DF8" w:rsidRDefault="003D4DF8" w:rsidP="00986A4B">
      <w:pPr>
        <w:spacing w:line="240" w:lineRule="exact"/>
        <w:jc w:val="center"/>
        <w:sectPr w:rsidR="003D4DF8" w:rsidSect="003D4DF8">
          <w:type w:val="nextColumn"/>
          <w:pgSz w:w="11900" w:h="16840"/>
          <w:pgMar w:top="567" w:right="567" w:bottom="1134" w:left="1701" w:header="0" w:footer="6" w:gutter="0"/>
          <w:cols w:space="720"/>
          <w:noEndnote/>
          <w:docGrid w:linePitch="360"/>
        </w:sectPr>
      </w:pPr>
      <w:r>
        <w:rPr>
          <w:rStyle w:val="14"/>
          <w:rFonts w:eastAsia="Tahoma"/>
          <w:b w:val="0"/>
          <w:bCs w:val="0"/>
        </w:rPr>
        <w:t xml:space="preserve">г. </w:t>
      </w:r>
      <w:r w:rsidR="00986A4B">
        <w:rPr>
          <w:rStyle w:val="14"/>
          <w:rFonts w:eastAsia="Tahoma"/>
          <w:b w:val="0"/>
          <w:bCs w:val="0"/>
        </w:rPr>
        <w:t>Тирасполь</w:t>
      </w:r>
      <w:r>
        <w:rPr>
          <w:rStyle w:val="14"/>
          <w:rFonts w:eastAsia="Tahoma"/>
          <w:b w:val="0"/>
          <w:bCs w:val="0"/>
        </w:rPr>
        <w:t>, 202</w:t>
      </w:r>
      <w:r w:rsidR="00F97A7F">
        <w:rPr>
          <w:rStyle w:val="14"/>
          <w:rFonts w:eastAsia="Tahoma"/>
          <w:b w:val="0"/>
          <w:bCs w:val="0"/>
        </w:rPr>
        <w:t>4</w:t>
      </w:r>
      <w:r>
        <w:rPr>
          <w:rStyle w:val="14"/>
          <w:rFonts w:eastAsia="Tahoma"/>
          <w:b w:val="0"/>
          <w:bCs w:val="0"/>
        </w:rPr>
        <w:t xml:space="preserve"> год</w:t>
      </w:r>
    </w:p>
    <w:p w:rsidR="003D0668" w:rsidRPr="00755B02" w:rsidRDefault="005575D7" w:rsidP="005E3A82">
      <w:pPr>
        <w:tabs>
          <w:tab w:val="left" w:pos="1122"/>
        </w:tabs>
        <w:spacing w:line="269" w:lineRule="exact"/>
        <w:ind w:firstLine="709"/>
        <w:jc w:val="both"/>
        <w:rPr>
          <w:rStyle w:val="13"/>
          <w:rFonts w:eastAsia="Tahoma"/>
          <w:bCs w:val="0"/>
        </w:rPr>
      </w:pPr>
      <w:r>
        <w:rPr>
          <w:rStyle w:val="13"/>
          <w:rFonts w:eastAsia="Tahoma"/>
          <w:bCs w:val="0"/>
        </w:rPr>
        <w:lastRenderedPageBreak/>
        <w:t>Информация</w:t>
      </w:r>
      <w:r w:rsidR="009C4E9A">
        <w:rPr>
          <w:rStyle w:val="13"/>
          <w:rFonts w:eastAsia="Tahoma"/>
          <w:bCs w:val="0"/>
        </w:rPr>
        <w:t xml:space="preserve"> и документы </w:t>
      </w:r>
      <w:r>
        <w:rPr>
          <w:rStyle w:val="13"/>
          <w:rFonts w:eastAsia="Tahoma"/>
          <w:bCs w:val="0"/>
        </w:rPr>
        <w:t>во исполнение</w:t>
      </w:r>
      <w:r w:rsidRPr="00755B02">
        <w:rPr>
          <w:rStyle w:val="13"/>
          <w:rFonts w:eastAsia="Tahoma"/>
          <w:bCs w:val="0"/>
        </w:rPr>
        <w:t xml:space="preserve"> Закона Приднестровской Молдавской Республики</w:t>
      </w:r>
      <w:r>
        <w:rPr>
          <w:rStyle w:val="13"/>
          <w:rFonts w:eastAsia="Tahoma"/>
          <w:bCs w:val="0"/>
        </w:rPr>
        <w:t xml:space="preserve"> </w:t>
      </w:r>
      <w:r w:rsidRPr="00755B02">
        <w:rPr>
          <w:rStyle w:val="13"/>
          <w:rFonts w:eastAsia="Tahoma"/>
          <w:bCs w:val="0"/>
        </w:rPr>
        <w:t>от 14 декабря 2020</w:t>
      </w:r>
      <w:r>
        <w:rPr>
          <w:rStyle w:val="13"/>
          <w:rFonts w:eastAsia="Tahoma"/>
          <w:bCs w:val="0"/>
        </w:rPr>
        <w:t xml:space="preserve"> года</w:t>
      </w:r>
      <w:r w:rsidRPr="00755B02">
        <w:rPr>
          <w:rStyle w:val="13"/>
          <w:rFonts w:eastAsia="Tahoma"/>
          <w:bCs w:val="0"/>
        </w:rPr>
        <w:t xml:space="preserve"> № 220-ЗИД-VI «О закупках в Приднестровской Молдавской Республике»</w:t>
      </w:r>
      <w:r>
        <w:rPr>
          <w:rStyle w:val="13"/>
          <w:rFonts w:eastAsia="Tahoma"/>
          <w:bCs w:val="0"/>
        </w:rPr>
        <w:t>:</w:t>
      </w:r>
      <w:r w:rsidR="00AE7A37" w:rsidRPr="00755B02">
        <w:rPr>
          <w:rStyle w:val="13"/>
          <w:rFonts w:eastAsia="Tahoma"/>
          <w:bCs w:val="0"/>
        </w:rPr>
        <w:t xml:space="preserve"> </w:t>
      </w:r>
    </w:p>
    <w:p w:rsidR="009C4E9A" w:rsidRDefault="009C4E9A" w:rsidP="009C4E9A">
      <w:pPr>
        <w:tabs>
          <w:tab w:val="left" w:pos="1122"/>
        </w:tabs>
        <w:spacing w:line="269" w:lineRule="exact"/>
        <w:jc w:val="both"/>
        <w:rPr>
          <w:rStyle w:val="13"/>
          <w:rFonts w:eastAsia="Tahoma"/>
          <w:b w:val="0"/>
          <w:bCs w:val="0"/>
        </w:rPr>
      </w:pPr>
    </w:p>
    <w:p w:rsidR="009C4E9A" w:rsidRDefault="00BD705A" w:rsidP="009C4E9A">
      <w:pPr>
        <w:tabs>
          <w:tab w:val="left" w:pos="1122"/>
        </w:tabs>
        <w:spacing w:line="269" w:lineRule="exact"/>
        <w:jc w:val="both"/>
        <w:rPr>
          <w:rStyle w:val="13"/>
          <w:rFonts w:eastAsia="Tahoma"/>
          <w:b w:val="0"/>
          <w:bCs w:val="0"/>
        </w:rPr>
      </w:pPr>
      <w:r>
        <w:rPr>
          <w:rStyle w:val="13"/>
          <w:rFonts w:eastAsia="Tahoma"/>
          <w:bCs w:val="0"/>
        </w:rPr>
        <w:t xml:space="preserve">1. </w:t>
      </w:r>
      <w:r w:rsidR="009C4E9A" w:rsidRPr="009C4E9A">
        <w:rPr>
          <w:rStyle w:val="13"/>
          <w:rFonts w:eastAsia="Tahoma"/>
          <w:bCs w:val="0"/>
        </w:rPr>
        <w:t>Сведения о заказчике:</w:t>
      </w:r>
      <w:r w:rsidR="009C4E9A">
        <w:rPr>
          <w:rStyle w:val="13"/>
          <w:rFonts w:eastAsia="Tahoma"/>
          <w:b w:val="0"/>
          <w:bCs w:val="0"/>
        </w:rPr>
        <w:t xml:space="preserve"> </w:t>
      </w:r>
    </w:p>
    <w:p w:rsidR="009C4E9A" w:rsidRDefault="009C4E9A" w:rsidP="009C4E9A">
      <w:pPr>
        <w:tabs>
          <w:tab w:val="left" w:pos="1122"/>
        </w:tabs>
        <w:spacing w:line="269" w:lineRule="exact"/>
        <w:jc w:val="both"/>
        <w:rPr>
          <w:rStyle w:val="13"/>
          <w:rFonts w:eastAsia="Tahoma"/>
          <w:b w:val="0"/>
          <w:bCs w:val="0"/>
        </w:rPr>
      </w:pPr>
      <w:r>
        <w:rPr>
          <w:rStyle w:val="13"/>
          <w:rFonts w:eastAsia="Tahoma"/>
          <w:b w:val="0"/>
          <w:bCs w:val="0"/>
        </w:rPr>
        <w:t>а) Министерство сельского хозяйства и природных ресурсов Приднестровской Молдавской Республики;</w:t>
      </w:r>
      <w:r w:rsidRPr="009C4E9A">
        <w:rPr>
          <w:rStyle w:val="13"/>
          <w:rFonts w:eastAsia="Tahoma"/>
          <w:b w:val="0"/>
          <w:bCs w:val="0"/>
        </w:rPr>
        <w:t xml:space="preserve"> </w:t>
      </w:r>
    </w:p>
    <w:p w:rsidR="009C4E9A" w:rsidRDefault="009C4E9A" w:rsidP="009C4E9A">
      <w:pPr>
        <w:tabs>
          <w:tab w:val="left" w:pos="1122"/>
        </w:tabs>
        <w:spacing w:line="269" w:lineRule="exact"/>
        <w:jc w:val="both"/>
        <w:rPr>
          <w:rStyle w:val="13"/>
          <w:rFonts w:eastAsia="Tahoma"/>
          <w:b w:val="0"/>
          <w:bCs w:val="0"/>
        </w:rPr>
      </w:pPr>
      <w:r>
        <w:rPr>
          <w:rStyle w:val="13"/>
          <w:rFonts w:eastAsia="Tahoma"/>
          <w:b w:val="0"/>
          <w:bCs w:val="0"/>
        </w:rPr>
        <w:t xml:space="preserve">б) адрес: </w:t>
      </w:r>
      <w:r w:rsidRPr="009C4E9A">
        <w:rPr>
          <w:rStyle w:val="13"/>
          <w:rFonts w:eastAsia="Tahoma"/>
          <w:b w:val="0"/>
          <w:bCs w:val="0"/>
        </w:rPr>
        <w:t xml:space="preserve">г. Тирасполь, ул. </w:t>
      </w:r>
      <w:r>
        <w:rPr>
          <w:rStyle w:val="13"/>
          <w:rFonts w:eastAsia="Tahoma"/>
          <w:b w:val="0"/>
          <w:bCs w:val="0"/>
        </w:rPr>
        <w:t>Юности</w:t>
      </w:r>
      <w:r w:rsidRPr="009C4E9A">
        <w:rPr>
          <w:rStyle w:val="13"/>
          <w:rFonts w:eastAsia="Tahoma"/>
          <w:b w:val="0"/>
          <w:bCs w:val="0"/>
        </w:rPr>
        <w:t xml:space="preserve">, </w:t>
      </w:r>
      <w:r>
        <w:rPr>
          <w:rStyle w:val="13"/>
          <w:rFonts w:eastAsia="Tahoma"/>
          <w:b w:val="0"/>
          <w:bCs w:val="0"/>
        </w:rPr>
        <w:t xml:space="preserve">58/3; </w:t>
      </w:r>
    </w:p>
    <w:p w:rsidR="009C4E9A" w:rsidRDefault="009C4E9A" w:rsidP="009C4E9A">
      <w:pPr>
        <w:tabs>
          <w:tab w:val="left" w:pos="1122"/>
        </w:tabs>
        <w:spacing w:line="269" w:lineRule="exact"/>
        <w:jc w:val="both"/>
        <w:rPr>
          <w:rStyle w:val="13"/>
          <w:rFonts w:eastAsia="Tahoma"/>
          <w:b w:val="0"/>
          <w:bCs w:val="0"/>
        </w:rPr>
      </w:pPr>
      <w:r>
        <w:rPr>
          <w:rStyle w:val="13"/>
          <w:rFonts w:eastAsia="Tahoma"/>
          <w:b w:val="0"/>
          <w:bCs w:val="0"/>
        </w:rPr>
        <w:t>в) контактный телефон</w:t>
      </w:r>
      <w:r w:rsidRPr="009C4E9A">
        <w:rPr>
          <w:rStyle w:val="13"/>
          <w:rFonts w:eastAsia="Tahoma"/>
          <w:b w:val="0"/>
          <w:bCs w:val="0"/>
        </w:rPr>
        <w:t xml:space="preserve">: </w:t>
      </w:r>
      <w:r>
        <w:rPr>
          <w:rStyle w:val="13"/>
          <w:rFonts w:eastAsia="Tahoma"/>
          <w:b w:val="0"/>
          <w:bCs w:val="0"/>
        </w:rPr>
        <w:t>0</w:t>
      </w:r>
      <w:r w:rsidRPr="009C4E9A">
        <w:rPr>
          <w:rStyle w:val="13"/>
          <w:rFonts w:eastAsia="Tahoma"/>
          <w:b w:val="0"/>
          <w:bCs w:val="0"/>
        </w:rPr>
        <w:t xml:space="preserve"> (533) </w:t>
      </w:r>
      <w:r>
        <w:rPr>
          <w:rStyle w:val="13"/>
          <w:rFonts w:eastAsia="Tahoma"/>
          <w:b w:val="0"/>
          <w:bCs w:val="0"/>
        </w:rPr>
        <w:t>2-56-71</w:t>
      </w:r>
      <w:r w:rsidR="00BC79BB">
        <w:rPr>
          <w:rStyle w:val="13"/>
          <w:rFonts w:eastAsia="Tahoma"/>
          <w:b w:val="0"/>
          <w:bCs w:val="0"/>
        </w:rPr>
        <w:t xml:space="preserve"> (доб. 104)</w:t>
      </w:r>
      <w:r>
        <w:rPr>
          <w:rStyle w:val="13"/>
          <w:rFonts w:eastAsia="Tahoma"/>
          <w:b w:val="0"/>
          <w:bCs w:val="0"/>
        </w:rPr>
        <w:t>;</w:t>
      </w:r>
      <w:r w:rsidRPr="009C4E9A">
        <w:rPr>
          <w:rStyle w:val="13"/>
          <w:rFonts w:eastAsia="Tahoma"/>
          <w:b w:val="0"/>
          <w:bCs w:val="0"/>
        </w:rPr>
        <w:t xml:space="preserve"> </w:t>
      </w:r>
    </w:p>
    <w:p w:rsidR="009C4E9A" w:rsidRDefault="009C4E9A" w:rsidP="009C4E9A">
      <w:pPr>
        <w:tabs>
          <w:tab w:val="left" w:pos="1122"/>
        </w:tabs>
        <w:spacing w:line="269" w:lineRule="exact"/>
        <w:jc w:val="both"/>
        <w:rPr>
          <w:rStyle w:val="13"/>
          <w:rFonts w:eastAsia="Tahoma"/>
          <w:b w:val="0"/>
          <w:bCs w:val="0"/>
          <w:u w:val="single"/>
        </w:rPr>
      </w:pPr>
      <w:r>
        <w:rPr>
          <w:rStyle w:val="13"/>
          <w:rFonts w:eastAsia="Tahoma"/>
          <w:b w:val="0"/>
          <w:bCs w:val="0"/>
        </w:rPr>
        <w:t xml:space="preserve">г) </w:t>
      </w:r>
      <w:r w:rsidRPr="009C4E9A">
        <w:rPr>
          <w:rStyle w:val="13"/>
          <w:rFonts w:eastAsia="Tahoma"/>
          <w:b w:val="0"/>
          <w:bCs w:val="0"/>
        </w:rPr>
        <w:t xml:space="preserve">адрес электронной почты: </w:t>
      </w:r>
      <w:hyperlink r:id="rId6" w:history="1">
        <w:r w:rsidRPr="00946F7E">
          <w:rPr>
            <w:rStyle w:val="a3"/>
            <w:rFonts w:ascii="Times New Roman" w:hAnsi="Times New Roman" w:cs="Times New Roman"/>
          </w:rPr>
          <w:t>zakypki-msxiprpmr@mail.ru</w:t>
        </w:r>
      </w:hyperlink>
      <w:r>
        <w:rPr>
          <w:rStyle w:val="13"/>
          <w:rFonts w:eastAsia="Tahoma"/>
          <w:b w:val="0"/>
          <w:bCs w:val="0"/>
          <w:u w:val="single"/>
        </w:rPr>
        <w:t>.</w:t>
      </w:r>
    </w:p>
    <w:p w:rsidR="009C4E9A" w:rsidRPr="009C4E9A" w:rsidRDefault="009C4E9A" w:rsidP="009C4E9A">
      <w:pPr>
        <w:tabs>
          <w:tab w:val="left" w:pos="1122"/>
        </w:tabs>
        <w:spacing w:line="269" w:lineRule="exact"/>
        <w:jc w:val="both"/>
        <w:rPr>
          <w:rStyle w:val="13"/>
          <w:rFonts w:eastAsia="Tahoma"/>
          <w:b w:val="0"/>
          <w:bCs w:val="0"/>
        </w:rPr>
      </w:pPr>
    </w:p>
    <w:p w:rsidR="009C4E9A" w:rsidRDefault="00BD705A" w:rsidP="009C4E9A">
      <w:pPr>
        <w:tabs>
          <w:tab w:val="left" w:pos="1122"/>
        </w:tabs>
        <w:spacing w:line="269" w:lineRule="exact"/>
        <w:jc w:val="both"/>
        <w:rPr>
          <w:rStyle w:val="13"/>
          <w:rFonts w:eastAsia="Tahoma"/>
          <w:b w:val="0"/>
          <w:bCs w:val="0"/>
        </w:rPr>
      </w:pPr>
      <w:r>
        <w:rPr>
          <w:rStyle w:val="13"/>
          <w:rFonts w:eastAsia="Tahoma"/>
          <w:bCs w:val="0"/>
        </w:rPr>
        <w:t xml:space="preserve">2. </w:t>
      </w:r>
      <w:r w:rsidR="009C4E9A" w:rsidRPr="009C4E9A">
        <w:rPr>
          <w:rStyle w:val="13"/>
          <w:rFonts w:eastAsia="Tahoma"/>
          <w:bCs w:val="0"/>
        </w:rPr>
        <w:t>Предмет закупки:</w:t>
      </w:r>
      <w:r w:rsidR="009C4E9A" w:rsidRPr="009C4E9A">
        <w:rPr>
          <w:rStyle w:val="13"/>
          <w:rFonts w:eastAsia="Tahoma"/>
          <w:b w:val="0"/>
          <w:bCs w:val="0"/>
        </w:rPr>
        <w:t xml:space="preserve"> </w:t>
      </w:r>
    </w:p>
    <w:p w:rsidR="009C4E9A" w:rsidRDefault="009C4E9A" w:rsidP="009C4E9A">
      <w:pPr>
        <w:tabs>
          <w:tab w:val="left" w:pos="1122"/>
        </w:tabs>
        <w:spacing w:line="269" w:lineRule="exact"/>
        <w:jc w:val="both"/>
        <w:rPr>
          <w:rStyle w:val="13"/>
          <w:rFonts w:eastAsia="Tahoma"/>
          <w:b w:val="0"/>
          <w:bCs w:val="0"/>
        </w:rPr>
      </w:pPr>
    </w:p>
    <w:p w:rsidR="00556A8D" w:rsidRPr="00556A8D" w:rsidRDefault="00556A8D" w:rsidP="00556A8D">
      <w:pPr>
        <w:tabs>
          <w:tab w:val="left" w:pos="1122"/>
        </w:tabs>
        <w:spacing w:line="269" w:lineRule="exact"/>
        <w:jc w:val="both"/>
        <w:rPr>
          <w:rStyle w:val="13"/>
          <w:rFonts w:eastAsia="Tahoma"/>
          <w:b w:val="0"/>
          <w:bCs w:val="0"/>
          <w:u w:val="single"/>
        </w:rPr>
      </w:pPr>
      <w:r w:rsidRPr="00556A8D">
        <w:rPr>
          <w:rStyle w:val="13"/>
          <w:rFonts w:eastAsia="Tahoma"/>
          <w:b w:val="0"/>
          <w:bCs w:val="0"/>
          <w:u w:val="single"/>
        </w:rPr>
        <w:t>Лот № 1</w:t>
      </w:r>
    </w:p>
    <w:p w:rsidR="00556A8D" w:rsidRPr="00556A8D" w:rsidRDefault="00556A8D" w:rsidP="00556A8D">
      <w:pPr>
        <w:tabs>
          <w:tab w:val="left" w:pos="1122"/>
        </w:tabs>
        <w:spacing w:line="269" w:lineRule="exact"/>
        <w:jc w:val="both"/>
        <w:rPr>
          <w:rStyle w:val="13"/>
          <w:rFonts w:eastAsia="Tahoma"/>
          <w:b w:val="0"/>
          <w:bCs w:val="0"/>
        </w:rPr>
      </w:pPr>
      <w:r w:rsidRPr="00556A8D">
        <w:rPr>
          <w:rStyle w:val="13"/>
          <w:rFonts w:eastAsia="Tahoma"/>
          <w:b w:val="0"/>
          <w:bCs w:val="0"/>
        </w:rPr>
        <w:t>а) предмет (объект) закупки – полиэтиленовая трехслойная труба марки РЕ100 АВА (А-РЕ100RC, В-РЕ100 А-РЕ100RC) SDR17, со следующими характеристиками и условиями поставки:</w:t>
      </w:r>
    </w:p>
    <w:p w:rsidR="00556A8D" w:rsidRPr="00556A8D" w:rsidRDefault="00556A8D" w:rsidP="00556A8D">
      <w:pPr>
        <w:tabs>
          <w:tab w:val="left" w:pos="1122"/>
        </w:tabs>
        <w:spacing w:line="269" w:lineRule="exact"/>
        <w:jc w:val="both"/>
        <w:rPr>
          <w:rStyle w:val="13"/>
          <w:rFonts w:eastAsia="Tahoma"/>
          <w:b w:val="0"/>
          <w:bCs w:val="0"/>
        </w:rPr>
      </w:pPr>
      <w:r w:rsidRPr="00556A8D">
        <w:rPr>
          <w:rStyle w:val="13"/>
          <w:rFonts w:eastAsia="Tahoma"/>
          <w:b w:val="0"/>
          <w:bCs w:val="0"/>
        </w:rPr>
        <w:t>1) диаметр – 450 мм;</w:t>
      </w:r>
    </w:p>
    <w:p w:rsidR="00556A8D" w:rsidRPr="00556A8D" w:rsidRDefault="00556A8D" w:rsidP="00556A8D">
      <w:pPr>
        <w:tabs>
          <w:tab w:val="left" w:pos="1122"/>
        </w:tabs>
        <w:spacing w:line="269" w:lineRule="exact"/>
        <w:jc w:val="both"/>
        <w:rPr>
          <w:rStyle w:val="13"/>
          <w:rFonts w:eastAsia="Tahoma"/>
          <w:b w:val="0"/>
          <w:bCs w:val="0"/>
        </w:rPr>
      </w:pPr>
      <w:r w:rsidRPr="00556A8D">
        <w:rPr>
          <w:rStyle w:val="13"/>
          <w:rFonts w:eastAsia="Tahoma"/>
          <w:b w:val="0"/>
          <w:bCs w:val="0"/>
        </w:rPr>
        <w:t xml:space="preserve">2) место доставки – ПНС-1 </w:t>
      </w:r>
      <w:proofErr w:type="spellStart"/>
      <w:r w:rsidRPr="00556A8D">
        <w:rPr>
          <w:rStyle w:val="13"/>
          <w:rFonts w:eastAsia="Tahoma"/>
          <w:b w:val="0"/>
          <w:bCs w:val="0"/>
        </w:rPr>
        <w:t>Григориопольский</w:t>
      </w:r>
      <w:proofErr w:type="spellEnd"/>
      <w:r w:rsidRPr="00556A8D">
        <w:rPr>
          <w:rStyle w:val="13"/>
          <w:rFonts w:eastAsia="Tahoma"/>
          <w:b w:val="0"/>
          <w:bCs w:val="0"/>
        </w:rPr>
        <w:t xml:space="preserve"> филиал ГУП «Республиканские оросительные системы».</w:t>
      </w:r>
    </w:p>
    <w:p w:rsidR="0013038F" w:rsidRDefault="00556A8D" w:rsidP="00556A8D">
      <w:pPr>
        <w:tabs>
          <w:tab w:val="left" w:pos="1122"/>
        </w:tabs>
        <w:spacing w:line="269" w:lineRule="exact"/>
        <w:jc w:val="both"/>
        <w:rPr>
          <w:rStyle w:val="13"/>
          <w:rFonts w:eastAsia="Tahoma"/>
          <w:b w:val="0"/>
          <w:bCs w:val="0"/>
        </w:rPr>
      </w:pPr>
      <w:r w:rsidRPr="00556A8D">
        <w:rPr>
          <w:rStyle w:val="13"/>
          <w:rFonts w:eastAsia="Tahoma"/>
          <w:b w:val="0"/>
          <w:bCs w:val="0"/>
        </w:rPr>
        <w:t>б) количество – 1 000,00 (одна тысяча) метров.</w:t>
      </w:r>
    </w:p>
    <w:p w:rsidR="00556A8D" w:rsidRPr="00556A8D" w:rsidRDefault="00556A8D" w:rsidP="00556A8D">
      <w:pPr>
        <w:tabs>
          <w:tab w:val="left" w:pos="1122"/>
        </w:tabs>
        <w:spacing w:line="269" w:lineRule="exact"/>
        <w:jc w:val="both"/>
        <w:rPr>
          <w:rStyle w:val="13"/>
          <w:rFonts w:eastAsia="Tahoma"/>
          <w:b w:val="0"/>
          <w:bCs w:val="0"/>
        </w:rPr>
      </w:pPr>
    </w:p>
    <w:p w:rsidR="00A46BD3" w:rsidRDefault="00BD705A" w:rsidP="009C4E9A">
      <w:pPr>
        <w:tabs>
          <w:tab w:val="left" w:pos="1122"/>
        </w:tabs>
        <w:spacing w:line="269" w:lineRule="exact"/>
        <w:jc w:val="both"/>
        <w:rPr>
          <w:rStyle w:val="13"/>
          <w:rFonts w:eastAsia="Tahoma"/>
          <w:b w:val="0"/>
          <w:bCs w:val="0"/>
        </w:rPr>
      </w:pPr>
      <w:r>
        <w:rPr>
          <w:rStyle w:val="13"/>
          <w:rFonts w:eastAsia="Tahoma"/>
          <w:bCs w:val="0"/>
        </w:rPr>
        <w:t xml:space="preserve">3. </w:t>
      </w:r>
      <w:r w:rsidR="009C4E9A" w:rsidRPr="003A78D5">
        <w:rPr>
          <w:rStyle w:val="13"/>
          <w:rFonts w:eastAsia="Tahoma"/>
          <w:bCs w:val="0"/>
        </w:rPr>
        <w:t xml:space="preserve">Способ определения </w:t>
      </w:r>
      <w:r w:rsidR="0013038F">
        <w:rPr>
          <w:rStyle w:val="13"/>
          <w:rFonts w:eastAsia="Tahoma"/>
          <w:bCs w:val="0"/>
        </w:rPr>
        <w:t>поставщика</w:t>
      </w:r>
      <w:r w:rsidR="009C4E9A" w:rsidRPr="003A78D5">
        <w:rPr>
          <w:rStyle w:val="13"/>
          <w:rFonts w:eastAsia="Tahoma"/>
          <w:bCs w:val="0"/>
        </w:rPr>
        <w:t>:</w:t>
      </w:r>
      <w:r w:rsidR="009C4E9A" w:rsidRPr="009C4E9A">
        <w:rPr>
          <w:rStyle w:val="13"/>
          <w:rFonts w:eastAsia="Tahoma"/>
          <w:b w:val="0"/>
          <w:bCs w:val="0"/>
        </w:rPr>
        <w:t xml:space="preserve"> </w:t>
      </w:r>
      <w:r w:rsidR="00F97A7F">
        <w:rPr>
          <w:rStyle w:val="13"/>
          <w:rFonts w:eastAsia="Tahoma"/>
          <w:b w:val="0"/>
          <w:bCs w:val="0"/>
        </w:rPr>
        <w:t>открытый аукцион</w:t>
      </w:r>
      <w:r w:rsidR="009C4E9A" w:rsidRPr="009C4E9A">
        <w:rPr>
          <w:rStyle w:val="13"/>
          <w:rFonts w:eastAsia="Tahoma"/>
          <w:b w:val="0"/>
          <w:bCs w:val="0"/>
        </w:rPr>
        <w:t>.</w:t>
      </w:r>
      <w:r w:rsidR="009670A2">
        <w:rPr>
          <w:rStyle w:val="13"/>
          <w:rFonts w:eastAsia="Tahoma"/>
          <w:b w:val="0"/>
          <w:bCs w:val="0"/>
        </w:rPr>
        <w:t xml:space="preserve"> </w:t>
      </w:r>
    </w:p>
    <w:p w:rsidR="009670A2" w:rsidRDefault="009670A2" w:rsidP="009C4E9A">
      <w:pPr>
        <w:tabs>
          <w:tab w:val="left" w:pos="1122"/>
        </w:tabs>
        <w:spacing w:line="269" w:lineRule="exact"/>
        <w:jc w:val="both"/>
        <w:rPr>
          <w:rStyle w:val="13"/>
          <w:rFonts w:eastAsia="Tahoma"/>
          <w:b w:val="0"/>
          <w:bCs w:val="0"/>
        </w:rPr>
      </w:pPr>
    </w:p>
    <w:p w:rsidR="009C4E9A" w:rsidRPr="003A78D5" w:rsidRDefault="00BD705A" w:rsidP="009C4E9A">
      <w:pPr>
        <w:tabs>
          <w:tab w:val="left" w:pos="1122"/>
        </w:tabs>
        <w:spacing w:line="269" w:lineRule="exact"/>
        <w:jc w:val="both"/>
        <w:rPr>
          <w:rStyle w:val="13"/>
          <w:rFonts w:eastAsia="Tahoma"/>
          <w:bCs w:val="0"/>
        </w:rPr>
      </w:pPr>
      <w:r>
        <w:rPr>
          <w:rStyle w:val="13"/>
          <w:rFonts w:eastAsia="Tahoma"/>
          <w:bCs w:val="0"/>
        </w:rPr>
        <w:t xml:space="preserve">4. </w:t>
      </w:r>
      <w:r w:rsidR="009C4E9A" w:rsidRPr="003A78D5">
        <w:rPr>
          <w:rStyle w:val="13"/>
          <w:rFonts w:eastAsia="Tahoma"/>
          <w:bCs w:val="0"/>
        </w:rPr>
        <w:t xml:space="preserve">Срок, в течение которого принимаются заявки на участие в </w:t>
      </w:r>
      <w:r w:rsidR="00F97A7F">
        <w:rPr>
          <w:rStyle w:val="13"/>
          <w:rFonts w:eastAsia="Tahoma"/>
          <w:bCs w:val="0"/>
        </w:rPr>
        <w:t>открытом аукционе</w:t>
      </w:r>
      <w:r w:rsidR="009C4E9A" w:rsidRPr="003A78D5">
        <w:rPr>
          <w:rStyle w:val="13"/>
          <w:rFonts w:eastAsia="Tahoma"/>
          <w:bCs w:val="0"/>
        </w:rPr>
        <w:t>:</w:t>
      </w:r>
    </w:p>
    <w:p w:rsidR="009C4E9A" w:rsidRPr="009C4E9A" w:rsidRDefault="009C4E9A" w:rsidP="009C4E9A">
      <w:pPr>
        <w:tabs>
          <w:tab w:val="left" w:pos="1122"/>
        </w:tabs>
        <w:spacing w:line="269" w:lineRule="exact"/>
        <w:jc w:val="both"/>
        <w:rPr>
          <w:rStyle w:val="13"/>
          <w:rFonts w:eastAsia="Tahoma"/>
          <w:b w:val="0"/>
          <w:bCs w:val="0"/>
        </w:rPr>
      </w:pPr>
      <w:r w:rsidRPr="009C4E9A">
        <w:rPr>
          <w:rStyle w:val="13"/>
          <w:rFonts w:eastAsia="Tahoma"/>
          <w:b w:val="0"/>
          <w:bCs w:val="0"/>
        </w:rPr>
        <w:t xml:space="preserve">Заявки на участие в </w:t>
      </w:r>
      <w:r w:rsidR="00F97A7F">
        <w:rPr>
          <w:rStyle w:val="13"/>
          <w:rFonts w:eastAsia="Tahoma"/>
          <w:b w:val="0"/>
          <w:bCs w:val="0"/>
        </w:rPr>
        <w:t>открытом аукционе</w:t>
      </w:r>
      <w:r w:rsidRPr="009C4E9A">
        <w:rPr>
          <w:rStyle w:val="13"/>
          <w:rFonts w:eastAsia="Tahoma"/>
          <w:b w:val="0"/>
          <w:bCs w:val="0"/>
        </w:rPr>
        <w:t xml:space="preserve"> принимаются с </w:t>
      </w:r>
      <w:r w:rsidR="00F97A7F">
        <w:rPr>
          <w:rStyle w:val="13"/>
          <w:rFonts w:eastAsia="Tahoma"/>
          <w:b w:val="0"/>
          <w:bCs w:val="0"/>
        </w:rPr>
        <w:t>1</w:t>
      </w:r>
      <w:r w:rsidR="001D25CF">
        <w:rPr>
          <w:rStyle w:val="13"/>
          <w:rFonts w:eastAsia="Tahoma"/>
          <w:b w:val="0"/>
          <w:bCs w:val="0"/>
          <w:color w:val="000000" w:themeColor="text1"/>
        </w:rPr>
        <w:t>8</w:t>
      </w:r>
      <w:r w:rsidRPr="009C4E9A">
        <w:rPr>
          <w:rStyle w:val="13"/>
          <w:rFonts w:eastAsia="Tahoma"/>
          <w:b w:val="0"/>
          <w:bCs w:val="0"/>
        </w:rPr>
        <w:t xml:space="preserve"> </w:t>
      </w:r>
      <w:r w:rsidR="00F97A7F">
        <w:rPr>
          <w:rStyle w:val="13"/>
          <w:rFonts w:eastAsia="Tahoma"/>
          <w:b w:val="0"/>
          <w:bCs w:val="0"/>
        </w:rPr>
        <w:t>марта</w:t>
      </w:r>
      <w:r w:rsidRPr="009C4E9A">
        <w:rPr>
          <w:rStyle w:val="13"/>
          <w:rFonts w:eastAsia="Tahoma"/>
          <w:b w:val="0"/>
          <w:bCs w:val="0"/>
        </w:rPr>
        <w:t xml:space="preserve"> 202</w:t>
      </w:r>
      <w:r w:rsidR="00F97A7F">
        <w:rPr>
          <w:rStyle w:val="13"/>
          <w:rFonts w:eastAsia="Tahoma"/>
          <w:b w:val="0"/>
          <w:bCs w:val="0"/>
        </w:rPr>
        <w:t>4</w:t>
      </w:r>
      <w:r w:rsidRPr="009C4E9A">
        <w:rPr>
          <w:rStyle w:val="13"/>
          <w:rFonts w:eastAsia="Tahoma"/>
          <w:b w:val="0"/>
          <w:bCs w:val="0"/>
        </w:rPr>
        <w:t xml:space="preserve"> года по</w:t>
      </w:r>
      <w:r w:rsidR="00B75781">
        <w:rPr>
          <w:rStyle w:val="13"/>
          <w:rFonts w:eastAsia="Tahoma"/>
          <w:b w:val="0"/>
          <w:bCs w:val="0"/>
        </w:rPr>
        <w:t xml:space="preserve"> </w:t>
      </w:r>
      <w:r w:rsidR="001D25CF">
        <w:rPr>
          <w:rStyle w:val="13"/>
          <w:rFonts w:eastAsia="Tahoma"/>
          <w:b w:val="0"/>
          <w:bCs w:val="0"/>
        </w:rPr>
        <w:t>2</w:t>
      </w:r>
      <w:r w:rsidR="00E84234">
        <w:rPr>
          <w:rStyle w:val="13"/>
          <w:rFonts w:eastAsia="Tahoma"/>
          <w:b w:val="0"/>
          <w:bCs w:val="0"/>
        </w:rPr>
        <w:t>7</w:t>
      </w:r>
      <w:r w:rsidR="00A46BD3">
        <w:rPr>
          <w:rStyle w:val="13"/>
          <w:rFonts w:eastAsia="Tahoma"/>
          <w:b w:val="0"/>
          <w:bCs w:val="0"/>
        </w:rPr>
        <w:t xml:space="preserve"> </w:t>
      </w:r>
      <w:r w:rsidR="00F97A7F">
        <w:rPr>
          <w:rStyle w:val="13"/>
          <w:rFonts w:eastAsia="Tahoma"/>
          <w:b w:val="0"/>
          <w:bCs w:val="0"/>
        </w:rPr>
        <w:t>марта</w:t>
      </w:r>
      <w:r w:rsidR="00985F48">
        <w:rPr>
          <w:rStyle w:val="13"/>
          <w:rFonts w:eastAsia="Tahoma"/>
          <w:b w:val="0"/>
          <w:bCs w:val="0"/>
        </w:rPr>
        <w:t xml:space="preserve"> </w:t>
      </w:r>
      <w:r w:rsidRPr="009C4E9A">
        <w:rPr>
          <w:rStyle w:val="13"/>
          <w:rFonts w:eastAsia="Tahoma"/>
          <w:b w:val="0"/>
          <w:bCs w:val="0"/>
        </w:rPr>
        <w:t>202</w:t>
      </w:r>
      <w:r w:rsidR="00F97A7F">
        <w:rPr>
          <w:rStyle w:val="13"/>
          <w:rFonts w:eastAsia="Tahoma"/>
          <w:b w:val="0"/>
          <w:bCs w:val="0"/>
        </w:rPr>
        <w:t>4</w:t>
      </w:r>
      <w:r w:rsidRPr="009C4E9A">
        <w:rPr>
          <w:rStyle w:val="13"/>
          <w:rFonts w:eastAsia="Tahoma"/>
          <w:b w:val="0"/>
          <w:bCs w:val="0"/>
        </w:rPr>
        <w:t xml:space="preserve"> года в рабочие дни с </w:t>
      </w:r>
      <w:r w:rsidR="00996D93">
        <w:rPr>
          <w:rStyle w:val="13"/>
          <w:rFonts w:eastAsia="Tahoma"/>
          <w:b w:val="0"/>
          <w:bCs w:val="0"/>
        </w:rPr>
        <w:t>09</w:t>
      </w:r>
      <w:r w:rsidRPr="009C4E9A">
        <w:rPr>
          <w:rStyle w:val="13"/>
          <w:rFonts w:eastAsia="Tahoma"/>
          <w:b w:val="0"/>
          <w:bCs w:val="0"/>
        </w:rPr>
        <w:t>-</w:t>
      </w:r>
      <w:r w:rsidR="00996D93">
        <w:rPr>
          <w:rStyle w:val="13"/>
          <w:rFonts w:eastAsia="Tahoma"/>
          <w:b w:val="0"/>
          <w:bCs w:val="0"/>
        </w:rPr>
        <w:t>0</w:t>
      </w:r>
      <w:r w:rsidRPr="009C4E9A">
        <w:rPr>
          <w:rStyle w:val="13"/>
          <w:rFonts w:eastAsia="Tahoma"/>
          <w:b w:val="0"/>
          <w:bCs w:val="0"/>
        </w:rPr>
        <w:t>0 часов до 16-</w:t>
      </w:r>
      <w:r w:rsidR="00996D93">
        <w:rPr>
          <w:rStyle w:val="13"/>
          <w:rFonts w:eastAsia="Tahoma"/>
          <w:b w:val="0"/>
          <w:bCs w:val="0"/>
        </w:rPr>
        <w:t>0</w:t>
      </w:r>
      <w:r w:rsidRPr="009C4E9A">
        <w:rPr>
          <w:rStyle w:val="13"/>
          <w:rFonts w:eastAsia="Tahoma"/>
          <w:b w:val="0"/>
          <w:bCs w:val="0"/>
        </w:rPr>
        <w:t>0 часов (обеденный перерыв с 12-00 часов до 1</w:t>
      </w:r>
      <w:r w:rsidR="00107488">
        <w:rPr>
          <w:rStyle w:val="13"/>
          <w:rFonts w:eastAsia="Tahoma"/>
          <w:b w:val="0"/>
          <w:bCs w:val="0"/>
        </w:rPr>
        <w:t>3</w:t>
      </w:r>
      <w:r w:rsidRPr="009C4E9A">
        <w:rPr>
          <w:rStyle w:val="13"/>
          <w:rFonts w:eastAsia="Tahoma"/>
          <w:b w:val="0"/>
          <w:bCs w:val="0"/>
        </w:rPr>
        <w:t>-</w:t>
      </w:r>
      <w:r w:rsidR="00107488">
        <w:rPr>
          <w:rStyle w:val="13"/>
          <w:rFonts w:eastAsia="Tahoma"/>
          <w:b w:val="0"/>
          <w:bCs w:val="0"/>
        </w:rPr>
        <w:t>0</w:t>
      </w:r>
      <w:r w:rsidRPr="009C4E9A">
        <w:rPr>
          <w:rStyle w:val="13"/>
          <w:rFonts w:eastAsia="Tahoma"/>
          <w:b w:val="0"/>
          <w:bCs w:val="0"/>
        </w:rPr>
        <w:t>0 часов) по адресу:</w:t>
      </w:r>
      <w:r w:rsidR="00107488">
        <w:rPr>
          <w:rStyle w:val="13"/>
          <w:rFonts w:eastAsia="Tahoma"/>
          <w:b w:val="0"/>
          <w:bCs w:val="0"/>
        </w:rPr>
        <w:t xml:space="preserve"> Министерство сельского хозяйства и природных ресурсов Приднестровской Молдавской Республики, </w:t>
      </w:r>
      <w:r w:rsidR="003A78D5" w:rsidRPr="003A78D5">
        <w:rPr>
          <w:rStyle w:val="13"/>
          <w:rFonts w:eastAsia="Tahoma"/>
          <w:b w:val="0"/>
          <w:bCs w:val="0"/>
        </w:rPr>
        <w:t>г. Тирасполь, ул. Юности, 58/3;</w:t>
      </w:r>
    </w:p>
    <w:p w:rsidR="003A78D5" w:rsidRDefault="003A78D5" w:rsidP="009C4E9A">
      <w:pPr>
        <w:tabs>
          <w:tab w:val="left" w:pos="1122"/>
        </w:tabs>
        <w:spacing w:line="269" w:lineRule="exact"/>
        <w:jc w:val="both"/>
        <w:rPr>
          <w:rStyle w:val="13"/>
          <w:rFonts w:eastAsia="Tahoma"/>
          <w:b w:val="0"/>
          <w:bCs w:val="0"/>
        </w:rPr>
      </w:pPr>
    </w:p>
    <w:p w:rsidR="009C4E9A" w:rsidRPr="009C4E9A" w:rsidRDefault="00BD705A" w:rsidP="009C4E9A">
      <w:pPr>
        <w:tabs>
          <w:tab w:val="left" w:pos="1122"/>
        </w:tabs>
        <w:spacing w:line="269" w:lineRule="exact"/>
        <w:jc w:val="both"/>
        <w:rPr>
          <w:rStyle w:val="13"/>
          <w:rFonts w:eastAsia="Tahoma"/>
          <w:b w:val="0"/>
          <w:bCs w:val="0"/>
        </w:rPr>
      </w:pPr>
      <w:r>
        <w:rPr>
          <w:rStyle w:val="13"/>
          <w:rFonts w:eastAsia="Tahoma"/>
          <w:bCs w:val="0"/>
        </w:rPr>
        <w:t xml:space="preserve">5. </w:t>
      </w:r>
      <w:r w:rsidR="009C4E9A" w:rsidRPr="003A78D5">
        <w:rPr>
          <w:rStyle w:val="13"/>
          <w:rFonts w:eastAsia="Tahoma"/>
          <w:bCs w:val="0"/>
        </w:rPr>
        <w:t xml:space="preserve">Дата и время начала подачи </w:t>
      </w:r>
      <w:r w:rsidR="009C4E9A" w:rsidRPr="00FC0D51">
        <w:rPr>
          <w:rStyle w:val="13"/>
          <w:rFonts w:eastAsia="Tahoma"/>
          <w:bCs w:val="0"/>
        </w:rPr>
        <w:t xml:space="preserve">заявок </w:t>
      </w:r>
      <w:r w:rsidR="0027614E" w:rsidRPr="00FC0D51">
        <w:rPr>
          <w:rStyle w:val="13"/>
          <w:rFonts w:eastAsia="Tahoma"/>
          <w:bCs w:val="0"/>
        </w:rPr>
        <w:t>–</w:t>
      </w:r>
      <w:r w:rsidR="0027614E">
        <w:rPr>
          <w:rStyle w:val="13"/>
          <w:rFonts w:eastAsia="Tahoma"/>
          <w:b w:val="0"/>
          <w:bCs w:val="0"/>
        </w:rPr>
        <w:t xml:space="preserve"> </w:t>
      </w:r>
      <w:r w:rsidR="00F97A7F">
        <w:rPr>
          <w:rStyle w:val="13"/>
          <w:rFonts w:eastAsia="Tahoma"/>
          <w:b w:val="0"/>
          <w:bCs w:val="0"/>
        </w:rPr>
        <w:t>1</w:t>
      </w:r>
      <w:r w:rsidR="001D25CF">
        <w:rPr>
          <w:rStyle w:val="13"/>
          <w:rFonts w:eastAsia="Tahoma"/>
          <w:bCs w:val="0"/>
          <w:color w:val="000000" w:themeColor="text1"/>
        </w:rPr>
        <w:t>8</w:t>
      </w:r>
      <w:r w:rsidR="0027614E" w:rsidRPr="00FC0D51">
        <w:rPr>
          <w:rStyle w:val="13"/>
          <w:rFonts w:eastAsia="Tahoma"/>
          <w:bCs w:val="0"/>
        </w:rPr>
        <w:t xml:space="preserve"> </w:t>
      </w:r>
      <w:r w:rsidR="00F97A7F">
        <w:rPr>
          <w:rStyle w:val="13"/>
          <w:rFonts w:eastAsia="Tahoma"/>
          <w:bCs w:val="0"/>
        </w:rPr>
        <w:t>марта</w:t>
      </w:r>
      <w:r w:rsidR="0027614E" w:rsidRPr="00FC0D51">
        <w:rPr>
          <w:rStyle w:val="13"/>
          <w:rFonts w:eastAsia="Tahoma"/>
          <w:bCs w:val="0"/>
        </w:rPr>
        <w:t xml:space="preserve"> </w:t>
      </w:r>
      <w:r w:rsidR="009C4E9A" w:rsidRPr="00FC0D51">
        <w:rPr>
          <w:rStyle w:val="13"/>
          <w:rFonts w:eastAsia="Tahoma"/>
          <w:bCs w:val="0"/>
        </w:rPr>
        <w:t>202</w:t>
      </w:r>
      <w:r w:rsidR="00F97A7F">
        <w:rPr>
          <w:rStyle w:val="13"/>
          <w:rFonts w:eastAsia="Tahoma"/>
          <w:bCs w:val="0"/>
        </w:rPr>
        <w:t>4</w:t>
      </w:r>
      <w:r w:rsidR="009C4E9A" w:rsidRPr="00FC0D51">
        <w:rPr>
          <w:rStyle w:val="13"/>
          <w:rFonts w:eastAsia="Tahoma"/>
          <w:bCs w:val="0"/>
        </w:rPr>
        <w:t xml:space="preserve"> года </w:t>
      </w:r>
      <w:r w:rsidR="00107488" w:rsidRPr="00FC0D51">
        <w:rPr>
          <w:rStyle w:val="13"/>
          <w:rFonts w:eastAsia="Tahoma"/>
          <w:bCs w:val="0"/>
        </w:rPr>
        <w:t>с</w:t>
      </w:r>
      <w:r w:rsidR="009C4E9A" w:rsidRPr="00FC0D51">
        <w:rPr>
          <w:rStyle w:val="13"/>
          <w:rFonts w:eastAsia="Tahoma"/>
          <w:bCs w:val="0"/>
        </w:rPr>
        <w:t xml:space="preserve"> </w:t>
      </w:r>
      <w:r w:rsidR="00996D93" w:rsidRPr="00FC0D51">
        <w:rPr>
          <w:rStyle w:val="13"/>
          <w:rFonts w:eastAsia="Tahoma"/>
          <w:bCs w:val="0"/>
        </w:rPr>
        <w:t>09</w:t>
      </w:r>
      <w:r w:rsidR="007F1B2A" w:rsidRPr="00FC0D51">
        <w:rPr>
          <w:rStyle w:val="13"/>
          <w:rFonts w:eastAsia="Tahoma"/>
          <w:bCs w:val="0"/>
        </w:rPr>
        <w:t xml:space="preserve"> часов </w:t>
      </w:r>
      <w:r w:rsidR="00996D93" w:rsidRPr="00FC0D51">
        <w:rPr>
          <w:rStyle w:val="13"/>
          <w:rFonts w:eastAsia="Tahoma"/>
          <w:bCs w:val="0"/>
        </w:rPr>
        <w:t>00</w:t>
      </w:r>
      <w:r w:rsidR="009C4E9A" w:rsidRPr="00FC0D51">
        <w:rPr>
          <w:rStyle w:val="13"/>
          <w:rFonts w:eastAsia="Tahoma"/>
          <w:bCs w:val="0"/>
        </w:rPr>
        <w:t xml:space="preserve"> </w:t>
      </w:r>
      <w:r w:rsidR="007F1B2A" w:rsidRPr="00FC0D51">
        <w:rPr>
          <w:rStyle w:val="13"/>
          <w:rFonts w:eastAsia="Tahoma"/>
          <w:bCs w:val="0"/>
        </w:rPr>
        <w:t>минут</w:t>
      </w:r>
      <w:r w:rsidR="007F1B2A">
        <w:rPr>
          <w:rStyle w:val="13"/>
          <w:rFonts w:eastAsia="Tahoma"/>
          <w:b w:val="0"/>
          <w:bCs w:val="0"/>
        </w:rPr>
        <w:t>.</w:t>
      </w:r>
    </w:p>
    <w:p w:rsidR="00BD705A" w:rsidRDefault="00BD705A" w:rsidP="009C4E9A">
      <w:pPr>
        <w:tabs>
          <w:tab w:val="left" w:pos="1122"/>
        </w:tabs>
        <w:spacing w:line="269" w:lineRule="exact"/>
        <w:jc w:val="both"/>
        <w:rPr>
          <w:rStyle w:val="13"/>
          <w:rFonts w:eastAsia="Tahoma"/>
          <w:bCs w:val="0"/>
        </w:rPr>
      </w:pPr>
    </w:p>
    <w:p w:rsidR="009C4E9A" w:rsidRPr="009C4E9A" w:rsidRDefault="00BD705A" w:rsidP="009C4E9A">
      <w:pPr>
        <w:tabs>
          <w:tab w:val="left" w:pos="1122"/>
        </w:tabs>
        <w:spacing w:line="269" w:lineRule="exact"/>
        <w:jc w:val="both"/>
        <w:rPr>
          <w:rStyle w:val="13"/>
          <w:rFonts w:eastAsia="Tahoma"/>
          <w:b w:val="0"/>
          <w:bCs w:val="0"/>
        </w:rPr>
      </w:pPr>
      <w:r>
        <w:rPr>
          <w:rStyle w:val="13"/>
          <w:rFonts w:eastAsia="Tahoma"/>
          <w:bCs w:val="0"/>
        </w:rPr>
        <w:t>6.</w:t>
      </w:r>
      <w:r w:rsidR="009F6806">
        <w:rPr>
          <w:rStyle w:val="13"/>
          <w:rFonts w:eastAsia="Tahoma"/>
          <w:bCs w:val="0"/>
        </w:rPr>
        <w:t xml:space="preserve"> </w:t>
      </w:r>
      <w:r w:rsidR="009C4E9A" w:rsidRPr="003A78D5">
        <w:rPr>
          <w:rStyle w:val="13"/>
          <w:rFonts w:eastAsia="Tahoma"/>
          <w:bCs w:val="0"/>
        </w:rPr>
        <w:t>Дата и время окончани</w:t>
      </w:r>
      <w:r w:rsidR="00106ED4">
        <w:rPr>
          <w:rStyle w:val="13"/>
          <w:rFonts w:eastAsia="Tahoma"/>
          <w:bCs w:val="0"/>
        </w:rPr>
        <w:t>я</w:t>
      </w:r>
      <w:r w:rsidR="009C4E9A" w:rsidRPr="003A78D5">
        <w:rPr>
          <w:rStyle w:val="13"/>
          <w:rFonts w:eastAsia="Tahoma"/>
          <w:bCs w:val="0"/>
        </w:rPr>
        <w:t xml:space="preserve"> подачи заявок</w:t>
      </w:r>
      <w:r w:rsidR="009C4E9A" w:rsidRPr="009C4E9A">
        <w:rPr>
          <w:rStyle w:val="13"/>
          <w:rFonts w:eastAsia="Tahoma"/>
          <w:b w:val="0"/>
          <w:bCs w:val="0"/>
        </w:rPr>
        <w:t xml:space="preserve"> </w:t>
      </w:r>
      <w:r w:rsidR="0027614E" w:rsidRPr="00BB48FF">
        <w:rPr>
          <w:rStyle w:val="13"/>
          <w:rFonts w:eastAsia="Tahoma"/>
          <w:bCs w:val="0"/>
        </w:rPr>
        <w:t>–</w:t>
      </w:r>
      <w:r w:rsidR="009C4E9A" w:rsidRPr="00BB48FF">
        <w:rPr>
          <w:rStyle w:val="13"/>
          <w:rFonts w:eastAsia="Tahoma"/>
          <w:bCs w:val="0"/>
        </w:rPr>
        <w:t xml:space="preserve"> </w:t>
      </w:r>
      <w:r w:rsidR="001D25CF">
        <w:rPr>
          <w:rStyle w:val="13"/>
          <w:rFonts w:eastAsia="Tahoma"/>
          <w:bCs w:val="0"/>
        </w:rPr>
        <w:t>2</w:t>
      </w:r>
      <w:r w:rsidR="00E84234">
        <w:rPr>
          <w:rStyle w:val="13"/>
          <w:rFonts w:eastAsia="Tahoma"/>
          <w:bCs w:val="0"/>
        </w:rPr>
        <w:t>7</w:t>
      </w:r>
      <w:r w:rsidR="0027614E" w:rsidRPr="00BB48FF">
        <w:rPr>
          <w:rStyle w:val="13"/>
          <w:rFonts w:eastAsia="Tahoma"/>
          <w:bCs w:val="0"/>
        </w:rPr>
        <w:t xml:space="preserve"> </w:t>
      </w:r>
      <w:r w:rsidR="00F97A7F">
        <w:rPr>
          <w:rStyle w:val="13"/>
          <w:rFonts w:eastAsia="Tahoma"/>
          <w:bCs w:val="0"/>
        </w:rPr>
        <w:t>марта</w:t>
      </w:r>
      <w:r w:rsidR="009C4E9A" w:rsidRPr="00FC0D51">
        <w:rPr>
          <w:rStyle w:val="13"/>
          <w:rFonts w:eastAsia="Tahoma"/>
          <w:bCs w:val="0"/>
        </w:rPr>
        <w:t xml:space="preserve"> 202</w:t>
      </w:r>
      <w:r w:rsidR="00F97A7F">
        <w:rPr>
          <w:rStyle w:val="13"/>
          <w:rFonts w:eastAsia="Tahoma"/>
          <w:bCs w:val="0"/>
        </w:rPr>
        <w:t>4</w:t>
      </w:r>
      <w:r w:rsidR="009C4E9A" w:rsidRPr="00FC0D51">
        <w:rPr>
          <w:rStyle w:val="13"/>
          <w:rFonts w:eastAsia="Tahoma"/>
          <w:bCs w:val="0"/>
        </w:rPr>
        <w:t xml:space="preserve"> года в </w:t>
      </w:r>
      <w:r w:rsidR="000C10A6">
        <w:rPr>
          <w:rStyle w:val="13"/>
          <w:rFonts w:eastAsia="Tahoma"/>
          <w:bCs w:val="0"/>
          <w:color w:val="000000" w:themeColor="text1"/>
        </w:rPr>
        <w:t>1</w:t>
      </w:r>
      <w:r w:rsidR="00F97A7F">
        <w:rPr>
          <w:rStyle w:val="13"/>
          <w:rFonts w:eastAsia="Tahoma"/>
          <w:bCs w:val="0"/>
          <w:color w:val="000000" w:themeColor="text1"/>
        </w:rPr>
        <w:t>1</w:t>
      </w:r>
      <w:r w:rsidR="009C4E9A" w:rsidRPr="0013038F">
        <w:rPr>
          <w:rStyle w:val="13"/>
          <w:rFonts w:eastAsia="Tahoma"/>
          <w:bCs w:val="0"/>
          <w:color w:val="000000" w:themeColor="text1"/>
        </w:rPr>
        <w:t xml:space="preserve"> часов</w:t>
      </w:r>
      <w:r w:rsidR="009C4E9A" w:rsidRPr="00FC0D51">
        <w:rPr>
          <w:rStyle w:val="13"/>
          <w:rFonts w:eastAsia="Tahoma"/>
          <w:bCs w:val="0"/>
        </w:rPr>
        <w:t xml:space="preserve"> 00 минут</w:t>
      </w:r>
      <w:r w:rsidR="009C4E9A" w:rsidRPr="009C4E9A">
        <w:rPr>
          <w:rStyle w:val="13"/>
          <w:rFonts w:eastAsia="Tahoma"/>
          <w:b w:val="0"/>
          <w:bCs w:val="0"/>
        </w:rPr>
        <w:t>.</w:t>
      </w:r>
    </w:p>
    <w:p w:rsidR="003A78D5" w:rsidRDefault="003A78D5" w:rsidP="009C4E9A">
      <w:pPr>
        <w:tabs>
          <w:tab w:val="left" w:pos="1122"/>
        </w:tabs>
        <w:spacing w:line="269" w:lineRule="exact"/>
        <w:jc w:val="both"/>
        <w:rPr>
          <w:rStyle w:val="13"/>
          <w:rFonts w:eastAsia="Tahoma"/>
          <w:b w:val="0"/>
          <w:bCs w:val="0"/>
        </w:rPr>
      </w:pPr>
    </w:p>
    <w:p w:rsidR="00AE4D86" w:rsidRDefault="009F6806" w:rsidP="009C4E9A">
      <w:pPr>
        <w:tabs>
          <w:tab w:val="left" w:pos="1122"/>
        </w:tabs>
        <w:spacing w:line="269" w:lineRule="exact"/>
        <w:jc w:val="both"/>
        <w:rPr>
          <w:rStyle w:val="13"/>
          <w:rFonts w:eastAsia="Tahoma"/>
          <w:b w:val="0"/>
          <w:bCs w:val="0"/>
        </w:rPr>
      </w:pPr>
      <w:r w:rsidRPr="006561F4">
        <w:rPr>
          <w:rStyle w:val="13"/>
          <w:rFonts w:eastAsia="Tahoma"/>
          <w:bCs w:val="0"/>
        </w:rPr>
        <w:t xml:space="preserve">7. Дата и время проведения </w:t>
      </w:r>
      <w:r w:rsidRPr="00BB48FF">
        <w:rPr>
          <w:rStyle w:val="13"/>
          <w:rFonts w:eastAsia="Tahoma"/>
          <w:bCs w:val="0"/>
        </w:rPr>
        <w:t xml:space="preserve">закупки </w:t>
      </w:r>
      <w:r w:rsidR="00CA5E4D" w:rsidRPr="00BB48FF">
        <w:rPr>
          <w:rStyle w:val="13"/>
          <w:rFonts w:eastAsia="Tahoma"/>
          <w:bCs w:val="0"/>
        </w:rPr>
        <w:t>–</w:t>
      </w:r>
      <w:r w:rsidRPr="00BB48FF">
        <w:rPr>
          <w:rStyle w:val="13"/>
          <w:rFonts w:eastAsia="Tahoma"/>
          <w:bCs w:val="0"/>
        </w:rPr>
        <w:t xml:space="preserve"> </w:t>
      </w:r>
      <w:r w:rsidR="001D25CF">
        <w:rPr>
          <w:rStyle w:val="13"/>
          <w:rFonts w:eastAsia="Tahoma"/>
          <w:bCs w:val="0"/>
        </w:rPr>
        <w:t>2</w:t>
      </w:r>
      <w:r w:rsidR="00E84234">
        <w:rPr>
          <w:rStyle w:val="13"/>
          <w:rFonts w:eastAsia="Tahoma"/>
          <w:bCs w:val="0"/>
        </w:rPr>
        <w:t>7</w:t>
      </w:r>
      <w:r w:rsidR="00CA5E4D" w:rsidRPr="00BB48FF">
        <w:rPr>
          <w:rStyle w:val="13"/>
          <w:rFonts w:eastAsia="Tahoma"/>
          <w:bCs w:val="0"/>
        </w:rPr>
        <w:t xml:space="preserve"> </w:t>
      </w:r>
      <w:r w:rsidR="00F97A7F">
        <w:rPr>
          <w:rStyle w:val="13"/>
          <w:rFonts w:eastAsia="Tahoma"/>
          <w:bCs w:val="0"/>
        </w:rPr>
        <w:t>марта</w:t>
      </w:r>
      <w:r w:rsidR="00CA5E4D" w:rsidRPr="00FC0D51">
        <w:rPr>
          <w:rStyle w:val="13"/>
          <w:rFonts w:eastAsia="Tahoma"/>
          <w:bCs w:val="0"/>
        </w:rPr>
        <w:t xml:space="preserve"> </w:t>
      </w:r>
      <w:r w:rsidRPr="00FC0D51">
        <w:rPr>
          <w:rStyle w:val="13"/>
          <w:rFonts w:eastAsia="Tahoma"/>
          <w:bCs w:val="0"/>
        </w:rPr>
        <w:t>202</w:t>
      </w:r>
      <w:r w:rsidR="00F97A7F">
        <w:rPr>
          <w:rStyle w:val="13"/>
          <w:rFonts w:eastAsia="Tahoma"/>
          <w:bCs w:val="0"/>
        </w:rPr>
        <w:t>4</w:t>
      </w:r>
      <w:r w:rsidRPr="00FC0D51">
        <w:rPr>
          <w:rStyle w:val="13"/>
          <w:rFonts w:eastAsia="Tahoma"/>
          <w:bCs w:val="0"/>
        </w:rPr>
        <w:t xml:space="preserve"> г</w:t>
      </w:r>
      <w:r w:rsidR="0098353C" w:rsidRPr="00FC0D51">
        <w:rPr>
          <w:rStyle w:val="13"/>
          <w:rFonts w:eastAsia="Tahoma"/>
          <w:bCs w:val="0"/>
        </w:rPr>
        <w:t>ода</w:t>
      </w:r>
      <w:r w:rsidR="002D3964">
        <w:rPr>
          <w:rStyle w:val="13"/>
          <w:rFonts w:eastAsia="Tahoma"/>
          <w:bCs w:val="0"/>
        </w:rPr>
        <w:t xml:space="preserve"> в </w:t>
      </w:r>
      <w:r w:rsidR="000C10A6">
        <w:rPr>
          <w:rStyle w:val="13"/>
          <w:rFonts w:eastAsia="Tahoma"/>
          <w:bCs w:val="0"/>
          <w:color w:val="000000" w:themeColor="text1"/>
        </w:rPr>
        <w:t>1</w:t>
      </w:r>
      <w:r w:rsidR="00F97A7F">
        <w:rPr>
          <w:rStyle w:val="13"/>
          <w:rFonts w:eastAsia="Tahoma"/>
          <w:bCs w:val="0"/>
          <w:color w:val="000000" w:themeColor="text1"/>
        </w:rPr>
        <w:t>1</w:t>
      </w:r>
      <w:r w:rsidRPr="0013038F">
        <w:rPr>
          <w:rStyle w:val="13"/>
          <w:rFonts w:eastAsia="Tahoma"/>
          <w:bCs w:val="0"/>
          <w:color w:val="000000" w:themeColor="text1"/>
        </w:rPr>
        <w:t xml:space="preserve"> часов</w:t>
      </w:r>
      <w:r w:rsidRPr="00FC0D51">
        <w:rPr>
          <w:rStyle w:val="13"/>
          <w:rFonts w:eastAsia="Tahoma"/>
          <w:bCs w:val="0"/>
        </w:rPr>
        <w:t xml:space="preserve"> 00 минут</w:t>
      </w:r>
      <w:r w:rsidRPr="009F6806">
        <w:rPr>
          <w:rStyle w:val="13"/>
          <w:rFonts w:eastAsia="Tahoma"/>
          <w:b w:val="0"/>
          <w:bCs w:val="0"/>
        </w:rPr>
        <w:t xml:space="preserve">. </w:t>
      </w:r>
    </w:p>
    <w:p w:rsidR="009F6806" w:rsidRDefault="009F6806" w:rsidP="009C4E9A">
      <w:pPr>
        <w:tabs>
          <w:tab w:val="left" w:pos="1122"/>
        </w:tabs>
        <w:spacing w:line="269" w:lineRule="exact"/>
        <w:jc w:val="both"/>
        <w:rPr>
          <w:rStyle w:val="13"/>
          <w:rFonts w:eastAsia="Tahoma"/>
          <w:b w:val="0"/>
          <w:bCs w:val="0"/>
        </w:rPr>
      </w:pPr>
      <w:r w:rsidRPr="009F6806">
        <w:rPr>
          <w:rStyle w:val="13"/>
          <w:rFonts w:eastAsia="Tahoma"/>
          <w:b w:val="0"/>
          <w:bCs w:val="0"/>
        </w:rPr>
        <w:t xml:space="preserve">В указанное время будет произведено вскрытие конвертов с заявками на участие в </w:t>
      </w:r>
      <w:r w:rsidR="00F97A7F">
        <w:rPr>
          <w:rStyle w:val="13"/>
          <w:rFonts w:eastAsia="Tahoma"/>
          <w:b w:val="0"/>
          <w:bCs w:val="0"/>
        </w:rPr>
        <w:t>открытом аукционе</w:t>
      </w:r>
      <w:r>
        <w:rPr>
          <w:rStyle w:val="13"/>
          <w:rFonts w:eastAsia="Tahoma"/>
          <w:b w:val="0"/>
          <w:bCs w:val="0"/>
        </w:rPr>
        <w:t>, открыти</w:t>
      </w:r>
      <w:r w:rsidR="00996D93">
        <w:rPr>
          <w:rStyle w:val="13"/>
          <w:rFonts w:eastAsia="Tahoma"/>
          <w:b w:val="0"/>
          <w:bCs w:val="0"/>
        </w:rPr>
        <w:t>е</w:t>
      </w:r>
      <w:r>
        <w:rPr>
          <w:rStyle w:val="13"/>
          <w:rFonts w:eastAsia="Tahoma"/>
          <w:b w:val="0"/>
          <w:bCs w:val="0"/>
        </w:rPr>
        <w:t xml:space="preserve"> доступа к документам</w:t>
      </w:r>
      <w:r w:rsidR="006561F4">
        <w:rPr>
          <w:rStyle w:val="13"/>
          <w:rFonts w:eastAsia="Tahoma"/>
          <w:b w:val="0"/>
          <w:bCs w:val="0"/>
        </w:rPr>
        <w:t>,</w:t>
      </w:r>
      <w:r>
        <w:rPr>
          <w:rStyle w:val="13"/>
          <w:rFonts w:eastAsia="Tahoma"/>
          <w:b w:val="0"/>
          <w:bCs w:val="0"/>
        </w:rPr>
        <w:t xml:space="preserve"> поданным в электронном виде</w:t>
      </w:r>
      <w:r w:rsidRPr="009F6806">
        <w:rPr>
          <w:rStyle w:val="13"/>
          <w:rFonts w:eastAsia="Tahoma"/>
          <w:b w:val="0"/>
          <w:bCs w:val="0"/>
        </w:rPr>
        <w:t>.</w:t>
      </w:r>
    </w:p>
    <w:p w:rsidR="009F6806" w:rsidRDefault="009F6806" w:rsidP="009C4E9A">
      <w:pPr>
        <w:tabs>
          <w:tab w:val="left" w:pos="1122"/>
        </w:tabs>
        <w:spacing w:line="269" w:lineRule="exact"/>
        <w:jc w:val="both"/>
        <w:rPr>
          <w:rStyle w:val="13"/>
          <w:rFonts w:eastAsia="Tahoma"/>
          <w:bCs w:val="0"/>
        </w:rPr>
      </w:pPr>
    </w:p>
    <w:p w:rsidR="009C4E9A" w:rsidRPr="003A78D5" w:rsidRDefault="009F6806" w:rsidP="009C4E9A">
      <w:pPr>
        <w:tabs>
          <w:tab w:val="left" w:pos="1122"/>
        </w:tabs>
        <w:spacing w:line="269" w:lineRule="exact"/>
        <w:jc w:val="both"/>
        <w:rPr>
          <w:rStyle w:val="13"/>
          <w:rFonts w:eastAsia="Tahoma"/>
          <w:bCs w:val="0"/>
        </w:rPr>
      </w:pPr>
      <w:r>
        <w:rPr>
          <w:rStyle w:val="13"/>
          <w:rFonts w:eastAsia="Tahoma"/>
          <w:bCs w:val="0"/>
        </w:rPr>
        <w:t>8</w:t>
      </w:r>
      <w:r w:rsidR="00BD705A">
        <w:rPr>
          <w:rStyle w:val="13"/>
          <w:rFonts w:eastAsia="Tahoma"/>
          <w:bCs w:val="0"/>
        </w:rPr>
        <w:t xml:space="preserve">. </w:t>
      </w:r>
      <w:r w:rsidR="009C4E9A" w:rsidRPr="003A78D5">
        <w:rPr>
          <w:rStyle w:val="13"/>
          <w:rFonts w:eastAsia="Tahoma"/>
          <w:bCs w:val="0"/>
        </w:rPr>
        <w:t>Порядок подачи заявок:</w:t>
      </w:r>
    </w:p>
    <w:p w:rsidR="00E04DF3"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Заявки подаются в письменном виде в запечатанном конверте, не позволяющем просматривать содержание заявки до ее вскрытия</w:t>
      </w:r>
      <w:r w:rsidR="00BD705A" w:rsidRPr="00BD705A">
        <w:rPr>
          <w:rStyle w:val="13"/>
          <w:rFonts w:eastAsia="Tahoma"/>
          <w:b w:val="0"/>
          <w:bCs w:val="0"/>
        </w:rPr>
        <w:t xml:space="preserve">, или в форме электронного документа с использованием пароля, обеспечивающего ограничение доступа, который предоставляется заказчику </w:t>
      </w:r>
      <w:r w:rsidR="001D25CF">
        <w:rPr>
          <w:rStyle w:val="13"/>
          <w:rFonts w:eastAsia="Tahoma"/>
          <w:b w:val="0"/>
          <w:bCs w:val="0"/>
        </w:rPr>
        <w:t>2</w:t>
      </w:r>
      <w:r w:rsidR="00E84234">
        <w:rPr>
          <w:rStyle w:val="13"/>
          <w:rFonts w:eastAsia="Tahoma"/>
          <w:b w:val="0"/>
          <w:bCs w:val="0"/>
        </w:rPr>
        <w:t>7</w:t>
      </w:r>
      <w:r w:rsidR="002500C3">
        <w:rPr>
          <w:rStyle w:val="13"/>
          <w:rFonts w:eastAsia="Tahoma"/>
          <w:b w:val="0"/>
          <w:bCs w:val="0"/>
        </w:rPr>
        <w:t xml:space="preserve"> </w:t>
      </w:r>
      <w:r w:rsidR="002B6359">
        <w:rPr>
          <w:rStyle w:val="13"/>
          <w:rFonts w:eastAsia="Tahoma"/>
          <w:b w:val="0"/>
          <w:bCs w:val="0"/>
        </w:rPr>
        <w:t>марта</w:t>
      </w:r>
      <w:r w:rsidR="002500C3">
        <w:rPr>
          <w:rStyle w:val="13"/>
          <w:rFonts w:eastAsia="Tahoma"/>
          <w:b w:val="0"/>
          <w:bCs w:val="0"/>
        </w:rPr>
        <w:t xml:space="preserve"> 2</w:t>
      </w:r>
      <w:r w:rsidR="00BD705A" w:rsidRPr="00BD705A">
        <w:rPr>
          <w:rStyle w:val="13"/>
          <w:rFonts w:eastAsia="Tahoma"/>
          <w:b w:val="0"/>
          <w:bCs w:val="0"/>
        </w:rPr>
        <w:t>02</w:t>
      </w:r>
      <w:r w:rsidR="002B6359">
        <w:rPr>
          <w:rStyle w:val="13"/>
          <w:rFonts w:eastAsia="Tahoma"/>
          <w:b w:val="0"/>
          <w:bCs w:val="0"/>
        </w:rPr>
        <w:t>4</w:t>
      </w:r>
      <w:r w:rsidR="00BD705A" w:rsidRPr="00BD705A">
        <w:rPr>
          <w:rStyle w:val="13"/>
          <w:rFonts w:eastAsia="Tahoma"/>
          <w:b w:val="0"/>
          <w:bCs w:val="0"/>
        </w:rPr>
        <w:t xml:space="preserve"> года </w:t>
      </w:r>
      <w:r w:rsidR="00BD705A">
        <w:rPr>
          <w:rStyle w:val="13"/>
          <w:rFonts w:eastAsia="Tahoma"/>
          <w:b w:val="0"/>
          <w:bCs w:val="0"/>
        </w:rPr>
        <w:t>в</w:t>
      </w:r>
      <w:r w:rsidR="00BD705A" w:rsidRPr="00BD705A">
        <w:rPr>
          <w:rStyle w:val="13"/>
          <w:rFonts w:eastAsia="Tahoma"/>
          <w:b w:val="0"/>
          <w:bCs w:val="0"/>
        </w:rPr>
        <w:t xml:space="preserve"> </w:t>
      </w:r>
      <w:r w:rsidR="00BD705A" w:rsidRPr="0013038F">
        <w:rPr>
          <w:rStyle w:val="13"/>
          <w:rFonts w:eastAsia="Tahoma"/>
          <w:b w:val="0"/>
          <w:bCs w:val="0"/>
          <w:color w:val="000000" w:themeColor="text1"/>
        </w:rPr>
        <w:t>1</w:t>
      </w:r>
      <w:r w:rsidR="002B6359">
        <w:rPr>
          <w:rStyle w:val="13"/>
          <w:rFonts w:eastAsia="Tahoma"/>
          <w:b w:val="0"/>
          <w:bCs w:val="0"/>
          <w:color w:val="000000" w:themeColor="text1"/>
        </w:rPr>
        <w:t>1</w:t>
      </w:r>
      <w:r w:rsidR="0087545F" w:rsidRPr="0013038F">
        <w:rPr>
          <w:rStyle w:val="13"/>
          <w:rFonts w:eastAsia="Tahoma"/>
          <w:b w:val="0"/>
          <w:bCs w:val="0"/>
          <w:color w:val="000000" w:themeColor="text1"/>
        </w:rPr>
        <w:t xml:space="preserve"> часов</w:t>
      </w:r>
      <w:r w:rsidR="0087545F">
        <w:rPr>
          <w:rStyle w:val="13"/>
          <w:rFonts w:eastAsia="Tahoma"/>
          <w:b w:val="0"/>
          <w:bCs w:val="0"/>
        </w:rPr>
        <w:t xml:space="preserve"> </w:t>
      </w:r>
      <w:r w:rsidR="00BD705A" w:rsidRPr="00BD705A">
        <w:rPr>
          <w:rStyle w:val="13"/>
          <w:rFonts w:eastAsia="Tahoma"/>
          <w:b w:val="0"/>
          <w:bCs w:val="0"/>
        </w:rPr>
        <w:t>00</w:t>
      </w:r>
      <w:r w:rsidR="0087545F">
        <w:rPr>
          <w:rStyle w:val="13"/>
          <w:rFonts w:eastAsia="Tahoma"/>
          <w:b w:val="0"/>
          <w:bCs w:val="0"/>
        </w:rPr>
        <w:t xml:space="preserve"> минут</w:t>
      </w:r>
      <w:r w:rsidR="00BD705A" w:rsidRPr="00BD705A">
        <w:rPr>
          <w:rStyle w:val="13"/>
          <w:rFonts w:eastAsia="Tahoma"/>
          <w:b w:val="0"/>
          <w:bCs w:val="0"/>
        </w:rPr>
        <w:t xml:space="preserve">, на адрес электронной почты: </w:t>
      </w:r>
      <w:hyperlink r:id="rId7" w:history="1">
        <w:r w:rsidR="00BD705A" w:rsidRPr="00946F7E">
          <w:rPr>
            <w:rStyle w:val="a3"/>
            <w:rFonts w:ascii="Times New Roman" w:hAnsi="Times New Roman" w:cs="Times New Roman"/>
          </w:rPr>
          <w:t>zakypki-msxiprpmr@mail.ru</w:t>
        </w:r>
      </w:hyperlink>
      <w:r w:rsidR="00BD705A" w:rsidRPr="00BD705A">
        <w:rPr>
          <w:rStyle w:val="13"/>
          <w:rFonts w:eastAsia="Tahoma"/>
          <w:b w:val="0"/>
          <w:bCs w:val="0"/>
        </w:rPr>
        <w:t>.</w:t>
      </w:r>
      <w:r w:rsidR="00BD705A">
        <w:rPr>
          <w:rStyle w:val="13"/>
          <w:rFonts w:eastAsia="Tahoma"/>
          <w:b w:val="0"/>
          <w:bCs w:val="0"/>
        </w:rPr>
        <w:t xml:space="preserve"> </w:t>
      </w:r>
    </w:p>
    <w:p w:rsidR="00E04DF3" w:rsidRDefault="00BD705A" w:rsidP="00E04DF3">
      <w:pPr>
        <w:tabs>
          <w:tab w:val="left" w:pos="1122"/>
        </w:tabs>
        <w:spacing w:line="269" w:lineRule="exact"/>
        <w:ind w:firstLine="709"/>
        <w:jc w:val="both"/>
        <w:rPr>
          <w:rStyle w:val="13"/>
          <w:rFonts w:eastAsia="Tahoma"/>
          <w:b w:val="0"/>
          <w:bCs w:val="0"/>
        </w:rPr>
      </w:pPr>
      <w:r w:rsidRPr="00BD705A">
        <w:rPr>
          <w:rStyle w:val="13"/>
          <w:rFonts w:eastAsia="Tahoma"/>
          <w:b w:val="0"/>
          <w:bCs w:val="0"/>
        </w:rPr>
        <w:t xml:space="preserve">Все листы поданной в письменной форме заявки на участие в </w:t>
      </w:r>
      <w:r w:rsidR="002B6359">
        <w:rPr>
          <w:rStyle w:val="13"/>
          <w:rFonts w:eastAsia="Tahoma"/>
          <w:b w:val="0"/>
          <w:bCs w:val="0"/>
        </w:rPr>
        <w:t>открытом аукционе</w:t>
      </w:r>
      <w:r w:rsidRPr="00BD705A">
        <w:rPr>
          <w:rStyle w:val="13"/>
          <w:rFonts w:eastAsia="Tahoma"/>
          <w:b w:val="0"/>
          <w:bCs w:val="0"/>
        </w:rPr>
        <w:t xml:space="preserve">,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w:t>
      </w:r>
      <w:r w:rsidR="002B6359">
        <w:rPr>
          <w:rStyle w:val="13"/>
          <w:rFonts w:eastAsia="Tahoma"/>
          <w:b w:val="0"/>
          <w:bCs w:val="0"/>
        </w:rPr>
        <w:t>открытого аукциона</w:t>
      </w:r>
      <w:r w:rsidRPr="00BD705A">
        <w:rPr>
          <w:rStyle w:val="13"/>
          <w:rFonts w:eastAsia="Tahoma"/>
          <w:b w:val="0"/>
          <w:bCs w:val="0"/>
        </w:rPr>
        <w:t xml:space="preserve"> или лицом, уполномоченным участником </w:t>
      </w:r>
      <w:r w:rsidR="002B6359">
        <w:rPr>
          <w:rStyle w:val="13"/>
          <w:rFonts w:eastAsia="Tahoma"/>
          <w:b w:val="0"/>
          <w:bCs w:val="0"/>
        </w:rPr>
        <w:t>открытого аукциона</w:t>
      </w:r>
      <w:r w:rsidRPr="00BD705A">
        <w:rPr>
          <w:rStyle w:val="13"/>
          <w:rFonts w:eastAsia="Tahoma"/>
          <w:b w:val="0"/>
          <w:bCs w:val="0"/>
        </w:rPr>
        <w:t>.</w:t>
      </w:r>
    </w:p>
    <w:p w:rsidR="00E04DF3" w:rsidRDefault="00BD705A" w:rsidP="00E04DF3">
      <w:pPr>
        <w:tabs>
          <w:tab w:val="left" w:pos="1122"/>
        </w:tabs>
        <w:spacing w:line="269" w:lineRule="exact"/>
        <w:ind w:firstLine="709"/>
        <w:jc w:val="both"/>
        <w:rPr>
          <w:rStyle w:val="13"/>
          <w:rFonts w:eastAsia="Tahoma"/>
          <w:b w:val="0"/>
          <w:bCs w:val="0"/>
        </w:rPr>
      </w:pPr>
      <w:r w:rsidRPr="00BD705A">
        <w:rPr>
          <w:rStyle w:val="13"/>
          <w:rFonts w:eastAsia="Tahoma"/>
          <w:b w:val="0"/>
          <w:bCs w:val="0"/>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rsidR="009C4E9A" w:rsidRPr="009C4E9A"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На внешней стороне конверта указывается следующая информация:</w:t>
      </w:r>
    </w:p>
    <w:p w:rsidR="009C4E9A" w:rsidRPr="009C4E9A" w:rsidRDefault="003A78D5" w:rsidP="00E04DF3">
      <w:pPr>
        <w:tabs>
          <w:tab w:val="left" w:pos="1122"/>
        </w:tabs>
        <w:spacing w:line="269" w:lineRule="exact"/>
        <w:ind w:firstLine="709"/>
        <w:jc w:val="both"/>
        <w:rPr>
          <w:rStyle w:val="13"/>
          <w:rFonts w:eastAsia="Tahoma"/>
          <w:b w:val="0"/>
          <w:bCs w:val="0"/>
        </w:rPr>
      </w:pPr>
      <w:r>
        <w:rPr>
          <w:rStyle w:val="13"/>
          <w:rFonts w:eastAsia="Tahoma"/>
          <w:b w:val="0"/>
          <w:bCs w:val="0"/>
        </w:rPr>
        <w:t xml:space="preserve">- </w:t>
      </w:r>
      <w:r w:rsidR="009C4E9A" w:rsidRPr="009C4E9A">
        <w:rPr>
          <w:rStyle w:val="13"/>
          <w:rFonts w:eastAsia="Tahoma"/>
          <w:b w:val="0"/>
          <w:bCs w:val="0"/>
        </w:rPr>
        <w:t>наименование и адрес Заказчика закупки;</w:t>
      </w:r>
    </w:p>
    <w:p w:rsidR="009C4E9A" w:rsidRPr="009C4E9A"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w:t>
      </w:r>
      <w:r w:rsidR="003A78D5">
        <w:rPr>
          <w:rStyle w:val="13"/>
          <w:rFonts w:eastAsia="Tahoma"/>
          <w:b w:val="0"/>
          <w:bCs w:val="0"/>
        </w:rPr>
        <w:t xml:space="preserve"> </w:t>
      </w:r>
      <w:r w:rsidRPr="009C4E9A">
        <w:rPr>
          <w:rStyle w:val="13"/>
          <w:rFonts w:eastAsia="Tahoma"/>
          <w:b w:val="0"/>
          <w:bCs w:val="0"/>
        </w:rPr>
        <w:t>полное фирменное наименование Участника закупки и его почтовый адрес;</w:t>
      </w:r>
    </w:p>
    <w:p w:rsidR="007F1B2A" w:rsidRDefault="007F1B2A" w:rsidP="00E04DF3">
      <w:pPr>
        <w:tabs>
          <w:tab w:val="left" w:pos="1122"/>
        </w:tabs>
        <w:spacing w:line="269" w:lineRule="exact"/>
        <w:ind w:firstLine="709"/>
        <w:jc w:val="both"/>
        <w:rPr>
          <w:rStyle w:val="13"/>
          <w:rFonts w:eastAsia="Tahoma"/>
          <w:b w:val="0"/>
          <w:bCs w:val="0"/>
        </w:rPr>
      </w:pPr>
      <w:r>
        <w:rPr>
          <w:rStyle w:val="13"/>
          <w:rFonts w:eastAsia="Tahoma"/>
          <w:b w:val="0"/>
          <w:bCs w:val="0"/>
        </w:rPr>
        <w:t>- контактная информация</w:t>
      </w:r>
      <w:r w:rsidR="00EA2089">
        <w:rPr>
          <w:rStyle w:val="13"/>
          <w:rFonts w:eastAsia="Tahoma"/>
          <w:b w:val="0"/>
          <w:bCs w:val="0"/>
        </w:rPr>
        <w:t xml:space="preserve"> Участника</w:t>
      </w:r>
      <w:r>
        <w:rPr>
          <w:rStyle w:val="13"/>
          <w:rFonts w:eastAsia="Tahoma"/>
          <w:b w:val="0"/>
          <w:bCs w:val="0"/>
        </w:rPr>
        <w:t xml:space="preserve"> (номер телефона);</w:t>
      </w:r>
    </w:p>
    <w:p w:rsidR="009C4E9A"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lastRenderedPageBreak/>
        <w:t>-</w:t>
      </w:r>
      <w:r w:rsidR="003A78D5">
        <w:rPr>
          <w:rStyle w:val="13"/>
          <w:rFonts w:eastAsia="Tahoma"/>
          <w:b w:val="0"/>
          <w:bCs w:val="0"/>
        </w:rPr>
        <w:t xml:space="preserve"> </w:t>
      </w:r>
      <w:r w:rsidRPr="009C4E9A">
        <w:rPr>
          <w:rStyle w:val="13"/>
          <w:rFonts w:eastAsia="Tahoma"/>
          <w:b w:val="0"/>
          <w:bCs w:val="0"/>
        </w:rPr>
        <w:t>предмет</w:t>
      </w:r>
      <w:r w:rsidR="0019062F">
        <w:rPr>
          <w:rStyle w:val="13"/>
          <w:rFonts w:eastAsia="Tahoma"/>
          <w:b w:val="0"/>
          <w:bCs w:val="0"/>
        </w:rPr>
        <w:t xml:space="preserve"> (-ы)</w:t>
      </w:r>
      <w:r w:rsidRPr="009C4E9A">
        <w:rPr>
          <w:rStyle w:val="13"/>
          <w:rFonts w:eastAsia="Tahoma"/>
          <w:b w:val="0"/>
          <w:bCs w:val="0"/>
        </w:rPr>
        <w:t xml:space="preserve"> </w:t>
      </w:r>
      <w:r w:rsidR="0019062F" w:rsidRPr="0019062F">
        <w:rPr>
          <w:rStyle w:val="13"/>
          <w:rFonts w:eastAsia="Tahoma"/>
          <w:b w:val="0"/>
          <w:bCs w:val="0"/>
        </w:rPr>
        <w:t>(объект</w:t>
      </w:r>
      <w:r w:rsidR="0019062F">
        <w:rPr>
          <w:rStyle w:val="13"/>
          <w:rFonts w:eastAsia="Tahoma"/>
          <w:b w:val="0"/>
          <w:bCs w:val="0"/>
        </w:rPr>
        <w:t xml:space="preserve"> (-ы)</w:t>
      </w:r>
      <w:r w:rsidR="0019062F" w:rsidRPr="0019062F">
        <w:rPr>
          <w:rStyle w:val="13"/>
          <w:rFonts w:eastAsia="Tahoma"/>
          <w:b w:val="0"/>
          <w:bCs w:val="0"/>
        </w:rPr>
        <w:t>) закупки</w:t>
      </w:r>
      <w:r w:rsidRPr="009C4E9A">
        <w:rPr>
          <w:rStyle w:val="13"/>
          <w:rFonts w:eastAsia="Tahoma"/>
          <w:b w:val="0"/>
          <w:bCs w:val="0"/>
        </w:rPr>
        <w:t>;</w:t>
      </w:r>
    </w:p>
    <w:p w:rsidR="009C4E9A" w:rsidRPr="009C4E9A" w:rsidRDefault="003A78D5" w:rsidP="00E04DF3">
      <w:pPr>
        <w:tabs>
          <w:tab w:val="left" w:pos="1122"/>
        </w:tabs>
        <w:spacing w:line="269" w:lineRule="exact"/>
        <w:ind w:firstLine="709"/>
        <w:jc w:val="both"/>
        <w:rPr>
          <w:rStyle w:val="13"/>
          <w:rFonts w:eastAsia="Tahoma"/>
          <w:b w:val="0"/>
          <w:bCs w:val="0"/>
        </w:rPr>
      </w:pPr>
      <w:r>
        <w:rPr>
          <w:rStyle w:val="13"/>
          <w:rFonts w:eastAsia="Tahoma"/>
          <w:b w:val="0"/>
          <w:bCs w:val="0"/>
        </w:rPr>
        <w:t xml:space="preserve">- </w:t>
      </w:r>
      <w:r w:rsidR="009C4E9A" w:rsidRPr="009C4E9A">
        <w:rPr>
          <w:rStyle w:val="13"/>
          <w:rFonts w:eastAsia="Tahoma"/>
          <w:b w:val="0"/>
          <w:bCs w:val="0"/>
        </w:rPr>
        <w:t>слова: «Не вскрывать до</w:t>
      </w:r>
      <w:r w:rsidR="00BD705A">
        <w:rPr>
          <w:rStyle w:val="13"/>
          <w:rFonts w:eastAsia="Tahoma"/>
          <w:b w:val="0"/>
          <w:bCs w:val="0"/>
        </w:rPr>
        <w:t xml:space="preserve"> </w:t>
      </w:r>
      <w:r w:rsidR="001D25CF">
        <w:rPr>
          <w:rStyle w:val="13"/>
          <w:rFonts w:eastAsia="Tahoma"/>
          <w:b w:val="0"/>
          <w:bCs w:val="0"/>
        </w:rPr>
        <w:t>2</w:t>
      </w:r>
      <w:r w:rsidR="00E84234">
        <w:rPr>
          <w:rStyle w:val="13"/>
          <w:rFonts w:eastAsia="Tahoma"/>
          <w:b w:val="0"/>
          <w:bCs w:val="0"/>
        </w:rPr>
        <w:t>7</w:t>
      </w:r>
      <w:r w:rsidR="002500C3">
        <w:rPr>
          <w:rStyle w:val="13"/>
          <w:rFonts w:eastAsia="Tahoma"/>
          <w:b w:val="0"/>
          <w:bCs w:val="0"/>
        </w:rPr>
        <w:t xml:space="preserve"> </w:t>
      </w:r>
      <w:r w:rsidR="002B6359">
        <w:rPr>
          <w:rStyle w:val="13"/>
          <w:rFonts w:eastAsia="Tahoma"/>
          <w:b w:val="0"/>
          <w:bCs w:val="0"/>
        </w:rPr>
        <w:t>марта</w:t>
      </w:r>
      <w:r w:rsidR="00BD705A">
        <w:rPr>
          <w:rStyle w:val="13"/>
          <w:rFonts w:eastAsia="Tahoma"/>
          <w:b w:val="0"/>
          <w:bCs w:val="0"/>
        </w:rPr>
        <w:t xml:space="preserve"> 202</w:t>
      </w:r>
      <w:r w:rsidR="002B6359">
        <w:rPr>
          <w:rStyle w:val="13"/>
          <w:rFonts w:eastAsia="Tahoma"/>
          <w:b w:val="0"/>
          <w:bCs w:val="0"/>
        </w:rPr>
        <w:t>4</w:t>
      </w:r>
      <w:r w:rsidR="002D3964">
        <w:rPr>
          <w:rStyle w:val="13"/>
          <w:rFonts w:eastAsia="Tahoma"/>
          <w:b w:val="0"/>
          <w:bCs w:val="0"/>
        </w:rPr>
        <w:t xml:space="preserve"> года </w:t>
      </w:r>
      <w:r w:rsidR="00632CCA">
        <w:rPr>
          <w:rStyle w:val="13"/>
          <w:rFonts w:eastAsia="Tahoma"/>
          <w:b w:val="0"/>
          <w:bCs w:val="0"/>
        </w:rPr>
        <w:t xml:space="preserve">в </w:t>
      </w:r>
      <w:r w:rsidR="000C10A6">
        <w:rPr>
          <w:rStyle w:val="13"/>
          <w:rFonts w:eastAsia="Tahoma"/>
          <w:b w:val="0"/>
          <w:bCs w:val="0"/>
          <w:color w:val="000000" w:themeColor="text1"/>
        </w:rPr>
        <w:t>1</w:t>
      </w:r>
      <w:r w:rsidR="002B6359">
        <w:rPr>
          <w:rStyle w:val="13"/>
          <w:rFonts w:eastAsia="Tahoma"/>
          <w:b w:val="0"/>
          <w:bCs w:val="0"/>
          <w:color w:val="000000" w:themeColor="text1"/>
        </w:rPr>
        <w:t>1</w:t>
      </w:r>
      <w:r w:rsidR="009C4E9A" w:rsidRPr="00632CCA">
        <w:rPr>
          <w:rStyle w:val="13"/>
          <w:rFonts w:eastAsia="Tahoma"/>
          <w:b w:val="0"/>
          <w:bCs w:val="0"/>
          <w:color w:val="000000" w:themeColor="text1"/>
        </w:rPr>
        <w:t xml:space="preserve"> часов</w:t>
      </w:r>
      <w:r w:rsidR="009C4E9A" w:rsidRPr="009C4E9A">
        <w:rPr>
          <w:rStyle w:val="13"/>
          <w:rFonts w:eastAsia="Tahoma"/>
          <w:b w:val="0"/>
          <w:bCs w:val="0"/>
        </w:rPr>
        <w:t xml:space="preserve"> 00 минут, по местному времени</w:t>
      </w:r>
      <w:r w:rsidR="00372DB9">
        <w:rPr>
          <w:rStyle w:val="13"/>
          <w:rFonts w:eastAsia="Tahoma"/>
          <w:b w:val="0"/>
          <w:bCs w:val="0"/>
        </w:rPr>
        <w:t>»</w:t>
      </w:r>
      <w:r w:rsidR="00B75781">
        <w:rPr>
          <w:rStyle w:val="13"/>
          <w:rFonts w:eastAsia="Tahoma"/>
          <w:b w:val="0"/>
          <w:bCs w:val="0"/>
        </w:rPr>
        <w:t>.</w:t>
      </w:r>
    </w:p>
    <w:p w:rsidR="0085070A" w:rsidRDefault="0085070A" w:rsidP="009C4E9A">
      <w:pPr>
        <w:tabs>
          <w:tab w:val="left" w:pos="1122"/>
        </w:tabs>
        <w:spacing w:line="269" w:lineRule="exact"/>
        <w:jc w:val="both"/>
        <w:rPr>
          <w:rStyle w:val="13"/>
          <w:rFonts w:eastAsia="Tahoma"/>
          <w:b w:val="0"/>
          <w:bCs w:val="0"/>
        </w:rPr>
      </w:pPr>
    </w:p>
    <w:p w:rsidR="009C4E9A" w:rsidRPr="00BD705A" w:rsidRDefault="009F6806" w:rsidP="009C4E9A">
      <w:pPr>
        <w:tabs>
          <w:tab w:val="left" w:pos="1122"/>
        </w:tabs>
        <w:spacing w:line="269" w:lineRule="exact"/>
        <w:jc w:val="both"/>
        <w:rPr>
          <w:rStyle w:val="13"/>
          <w:rFonts w:eastAsia="Tahoma"/>
          <w:bCs w:val="0"/>
        </w:rPr>
      </w:pPr>
      <w:r>
        <w:rPr>
          <w:rStyle w:val="13"/>
          <w:rFonts w:eastAsia="Tahoma"/>
          <w:bCs w:val="0"/>
        </w:rPr>
        <w:t>9</w:t>
      </w:r>
      <w:r w:rsidR="00BD705A">
        <w:rPr>
          <w:rStyle w:val="13"/>
          <w:rFonts w:eastAsia="Tahoma"/>
          <w:bCs w:val="0"/>
        </w:rPr>
        <w:t xml:space="preserve">. </w:t>
      </w:r>
      <w:r w:rsidR="009C4E9A" w:rsidRPr="00BD705A">
        <w:rPr>
          <w:rStyle w:val="13"/>
          <w:rFonts w:eastAsia="Tahoma"/>
          <w:bCs w:val="0"/>
        </w:rPr>
        <w:t>Язык или языки, на которых предоставлена документация</w:t>
      </w:r>
      <w:r w:rsidR="00B20A77">
        <w:rPr>
          <w:rStyle w:val="13"/>
          <w:rFonts w:eastAsia="Tahoma"/>
          <w:bCs w:val="0"/>
        </w:rPr>
        <w:t>.</w:t>
      </w:r>
    </w:p>
    <w:p w:rsidR="00E04DF3"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 xml:space="preserve">Заявка на участие в закупке, подготовленная Участником закупки, а также вся корреспонденция и документация, связанная с закупкой, которыми обмениваются </w:t>
      </w:r>
      <w:r w:rsidR="00363D4C">
        <w:rPr>
          <w:rStyle w:val="13"/>
          <w:rFonts w:eastAsia="Tahoma"/>
          <w:b w:val="0"/>
          <w:bCs w:val="0"/>
        </w:rPr>
        <w:t>п</w:t>
      </w:r>
      <w:r w:rsidRPr="009C4E9A">
        <w:rPr>
          <w:rStyle w:val="13"/>
          <w:rFonts w:eastAsia="Tahoma"/>
          <w:b w:val="0"/>
          <w:bCs w:val="0"/>
        </w:rPr>
        <w:t>отенциальные участники закупки и Заказчик закупки, должны быть представлены на русском языке.</w:t>
      </w:r>
    </w:p>
    <w:p w:rsidR="009C4E9A"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Любые документы и материалы, представленные участником процедуры закупки, могут быть составлены на иностранном языке в том случае, если такие материалы сопровождаются точным, нотариально заверенным переводом на русский язык.</w:t>
      </w:r>
    </w:p>
    <w:p w:rsidR="001011FE" w:rsidRPr="009C4E9A" w:rsidRDefault="00632CCA" w:rsidP="00E04DF3">
      <w:pPr>
        <w:tabs>
          <w:tab w:val="left" w:pos="1122"/>
        </w:tabs>
        <w:spacing w:line="269" w:lineRule="exact"/>
        <w:ind w:firstLine="709"/>
        <w:jc w:val="both"/>
        <w:rPr>
          <w:rStyle w:val="13"/>
          <w:rFonts w:eastAsia="Tahoma"/>
          <w:b w:val="0"/>
          <w:bCs w:val="0"/>
        </w:rPr>
      </w:pPr>
      <w:r>
        <w:rPr>
          <w:rStyle w:val="13"/>
          <w:rFonts w:eastAsia="Tahoma"/>
          <w:b w:val="0"/>
          <w:bCs w:val="0"/>
        </w:rPr>
        <w:t>Д</w:t>
      </w:r>
      <w:r w:rsidR="00EC50D0" w:rsidRPr="001011FE">
        <w:rPr>
          <w:rStyle w:val="13"/>
          <w:rFonts w:eastAsia="Tahoma"/>
          <w:b w:val="0"/>
          <w:bCs w:val="0"/>
        </w:rPr>
        <w:t>окументация,</w:t>
      </w:r>
      <w:r w:rsidR="001011FE" w:rsidRPr="001011FE">
        <w:rPr>
          <w:rStyle w:val="13"/>
          <w:rFonts w:eastAsia="Tahoma"/>
          <w:b w:val="0"/>
          <w:bCs w:val="0"/>
        </w:rPr>
        <w:t xml:space="preserve"> относящаяся</w:t>
      </w:r>
      <w:r w:rsidR="001011FE">
        <w:rPr>
          <w:rStyle w:val="13"/>
          <w:rFonts w:eastAsia="Tahoma"/>
          <w:b w:val="0"/>
          <w:bCs w:val="0"/>
        </w:rPr>
        <w:t xml:space="preserve"> к</w:t>
      </w:r>
      <w:r w:rsidR="001011FE" w:rsidRPr="001011FE">
        <w:rPr>
          <w:rStyle w:val="13"/>
          <w:rFonts w:eastAsia="Tahoma"/>
          <w:b w:val="0"/>
          <w:bCs w:val="0"/>
        </w:rPr>
        <w:t xml:space="preserve"> предмету (объекту) закупки</w:t>
      </w:r>
      <w:r w:rsidR="00EC50D0">
        <w:rPr>
          <w:rStyle w:val="13"/>
          <w:rFonts w:eastAsia="Tahoma"/>
          <w:b w:val="0"/>
          <w:bCs w:val="0"/>
        </w:rPr>
        <w:t>,</w:t>
      </w:r>
      <w:r w:rsidR="001011FE" w:rsidRPr="001011FE">
        <w:rPr>
          <w:rStyle w:val="13"/>
          <w:rFonts w:eastAsia="Tahoma"/>
          <w:b w:val="0"/>
          <w:bCs w:val="0"/>
        </w:rPr>
        <w:t xml:space="preserve"> может быть представлена на иностранном языке, в случ</w:t>
      </w:r>
      <w:r>
        <w:rPr>
          <w:rStyle w:val="13"/>
          <w:rFonts w:eastAsia="Tahoma"/>
          <w:b w:val="0"/>
          <w:bCs w:val="0"/>
        </w:rPr>
        <w:t xml:space="preserve">ае если предмет (объект) закупки </w:t>
      </w:r>
      <w:r w:rsidR="001011FE" w:rsidRPr="001011FE">
        <w:rPr>
          <w:rStyle w:val="13"/>
          <w:rFonts w:eastAsia="Tahoma"/>
          <w:b w:val="0"/>
          <w:bCs w:val="0"/>
        </w:rPr>
        <w:t>иностранного происхождения.</w:t>
      </w:r>
    </w:p>
    <w:p w:rsidR="009C4E9A" w:rsidRDefault="009C4E9A" w:rsidP="009C4E9A">
      <w:pPr>
        <w:tabs>
          <w:tab w:val="left" w:pos="1122"/>
        </w:tabs>
        <w:spacing w:line="269" w:lineRule="exact"/>
        <w:jc w:val="both"/>
        <w:rPr>
          <w:rStyle w:val="13"/>
          <w:rFonts w:eastAsia="Tahoma"/>
          <w:b w:val="0"/>
          <w:bCs w:val="0"/>
        </w:rPr>
      </w:pPr>
    </w:p>
    <w:p w:rsidR="00CF1917" w:rsidRDefault="009F6806" w:rsidP="00883079">
      <w:pPr>
        <w:tabs>
          <w:tab w:val="left" w:pos="1122"/>
        </w:tabs>
        <w:jc w:val="both"/>
        <w:rPr>
          <w:rStyle w:val="13"/>
          <w:rFonts w:eastAsia="Tahoma"/>
          <w:bCs w:val="0"/>
        </w:rPr>
      </w:pPr>
      <w:r>
        <w:rPr>
          <w:rStyle w:val="13"/>
          <w:rFonts w:eastAsia="Tahoma"/>
          <w:bCs w:val="0"/>
        </w:rPr>
        <w:t>10</w:t>
      </w:r>
      <w:r w:rsidR="00883079" w:rsidRPr="00883079">
        <w:rPr>
          <w:rStyle w:val="13"/>
          <w:rFonts w:eastAsia="Tahoma"/>
          <w:bCs w:val="0"/>
        </w:rPr>
        <w:t>. Наименование и описание объекта закупки. Предъявляемые к нему требования и условия контракта. Обоснование начальной (максимальной) цены контракта.</w:t>
      </w:r>
    </w:p>
    <w:p w:rsidR="00883079" w:rsidRPr="00883079" w:rsidRDefault="00883079" w:rsidP="00883079">
      <w:pPr>
        <w:tabs>
          <w:tab w:val="left" w:pos="1122"/>
        </w:tabs>
        <w:jc w:val="both"/>
        <w:rPr>
          <w:rStyle w:val="13"/>
          <w:rFonts w:eastAsia="Tahoma"/>
          <w:bCs w:val="0"/>
        </w:rPr>
      </w:pPr>
    </w:p>
    <w:tbl>
      <w:tblPr>
        <w:tblStyle w:val="a5"/>
        <w:tblW w:w="0" w:type="auto"/>
        <w:tblLook w:val="04A0" w:firstRow="1" w:lastRow="0" w:firstColumn="1" w:lastColumn="0" w:noHBand="0" w:noVBand="1"/>
      </w:tblPr>
      <w:tblGrid>
        <w:gridCol w:w="601"/>
        <w:gridCol w:w="4894"/>
        <w:gridCol w:w="850"/>
        <w:gridCol w:w="1418"/>
        <w:gridCol w:w="1807"/>
      </w:tblGrid>
      <w:tr w:rsidR="00B41C60" w:rsidRPr="00AC7F8F" w:rsidTr="00CE1684">
        <w:tc>
          <w:tcPr>
            <w:tcW w:w="601" w:type="dxa"/>
          </w:tcPr>
          <w:p w:rsidR="00883079" w:rsidRPr="00AC7F8F" w:rsidRDefault="00883079" w:rsidP="00B57EF0">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 xml:space="preserve">№ </w:t>
            </w:r>
            <w:r w:rsidR="00B57EF0" w:rsidRPr="00AC7F8F">
              <w:rPr>
                <w:rFonts w:ascii="Times New Roman" w:eastAsiaTheme="minorHAnsi" w:hAnsi="Times New Roman" w:cs="Times New Roman"/>
                <w:color w:val="auto"/>
                <w:lang w:eastAsia="en-US" w:bidi="ar-SA"/>
              </w:rPr>
              <w:t>л</w:t>
            </w:r>
            <w:r w:rsidRPr="00AC7F8F">
              <w:rPr>
                <w:rFonts w:ascii="Times New Roman" w:eastAsiaTheme="minorHAnsi" w:hAnsi="Times New Roman" w:cs="Times New Roman"/>
                <w:color w:val="auto"/>
                <w:lang w:eastAsia="en-US" w:bidi="ar-SA"/>
              </w:rPr>
              <w:t>ота</w:t>
            </w:r>
          </w:p>
        </w:tc>
        <w:tc>
          <w:tcPr>
            <w:tcW w:w="4894" w:type="dxa"/>
          </w:tcPr>
          <w:p w:rsidR="00883079" w:rsidRPr="00AC7F8F" w:rsidRDefault="00883079" w:rsidP="002F7783">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 xml:space="preserve">Наименование </w:t>
            </w:r>
            <w:r w:rsidR="002F7783">
              <w:rPr>
                <w:rFonts w:ascii="Times New Roman" w:eastAsiaTheme="minorHAnsi" w:hAnsi="Times New Roman" w:cs="Times New Roman"/>
                <w:color w:val="auto"/>
                <w:lang w:eastAsia="en-US" w:bidi="ar-SA"/>
              </w:rPr>
              <w:t>лота</w:t>
            </w:r>
          </w:p>
        </w:tc>
        <w:tc>
          <w:tcPr>
            <w:tcW w:w="850" w:type="dxa"/>
          </w:tcPr>
          <w:p w:rsidR="003A1081" w:rsidRDefault="00883079" w:rsidP="00883079">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 xml:space="preserve">Ед. </w:t>
            </w:r>
          </w:p>
          <w:p w:rsidR="00883079" w:rsidRPr="00AC7F8F" w:rsidRDefault="00883079" w:rsidP="00883079">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изм.</w:t>
            </w:r>
          </w:p>
        </w:tc>
        <w:tc>
          <w:tcPr>
            <w:tcW w:w="1418" w:type="dxa"/>
          </w:tcPr>
          <w:p w:rsidR="00883079" w:rsidRPr="00AC7F8F" w:rsidRDefault="00CE0FAC" w:rsidP="00757F2E">
            <w:pPr>
              <w:widowControl/>
              <w:ind w:left="-109" w:right="-156"/>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Кол</w:t>
            </w:r>
            <w:r w:rsidR="00757F2E">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во</w:t>
            </w:r>
          </w:p>
        </w:tc>
        <w:tc>
          <w:tcPr>
            <w:tcW w:w="1807" w:type="dxa"/>
          </w:tcPr>
          <w:p w:rsidR="003A1081" w:rsidRDefault="00883079" w:rsidP="00883079">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Н(М)ЦК</w:t>
            </w:r>
            <w:r w:rsidR="003A1081">
              <w:rPr>
                <w:rFonts w:ascii="Times New Roman" w:eastAsiaTheme="minorHAnsi" w:hAnsi="Times New Roman" w:cs="Times New Roman"/>
                <w:color w:val="auto"/>
                <w:lang w:eastAsia="en-US" w:bidi="ar-SA"/>
              </w:rPr>
              <w:t xml:space="preserve">, </w:t>
            </w:r>
          </w:p>
          <w:p w:rsidR="00883079" w:rsidRPr="00AC7F8F" w:rsidRDefault="003A1081" w:rsidP="00883079">
            <w:pPr>
              <w:widowControl/>
              <w:ind w:left="-109" w:right="-156"/>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руб. ПМР</w:t>
            </w:r>
          </w:p>
        </w:tc>
      </w:tr>
      <w:tr w:rsidR="00B41C60" w:rsidRPr="00AC7F8F" w:rsidTr="00CE1684">
        <w:trPr>
          <w:trHeight w:val="1862"/>
        </w:trPr>
        <w:tc>
          <w:tcPr>
            <w:tcW w:w="601" w:type="dxa"/>
          </w:tcPr>
          <w:p w:rsidR="00413BBF" w:rsidRPr="00AC7F8F" w:rsidRDefault="00413BBF" w:rsidP="00883079">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1</w:t>
            </w:r>
          </w:p>
        </w:tc>
        <w:tc>
          <w:tcPr>
            <w:tcW w:w="4894" w:type="dxa"/>
          </w:tcPr>
          <w:p w:rsidR="00E84234" w:rsidRPr="00E84234" w:rsidRDefault="00E84234" w:rsidP="00E84234">
            <w:pPr>
              <w:widowControl/>
              <w:ind w:left="-109"/>
              <w:jc w:val="both"/>
              <w:rPr>
                <w:rFonts w:ascii="Times New Roman" w:eastAsiaTheme="minorHAnsi" w:hAnsi="Times New Roman" w:cs="Times New Roman"/>
                <w:color w:val="auto"/>
                <w:lang w:eastAsia="en-US"/>
              </w:rPr>
            </w:pPr>
            <w:r w:rsidRPr="00E84234">
              <w:rPr>
                <w:rFonts w:ascii="Times New Roman" w:eastAsiaTheme="minorHAnsi" w:hAnsi="Times New Roman" w:cs="Times New Roman"/>
                <w:color w:val="auto"/>
                <w:lang w:eastAsia="en-US"/>
              </w:rPr>
              <w:t>а) предмет (объект) закупки – полиэтиленовая трехслойная труба марки РЕ100 АВА (А-РЕ100RC, В-РЕ100 А-РЕ100RC) SDR17, со следующими характеристиками и условиями поставки:</w:t>
            </w:r>
          </w:p>
          <w:p w:rsidR="00E84234" w:rsidRPr="00E84234" w:rsidRDefault="00E84234" w:rsidP="00E84234">
            <w:pPr>
              <w:widowControl/>
              <w:ind w:left="-109"/>
              <w:jc w:val="both"/>
              <w:rPr>
                <w:rFonts w:ascii="Times New Roman" w:eastAsiaTheme="minorHAnsi" w:hAnsi="Times New Roman" w:cs="Times New Roman"/>
                <w:color w:val="auto"/>
                <w:lang w:eastAsia="en-US"/>
              </w:rPr>
            </w:pPr>
            <w:r w:rsidRPr="00E84234">
              <w:rPr>
                <w:rFonts w:ascii="Times New Roman" w:eastAsiaTheme="minorHAnsi" w:hAnsi="Times New Roman" w:cs="Times New Roman"/>
                <w:color w:val="auto"/>
                <w:lang w:eastAsia="en-US"/>
              </w:rPr>
              <w:t>1) диаметр – 450 мм;</w:t>
            </w:r>
          </w:p>
          <w:p w:rsidR="001175B2" w:rsidRPr="00AC7F8F" w:rsidRDefault="00E84234" w:rsidP="00E84234">
            <w:pPr>
              <w:widowControl/>
              <w:ind w:left="-109"/>
              <w:jc w:val="both"/>
              <w:rPr>
                <w:rFonts w:ascii="Times New Roman" w:eastAsiaTheme="minorHAnsi" w:hAnsi="Times New Roman" w:cs="Times New Roman"/>
                <w:color w:val="auto"/>
                <w:lang w:eastAsia="en-US"/>
              </w:rPr>
            </w:pPr>
            <w:r w:rsidRPr="00E84234">
              <w:rPr>
                <w:rFonts w:ascii="Times New Roman" w:eastAsiaTheme="minorHAnsi" w:hAnsi="Times New Roman" w:cs="Times New Roman"/>
                <w:color w:val="auto"/>
                <w:lang w:eastAsia="en-US"/>
              </w:rPr>
              <w:t xml:space="preserve">2) место доставки – ПНС-1 </w:t>
            </w:r>
            <w:proofErr w:type="spellStart"/>
            <w:r w:rsidRPr="00E84234">
              <w:rPr>
                <w:rFonts w:ascii="Times New Roman" w:eastAsiaTheme="minorHAnsi" w:hAnsi="Times New Roman" w:cs="Times New Roman"/>
                <w:color w:val="auto"/>
                <w:lang w:eastAsia="en-US"/>
              </w:rPr>
              <w:t>Григориопольский</w:t>
            </w:r>
            <w:proofErr w:type="spellEnd"/>
            <w:r w:rsidRPr="00E84234">
              <w:rPr>
                <w:rFonts w:ascii="Times New Roman" w:eastAsiaTheme="minorHAnsi" w:hAnsi="Times New Roman" w:cs="Times New Roman"/>
                <w:color w:val="auto"/>
                <w:lang w:eastAsia="en-US"/>
              </w:rPr>
              <w:t xml:space="preserve"> филиал ГУП «Республиканские оросительные системы»</w:t>
            </w:r>
          </w:p>
        </w:tc>
        <w:tc>
          <w:tcPr>
            <w:tcW w:w="850" w:type="dxa"/>
          </w:tcPr>
          <w:p w:rsidR="00413BBF" w:rsidRPr="00AC7F8F" w:rsidRDefault="00CE1684" w:rsidP="00757F2E">
            <w:pPr>
              <w:widowControl/>
              <w:ind w:left="-109" w:right="-156"/>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метр</w:t>
            </w:r>
          </w:p>
        </w:tc>
        <w:tc>
          <w:tcPr>
            <w:tcW w:w="1418" w:type="dxa"/>
          </w:tcPr>
          <w:p w:rsidR="001175B2" w:rsidRPr="00AC7F8F" w:rsidRDefault="00E84234" w:rsidP="00E84234">
            <w:pPr>
              <w:widowControl/>
              <w:ind w:left="-109" w:right="-111"/>
              <w:jc w:val="center"/>
              <w:rPr>
                <w:rFonts w:ascii="Times New Roman" w:eastAsiaTheme="minorHAnsi" w:hAnsi="Times New Roman" w:cs="Times New Roman"/>
                <w:color w:val="auto"/>
                <w:lang w:eastAsia="en-US" w:bidi="ar-SA"/>
              </w:rPr>
            </w:pPr>
            <w:r w:rsidRPr="00E84234">
              <w:rPr>
                <w:rFonts w:ascii="Times New Roman" w:eastAsiaTheme="minorHAnsi" w:hAnsi="Times New Roman" w:cs="Times New Roman"/>
                <w:bCs/>
                <w:color w:val="auto"/>
                <w:lang w:eastAsia="en-US"/>
              </w:rPr>
              <w:t xml:space="preserve">1 000,00 (одна тысяча) </w:t>
            </w:r>
          </w:p>
        </w:tc>
        <w:tc>
          <w:tcPr>
            <w:tcW w:w="1807" w:type="dxa"/>
          </w:tcPr>
          <w:p w:rsidR="002B6359" w:rsidRPr="002B6359" w:rsidRDefault="00B41C60" w:rsidP="002B6359">
            <w:pPr>
              <w:widowControl/>
              <w:ind w:left="-109"/>
              <w:jc w:val="center"/>
              <w:rPr>
                <w:rFonts w:ascii="Times New Roman" w:eastAsiaTheme="minorHAnsi" w:hAnsi="Times New Roman" w:cs="Times New Roman"/>
                <w:bCs/>
                <w:color w:val="auto"/>
                <w:lang w:eastAsia="en-US" w:bidi="ar-SA"/>
              </w:rPr>
            </w:pPr>
            <w:r>
              <w:rPr>
                <w:rFonts w:ascii="Times New Roman" w:eastAsiaTheme="minorHAnsi" w:hAnsi="Times New Roman" w:cs="Times New Roman"/>
                <w:bCs/>
                <w:color w:val="auto"/>
                <w:lang w:eastAsia="en-US"/>
              </w:rPr>
              <w:t>1 932 980,00</w:t>
            </w:r>
            <w:r w:rsidR="002B6359" w:rsidRPr="002B6359">
              <w:rPr>
                <w:rFonts w:ascii="Times New Roman" w:eastAsiaTheme="minorHAnsi" w:hAnsi="Times New Roman" w:cs="Times New Roman"/>
                <w:bCs/>
                <w:color w:val="auto"/>
                <w:lang w:eastAsia="en-US"/>
              </w:rPr>
              <w:t xml:space="preserve"> </w:t>
            </w:r>
            <w:r w:rsidR="002B6359" w:rsidRPr="002B6359">
              <w:rPr>
                <w:rFonts w:ascii="Times New Roman" w:eastAsiaTheme="minorHAnsi" w:hAnsi="Times New Roman" w:cs="Times New Roman"/>
                <w:bCs/>
                <w:color w:val="auto"/>
                <w:lang w:eastAsia="en-US" w:bidi="ar-SA"/>
              </w:rPr>
              <w:t xml:space="preserve"> </w:t>
            </w:r>
          </w:p>
          <w:p w:rsidR="002B6359" w:rsidRPr="002B6359" w:rsidRDefault="002B6359" w:rsidP="002B6359">
            <w:pPr>
              <w:widowControl/>
              <w:ind w:left="-109"/>
              <w:jc w:val="center"/>
              <w:rPr>
                <w:rFonts w:ascii="Times New Roman" w:eastAsiaTheme="minorHAnsi" w:hAnsi="Times New Roman" w:cs="Times New Roman"/>
                <w:bCs/>
                <w:color w:val="auto"/>
                <w:lang w:eastAsia="en-US" w:bidi="ar-SA"/>
              </w:rPr>
            </w:pPr>
            <w:r w:rsidRPr="002B6359">
              <w:rPr>
                <w:rFonts w:ascii="Times New Roman" w:eastAsiaTheme="minorHAnsi" w:hAnsi="Times New Roman" w:cs="Times New Roman"/>
                <w:bCs/>
                <w:color w:val="auto"/>
                <w:lang w:eastAsia="en-US" w:bidi="ar-SA"/>
              </w:rPr>
              <w:t>(</w:t>
            </w:r>
            <w:r w:rsidRPr="002B6359">
              <w:rPr>
                <w:rFonts w:ascii="Times New Roman" w:eastAsiaTheme="minorHAnsi" w:hAnsi="Times New Roman" w:cs="Times New Roman"/>
                <w:bCs/>
                <w:color w:val="auto"/>
                <w:lang w:eastAsia="en-US"/>
              </w:rPr>
              <w:t>один миллион девятьсот</w:t>
            </w:r>
            <w:r w:rsidR="00B41C60">
              <w:rPr>
                <w:rFonts w:ascii="Times New Roman" w:eastAsiaTheme="minorHAnsi" w:hAnsi="Times New Roman" w:cs="Times New Roman"/>
                <w:bCs/>
                <w:color w:val="auto"/>
                <w:lang w:eastAsia="en-US"/>
              </w:rPr>
              <w:t xml:space="preserve"> тридцать две тысячи девятьсот восемьдесят</w:t>
            </w:r>
            <w:r w:rsidRPr="002B6359">
              <w:rPr>
                <w:rFonts w:ascii="Times New Roman" w:eastAsiaTheme="minorHAnsi" w:hAnsi="Times New Roman" w:cs="Times New Roman"/>
                <w:bCs/>
                <w:color w:val="auto"/>
                <w:lang w:eastAsia="en-US" w:bidi="ar-SA"/>
              </w:rPr>
              <w:t xml:space="preserve">) </w:t>
            </w:r>
          </w:p>
          <w:p w:rsidR="002B6359" w:rsidRPr="002B6359" w:rsidRDefault="002B6359" w:rsidP="002B6359">
            <w:pPr>
              <w:widowControl/>
              <w:ind w:left="-109"/>
              <w:jc w:val="center"/>
              <w:rPr>
                <w:rFonts w:ascii="Times New Roman" w:eastAsiaTheme="minorHAnsi" w:hAnsi="Times New Roman" w:cs="Times New Roman"/>
                <w:bCs/>
                <w:color w:val="auto"/>
                <w:lang w:eastAsia="en-US" w:bidi="ar-SA"/>
              </w:rPr>
            </w:pPr>
            <w:r w:rsidRPr="002B6359">
              <w:rPr>
                <w:rFonts w:ascii="Times New Roman" w:eastAsiaTheme="minorHAnsi" w:hAnsi="Times New Roman" w:cs="Times New Roman"/>
                <w:bCs/>
                <w:color w:val="auto"/>
                <w:lang w:eastAsia="en-US" w:bidi="ar-SA"/>
              </w:rPr>
              <w:t xml:space="preserve">руб. ПМР </w:t>
            </w:r>
          </w:p>
          <w:p w:rsidR="00413BBF" w:rsidRPr="00AC7F8F" w:rsidRDefault="002B6359" w:rsidP="002B6359">
            <w:pPr>
              <w:widowControl/>
              <w:ind w:left="-109"/>
              <w:jc w:val="center"/>
              <w:rPr>
                <w:rFonts w:ascii="Times New Roman" w:eastAsiaTheme="minorHAnsi" w:hAnsi="Times New Roman" w:cs="Times New Roman"/>
                <w:color w:val="auto"/>
                <w:lang w:eastAsia="en-US" w:bidi="ar-SA"/>
              </w:rPr>
            </w:pPr>
            <w:r w:rsidRPr="002B6359">
              <w:rPr>
                <w:rFonts w:ascii="Times New Roman" w:eastAsiaTheme="minorHAnsi" w:hAnsi="Times New Roman" w:cs="Times New Roman"/>
                <w:bCs/>
                <w:color w:val="auto"/>
                <w:lang w:eastAsia="en-US" w:bidi="ar-SA"/>
              </w:rPr>
              <w:t>00 копеек</w:t>
            </w:r>
          </w:p>
        </w:tc>
      </w:tr>
    </w:tbl>
    <w:p w:rsidR="008F136A" w:rsidRDefault="008F136A" w:rsidP="00CF1917">
      <w:pPr>
        <w:tabs>
          <w:tab w:val="left" w:pos="1122"/>
        </w:tabs>
        <w:ind w:firstLine="709"/>
        <w:jc w:val="both"/>
        <w:rPr>
          <w:rStyle w:val="13"/>
          <w:rFonts w:eastAsia="Tahoma"/>
          <w:bCs w:val="0"/>
        </w:rPr>
      </w:pPr>
    </w:p>
    <w:p w:rsidR="000C52B5" w:rsidRDefault="000C52B5" w:rsidP="00CF1917">
      <w:pPr>
        <w:tabs>
          <w:tab w:val="left" w:pos="1122"/>
        </w:tabs>
        <w:ind w:firstLine="709"/>
        <w:jc w:val="both"/>
        <w:rPr>
          <w:rStyle w:val="13"/>
          <w:rFonts w:eastAsia="Tahoma"/>
          <w:bCs w:val="0"/>
        </w:rPr>
      </w:pPr>
    </w:p>
    <w:p w:rsidR="00F34FB1" w:rsidRDefault="00022EB9" w:rsidP="00022EB9">
      <w:pPr>
        <w:tabs>
          <w:tab w:val="left" w:pos="1122"/>
        </w:tabs>
        <w:jc w:val="both"/>
        <w:rPr>
          <w:rStyle w:val="13"/>
          <w:rFonts w:eastAsia="Tahoma"/>
          <w:bCs w:val="0"/>
        </w:rPr>
      </w:pPr>
      <w:r>
        <w:rPr>
          <w:rStyle w:val="13"/>
          <w:rFonts w:eastAsia="Tahoma"/>
          <w:bCs w:val="0"/>
        </w:rPr>
        <w:t xml:space="preserve">            </w:t>
      </w:r>
      <w:r w:rsidR="00F34FB1">
        <w:rPr>
          <w:rStyle w:val="13"/>
          <w:rFonts w:eastAsia="Tahoma"/>
          <w:bCs w:val="0"/>
        </w:rPr>
        <w:t>- о</w:t>
      </w:r>
      <w:r w:rsidR="00F34FB1" w:rsidRPr="00F25E58">
        <w:rPr>
          <w:rStyle w:val="13"/>
          <w:rFonts w:eastAsia="Tahoma"/>
          <w:bCs w:val="0"/>
        </w:rPr>
        <w:t xml:space="preserve">боснование начальной (максимальной) </w:t>
      </w:r>
      <w:r w:rsidR="00F34FB1">
        <w:rPr>
          <w:rStyle w:val="13"/>
          <w:rFonts w:eastAsia="Tahoma"/>
          <w:bCs w:val="0"/>
        </w:rPr>
        <w:t>ц</w:t>
      </w:r>
      <w:r w:rsidR="00F34FB1" w:rsidRPr="00F25E58">
        <w:rPr>
          <w:rStyle w:val="13"/>
          <w:rFonts w:eastAsia="Tahoma"/>
          <w:bCs w:val="0"/>
        </w:rPr>
        <w:t xml:space="preserve">ены контракта: Начальная </w:t>
      </w:r>
      <w:r w:rsidR="00B95E3E">
        <w:rPr>
          <w:rStyle w:val="13"/>
          <w:rFonts w:eastAsia="Tahoma"/>
          <w:bCs w:val="0"/>
        </w:rPr>
        <w:t>(</w:t>
      </w:r>
      <w:r w:rsidR="00F34FB1" w:rsidRPr="00F25E58">
        <w:rPr>
          <w:rStyle w:val="13"/>
          <w:rFonts w:eastAsia="Tahoma"/>
          <w:bCs w:val="0"/>
        </w:rPr>
        <w:t>максимальная) цена контракта:</w:t>
      </w:r>
    </w:p>
    <w:p w:rsidR="00022EB9" w:rsidRDefault="00022EB9" w:rsidP="00022EB9">
      <w:pPr>
        <w:tabs>
          <w:tab w:val="left" w:pos="1122"/>
        </w:tabs>
        <w:jc w:val="both"/>
        <w:rPr>
          <w:rStyle w:val="13"/>
          <w:rFonts w:eastAsia="Tahoma"/>
          <w:bCs w:val="0"/>
        </w:rPr>
      </w:pPr>
    </w:p>
    <w:p w:rsidR="00022EB9" w:rsidRPr="00022EB9" w:rsidRDefault="00022EB9" w:rsidP="00022EB9">
      <w:pPr>
        <w:tabs>
          <w:tab w:val="left" w:pos="1122"/>
        </w:tabs>
        <w:jc w:val="both"/>
        <w:rPr>
          <w:rStyle w:val="13"/>
          <w:rFonts w:eastAsia="Tahoma"/>
          <w:b w:val="0"/>
          <w:bCs w:val="0"/>
        </w:rPr>
      </w:pPr>
      <w:r>
        <w:rPr>
          <w:rStyle w:val="13"/>
          <w:rFonts w:eastAsia="Tahoma"/>
          <w:bCs w:val="0"/>
        </w:rPr>
        <w:t xml:space="preserve">            </w:t>
      </w:r>
      <w:r w:rsidR="001175B2">
        <w:rPr>
          <w:rStyle w:val="13"/>
          <w:rFonts w:eastAsia="Tahoma"/>
          <w:bCs w:val="0"/>
        </w:rPr>
        <w:t xml:space="preserve">Используемый метод определения начальной </w:t>
      </w:r>
      <w:r w:rsidR="001175B2" w:rsidRPr="001175B2">
        <w:rPr>
          <w:rStyle w:val="13"/>
          <w:rFonts w:eastAsia="Tahoma"/>
          <w:bCs w:val="0"/>
        </w:rPr>
        <w:t>(максимальной) цены</w:t>
      </w:r>
      <w:r w:rsidRPr="001175B2">
        <w:rPr>
          <w:rStyle w:val="13"/>
          <w:rFonts w:eastAsia="Tahoma"/>
          <w:bCs w:val="0"/>
        </w:rPr>
        <w:t xml:space="preserve"> контракта</w:t>
      </w:r>
      <w:r w:rsidR="001175B2">
        <w:rPr>
          <w:rStyle w:val="13"/>
          <w:rFonts w:eastAsia="Tahoma"/>
          <w:b w:val="0"/>
          <w:bCs w:val="0"/>
        </w:rPr>
        <w:t xml:space="preserve"> – </w:t>
      </w:r>
      <w:r w:rsidR="00B95E3E">
        <w:rPr>
          <w:rStyle w:val="13"/>
          <w:rFonts w:eastAsia="Tahoma"/>
          <w:b w:val="0"/>
          <w:bCs w:val="0"/>
        </w:rPr>
        <w:t>м</w:t>
      </w:r>
      <w:r w:rsidR="00FF11E5">
        <w:rPr>
          <w:rStyle w:val="13"/>
          <w:rFonts w:eastAsia="Tahoma"/>
          <w:b w:val="0"/>
          <w:bCs w:val="0"/>
        </w:rPr>
        <w:t>етод сопоставимых рыночных цен (анализ рынка)</w:t>
      </w:r>
      <w:r w:rsidR="00B95E3E">
        <w:rPr>
          <w:rStyle w:val="13"/>
          <w:rFonts w:eastAsia="Tahoma"/>
          <w:b w:val="0"/>
          <w:bCs w:val="0"/>
        </w:rPr>
        <w:t>,</w:t>
      </w:r>
      <w:r w:rsidR="00FF11E5">
        <w:rPr>
          <w:rStyle w:val="13"/>
          <w:rFonts w:eastAsia="Tahoma"/>
          <w:b w:val="0"/>
          <w:bCs w:val="0"/>
        </w:rPr>
        <w:t xml:space="preserve"> </w:t>
      </w:r>
      <w:r w:rsidR="00B95E3E">
        <w:rPr>
          <w:rStyle w:val="13"/>
          <w:rFonts w:eastAsia="Tahoma"/>
          <w:b w:val="0"/>
          <w:bCs w:val="0"/>
        </w:rPr>
        <w:t>согласно статьи 16 Закона Приднестровской Молдавской Республики от 26 ноября 2018 года № 318-З-</w:t>
      </w:r>
      <w:r w:rsidR="00B95E3E">
        <w:rPr>
          <w:rStyle w:val="13"/>
          <w:rFonts w:eastAsia="Tahoma"/>
          <w:b w:val="0"/>
          <w:bCs w:val="0"/>
          <w:lang w:val="en-US"/>
        </w:rPr>
        <w:t>VI</w:t>
      </w:r>
      <w:r w:rsidR="00B95E3E">
        <w:rPr>
          <w:rStyle w:val="13"/>
          <w:rFonts w:eastAsia="Tahoma"/>
          <w:b w:val="0"/>
          <w:bCs w:val="0"/>
        </w:rPr>
        <w:t xml:space="preserve"> «О закупках в Приднестровской Молдавской Республике», Приказ Министерства экономического развития</w:t>
      </w:r>
      <w:r w:rsidR="00607465" w:rsidRPr="00607465">
        <w:rPr>
          <w:rFonts w:ascii="Times New Roman" w:hAnsi="Times New Roman" w:cs="Times New Roman"/>
        </w:rPr>
        <w:t xml:space="preserve"> Приднестровской Молдавской Республики</w:t>
      </w:r>
      <w:r w:rsidR="00607465">
        <w:rPr>
          <w:rFonts w:ascii="Times New Roman" w:hAnsi="Times New Roman" w:cs="Times New Roman"/>
          <w:bCs/>
        </w:rPr>
        <w:t xml:space="preserve"> </w:t>
      </w:r>
      <w:r w:rsidR="00B95E3E" w:rsidRPr="00B95E3E">
        <w:rPr>
          <w:rFonts w:ascii="Times New Roman" w:hAnsi="Times New Roman" w:cs="Times New Roman"/>
          <w:bCs/>
        </w:rPr>
        <w:t>от 24 декабря 2019 года № 1127 «Об утвер</w:t>
      </w:r>
      <w:r w:rsidR="00607465">
        <w:rPr>
          <w:rFonts w:ascii="Times New Roman" w:hAnsi="Times New Roman" w:cs="Times New Roman"/>
          <w:bCs/>
        </w:rPr>
        <w:t>ждении Методических рекомендаций</w:t>
      </w:r>
      <w:r w:rsidR="00B95E3E" w:rsidRPr="00B95E3E">
        <w:rPr>
          <w:rFonts w:ascii="Times New Roman" w:hAnsi="Times New Roman" w:cs="Times New Roman"/>
          <w:bCs/>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B95E3E" w:rsidRPr="00B95E3E">
        <w:rPr>
          <w:rFonts w:ascii="Times New Roman" w:hAnsi="Times New Roman" w:cs="Times New Roman"/>
        </w:rPr>
        <w:t>»</w:t>
      </w:r>
      <w:r w:rsidR="00607465">
        <w:rPr>
          <w:rStyle w:val="13"/>
          <w:rFonts w:eastAsia="Tahoma"/>
          <w:b w:val="0"/>
          <w:bCs w:val="0"/>
        </w:rPr>
        <w:t xml:space="preserve">, с изменениями и дополнениями, внесенными Приказом </w:t>
      </w:r>
      <w:r w:rsidR="00607465" w:rsidRPr="00607465">
        <w:rPr>
          <w:rFonts w:ascii="Times New Roman" w:hAnsi="Times New Roman" w:cs="Times New Roman"/>
        </w:rPr>
        <w:t xml:space="preserve">Министерства экономического развития Приднестровской Молдавской Республики от 18 июля 2023 года № 723 </w:t>
      </w:r>
      <w:r w:rsidR="00607465" w:rsidRPr="00607465">
        <w:rPr>
          <w:rFonts w:ascii="Times New Roman" w:hAnsi="Times New Roman" w:cs="Times New Roman"/>
          <w:b/>
        </w:rPr>
        <w:t>«</w:t>
      </w:r>
      <w:r w:rsidR="00607465" w:rsidRPr="00607465">
        <w:rPr>
          <w:rFonts w:ascii="Times New Roman" w:hAnsi="Times New Roman" w:cs="Times New Roman"/>
          <w:bCs/>
        </w:rPr>
        <w:t>О внесении изменений и дополнений в Приказ Министерства экономического развития Приднестровской Молдавской Республики от 24 декабря 2019 года № 1127 «Об утвер</w:t>
      </w:r>
      <w:r w:rsidR="00607465">
        <w:rPr>
          <w:rFonts w:ascii="Times New Roman" w:hAnsi="Times New Roman" w:cs="Times New Roman"/>
          <w:bCs/>
        </w:rPr>
        <w:t>ждении Методических рекомендаций</w:t>
      </w:r>
      <w:r w:rsidR="00607465" w:rsidRPr="00607465">
        <w:rPr>
          <w:rFonts w:ascii="Times New Roman" w:hAnsi="Times New Roman" w:cs="Times New Roman"/>
          <w:bCs/>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607465" w:rsidRPr="00607465">
        <w:rPr>
          <w:rFonts w:ascii="Times New Roman" w:hAnsi="Times New Roman" w:cs="Times New Roman"/>
        </w:rPr>
        <w:t>»</w:t>
      </w:r>
      <w:r w:rsidR="00607465">
        <w:rPr>
          <w:rFonts w:ascii="Times New Roman" w:hAnsi="Times New Roman" w:cs="Times New Roman"/>
        </w:rPr>
        <w:t>» (САЗ 20-4).</w:t>
      </w:r>
    </w:p>
    <w:p w:rsidR="00F34FB1" w:rsidRDefault="00F34FB1" w:rsidP="00F34FB1">
      <w:pPr>
        <w:tabs>
          <w:tab w:val="left" w:pos="1122"/>
        </w:tabs>
        <w:spacing w:line="269" w:lineRule="exact"/>
        <w:ind w:firstLine="709"/>
        <w:jc w:val="both"/>
        <w:rPr>
          <w:rStyle w:val="13"/>
          <w:rFonts w:eastAsia="Tahoma"/>
          <w:b w:val="0"/>
          <w:bCs w:val="0"/>
        </w:rPr>
      </w:pPr>
    </w:p>
    <w:p w:rsidR="00BB48FF" w:rsidRDefault="00BB48FF" w:rsidP="00F34FB1">
      <w:pPr>
        <w:tabs>
          <w:tab w:val="left" w:pos="1122"/>
        </w:tabs>
        <w:spacing w:line="269" w:lineRule="exact"/>
        <w:ind w:firstLine="709"/>
        <w:jc w:val="both"/>
        <w:rPr>
          <w:rStyle w:val="13"/>
          <w:rFonts w:eastAsia="Tahoma"/>
          <w:b w:val="0"/>
          <w:bCs w:val="0"/>
        </w:rPr>
      </w:pPr>
    </w:p>
    <w:p w:rsidR="00BB48FF" w:rsidRDefault="00BB48FF" w:rsidP="00F34FB1">
      <w:pPr>
        <w:tabs>
          <w:tab w:val="left" w:pos="1122"/>
        </w:tabs>
        <w:spacing w:line="269" w:lineRule="exact"/>
        <w:ind w:firstLine="709"/>
        <w:jc w:val="both"/>
        <w:rPr>
          <w:rStyle w:val="13"/>
          <w:rFonts w:eastAsia="Tahoma"/>
          <w:b w:val="0"/>
          <w:bCs w:val="0"/>
        </w:rPr>
      </w:pPr>
    </w:p>
    <w:p w:rsidR="00BB48FF" w:rsidRDefault="00BB48FF" w:rsidP="00F34FB1">
      <w:pPr>
        <w:tabs>
          <w:tab w:val="left" w:pos="1122"/>
        </w:tabs>
        <w:spacing w:line="269" w:lineRule="exact"/>
        <w:ind w:firstLine="709"/>
        <w:jc w:val="both"/>
        <w:rPr>
          <w:rStyle w:val="13"/>
          <w:rFonts w:eastAsia="Tahoma"/>
          <w:b w:val="0"/>
          <w:bCs w:val="0"/>
        </w:rPr>
      </w:pPr>
    </w:p>
    <w:p w:rsidR="00BB48FF" w:rsidRDefault="00BB48FF" w:rsidP="00F34FB1">
      <w:pPr>
        <w:tabs>
          <w:tab w:val="left" w:pos="1122"/>
        </w:tabs>
        <w:spacing w:line="269" w:lineRule="exact"/>
        <w:ind w:firstLine="709"/>
        <w:jc w:val="both"/>
        <w:rPr>
          <w:rStyle w:val="13"/>
          <w:rFonts w:eastAsia="Tahoma"/>
          <w:b w:val="0"/>
          <w:bCs w:val="0"/>
        </w:rPr>
      </w:pPr>
    </w:p>
    <w:p w:rsidR="00BB48FF" w:rsidRDefault="00BB48FF" w:rsidP="00F34FB1">
      <w:pPr>
        <w:tabs>
          <w:tab w:val="left" w:pos="1122"/>
        </w:tabs>
        <w:spacing w:line="269" w:lineRule="exact"/>
        <w:ind w:firstLine="709"/>
        <w:jc w:val="both"/>
        <w:rPr>
          <w:rStyle w:val="13"/>
          <w:rFonts w:eastAsia="Tahoma"/>
          <w:b w:val="0"/>
          <w:bCs w:val="0"/>
        </w:rPr>
      </w:pPr>
    </w:p>
    <w:p w:rsidR="001044DA" w:rsidRDefault="001044DA" w:rsidP="001044DA">
      <w:pPr>
        <w:tabs>
          <w:tab w:val="left" w:pos="1122"/>
        </w:tabs>
        <w:spacing w:line="269" w:lineRule="exact"/>
        <w:jc w:val="both"/>
        <w:rPr>
          <w:rStyle w:val="13"/>
          <w:rFonts w:eastAsia="Tahoma"/>
          <w:bCs w:val="0"/>
        </w:rPr>
      </w:pPr>
      <w:r>
        <w:rPr>
          <w:rStyle w:val="13"/>
          <w:rFonts w:eastAsia="Tahoma"/>
          <w:bCs w:val="0"/>
        </w:rPr>
        <w:lastRenderedPageBreak/>
        <w:t>Расчет начальной (максимальной) цены контракта:</w:t>
      </w:r>
    </w:p>
    <w:p w:rsidR="001044DA" w:rsidRDefault="001044DA" w:rsidP="001044DA">
      <w:pPr>
        <w:tabs>
          <w:tab w:val="left" w:pos="1122"/>
        </w:tabs>
        <w:spacing w:line="269" w:lineRule="exact"/>
        <w:jc w:val="both"/>
        <w:rPr>
          <w:rStyle w:val="13"/>
          <w:rFonts w:eastAsia="Tahoma"/>
          <w:bCs w:val="0"/>
        </w:rPr>
      </w:pPr>
    </w:p>
    <w:tbl>
      <w:tblPr>
        <w:tblStyle w:val="a5"/>
        <w:tblW w:w="9606" w:type="dxa"/>
        <w:tblLayout w:type="fixed"/>
        <w:tblLook w:val="04A0" w:firstRow="1" w:lastRow="0" w:firstColumn="1" w:lastColumn="0" w:noHBand="0" w:noVBand="1"/>
      </w:tblPr>
      <w:tblGrid>
        <w:gridCol w:w="572"/>
        <w:gridCol w:w="2513"/>
        <w:gridCol w:w="709"/>
        <w:gridCol w:w="992"/>
        <w:gridCol w:w="1701"/>
        <w:gridCol w:w="1701"/>
        <w:gridCol w:w="1418"/>
      </w:tblGrid>
      <w:tr w:rsidR="001044DA" w:rsidTr="00F801D8">
        <w:tc>
          <w:tcPr>
            <w:tcW w:w="572" w:type="dxa"/>
          </w:tcPr>
          <w:p w:rsidR="001044DA" w:rsidRPr="001044DA" w:rsidRDefault="00551D14" w:rsidP="00551D14">
            <w:pPr>
              <w:tabs>
                <w:tab w:val="left" w:pos="1122"/>
              </w:tabs>
              <w:spacing w:line="269" w:lineRule="exact"/>
              <w:jc w:val="center"/>
              <w:rPr>
                <w:rStyle w:val="13"/>
                <w:rFonts w:eastAsia="Tahoma"/>
                <w:b w:val="0"/>
                <w:bCs w:val="0"/>
                <w:sz w:val="22"/>
                <w:szCs w:val="22"/>
              </w:rPr>
            </w:pPr>
            <w:r w:rsidRPr="00551D14">
              <w:rPr>
                <w:rStyle w:val="13"/>
                <w:rFonts w:eastAsia="Tahoma"/>
                <w:b w:val="0"/>
                <w:bCs w:val="0"/>
                <w:sz w:val="22"/>
                <w:szCs w:val="22"/>
              </w:rPr>
              <w:t>Лот № п/п</w:t>
            </w:r>
            <w:r w:rsidR="00771FEF">
              <w:rPr>
                <w:rStyle w:val="13"/>
                <w:rFonts w:eastAsia="Tahoma"/>
                <w:bCs w:val="0"/>
              </w:rPr>
              <w:tab/>
            </w:r>
            <w:r w:rsidR="001044DA" w:rsidRPr="001044DA">
              <w:rPr>
                <w:rStyle w:val="13"/>
                <w:rFonts w:eastAsia="Tahoma"/>
                <w:b w:val="0"/>
                <w:bCs w:val="0"/>
                <w:sz w:val="22"/>
                <w:szCs w:val="22"/>
              </w:rPr>
              <w:t>Лот</w:t>
            </w:r>
            <w:r w:rsidR="001044DA">
              <w:rPr>
                <w:rStyle w:val="13"/>
                <w:rFonts w:eastAsia="Tahoma"/>
                <w:b w:val="0"/>
                <w:bCs w:val="0"/>
                <w:sz w:val="22"/>
                <w:szCs w:val="22"/>
              </w:rPr>
              <w:t xml:space="preserve"> № п/п</w:t>
            </w:r>
          </w:p>
        </w:tc>
        <w:tc>
          <w:tcPr>
            <w:tcW w:w="2513" w:type="dxa"/>
          </w:tcPr>
          <w:p w:rsidR="001044DA" w:rsidRPr="001044DA" w:rsidRDefault="001044DA" w:rsidP="001044DA">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 xml:space="preserve">Наименование и характеристики предмета (объекта) закупки </w:t>
            </w:r>
          </w:p>
        </w:tc>
        <w:tc>
          <w:tcPr>
            <w:tcW w:w="709" w:type="dxa"/>
          </w:tcPr>
          <w:p w:rsidR="001044DA" w:rsidRPr="001044DA" w:rsidRDefault="001044DA" w:rsidP="001044DA">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Ед. изм.</w:t>
            </w:r>
          </w:p>
        </w:tc>
        <w:tc>
          <w:tcPr>
            <w:tcW w:w="992" w:type="dxa"/>
          </w:tcPr>
          <w:p w:rsidR="001044DA" w:rsidRPr="001044DA" w:rsidRDefault="001044DA" w:rsidP="001044DA">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Кол-во</w:t>
            </w:r>
          </w:p>
        </w:tc>
        <w:tc>
          <w:tcPr>
            <w:tcW w:w="1701" w:type="dxa"/>
          </w:tcPr>
          <w:p w:rsidR="001044DA" w:rsidRPr="001044DA" w:rsidRDefault="001044DA" w:rsidP="001044DA">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Комм. предл. № 1, руб. ПМР</w:t>
            </w:r>
          </w:p>
        </w:tc>
        <w:tc>
          <w:tcPr>
            <w:tcW w:w="1701" w:type="dxa"/>
          </w:tcPr>
          <w:p w:rsidR="001044DA" w:rsidRPr="001044DA" w:rsidRDefault="001044DA" w:rsidP="001044DA">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Комм. предл. № 2, руб. ПМР</w:t>
            </w:r>
          </w:p>
        </w:tc>
        <w:tc>
          <w:tcPr>
            <w:tcW w:w="1418" w:type="dxa"/>
          </w:tcPr>
          <w:p w:rsidR="001044DA" w:rsidRPr="001044DA" w:rsidRDefault="001044DA" w:rsidP="001044DA">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Н (М) ЦК, руб. ПМР</w:t>
            </w:r>
          </w:p>
        </w:tc>
      </w:tr>
      <w:tr w:rsidR="001044DA" w:rsidTr="00F801D8">
        <w:tc>
          <w:tcPr>
            <w:tcW w:w="572" w:type="dxa"/>
          </w:tcPr>
          <w:p w:rsidR="001044DA" w:rsidRPr="001044DA" w:rsidRDefault="001044DA" w:rsidP="001044DA">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w:t>
            </w:r>
          </w:p>
        </w:tc>
        <w:tc>
          <w:tcPr>
            <w:tcW w:w="2513" w:type="dxa"/>
          </w:tcPr>
          <w:p w:rsidR="00BC6C8C" w:rsidRPr="00BC6C8C" w:rsidRDefault="00BC6C8C" w:rsidP="00BC6C8C">
            <w:pPr>
              <w:widowControl/>
              <w:ind w:left="-109"/>
              <w:jc w:val="both"/>
              <w:rPr>
                <w:rFonts w:ascii="Times New Roman" w:eastAsiaTheme="minorHAnsi" w:hAnsi="Times New Roman" w:cs="Times New Roman"/>
                <w:color w:val="auto"/>
                <w:lang w:eastAsia="en-US"/>
              </w:rPr>
            </w:pPr>
            <w:r w:rsidRPr="00BC6C8C">
              <w:rPr>
                <w:rFonts w:ascii="Times New Roman" w:eastAsiaTheme="minorHAnsi" w:hAnsi="Times New Roman" w:cs="Times New Roman"/>
                <w:color w:val="auto"/>
                <w:lang w:eastAsia="en-US"/>
              </w:rPr>
              <w:t>а) предмет (объект) закупки – полиэтиленовая трехслойная труба марки РЕ100 АВА (А-РЕ100RC, В-РЕ100 А-РЕ100RC) SDR17, со следующими характеристиками и условиями поставки:</w:t>
            </w:r>
          </w:p>
          <w:p w:rsidR="00BC6C8C" w:rsidRPr="00BC6C8C" w:rsidRDefault="00BC6C8C" w:rsidP="00BC6C8C">
            <w:pPr>
              <w:widowControl/>
              <w:ind w:left="-109"/>
              <w:jc w:val="both"/>
              <w:rPr>
                <w:rFonts w:ascii="Times New Roman" w:eastAsiaTheme="minorHAnsi" w:hAnsi="Times New Roman" w:cs="Times New Roman"/>
                <w:color w:val="auto"/>
                <w:lang w:eastAsia="en-US"/>
              </w:rPr>
            </w:pPr>
            <w:r w:rsidRPr="00BC6C8C">
              <w:rPr>
                <w:rFonts w:ascii="Times New Roman" w:eastAsiaTheme="minorHAnsi" w:hAnsi="Times New Roman" w:cs="Times New Roman"/>
                <w:color w:val="auto"/>
                <w:lang w:eastAsia="en-US"/>
              </w:rPr>
              <w:t>1) диаметр – 450 мм;</w:t>
            </w:r>
          </w:p>
          <w:p w:rsidR="001044DA" w:rsidRPr="00771FEF" w:rsidRDefault="00BC6C8C" w:rsidP="00BC6C8C">
            <w:pPr>
              <w:widowControl/>
              <w:ind w:left="-109"/>
              <w:jc w:val="both"/>
              <w:rPr>
                <w:rStyle w:val="13"/>
                <w:rFonts w:eastAsiaTheme="minorHAnsi"/>
                <w:b w:val="0"/>
                <w:bCs w:val="0"/>
                <w:color w:val="auto"/>
                <w:sz w:val="22"/>
                <w:szCs w:val="22"/>
                <w:lang w:eastAsia="en-US"/>
              </w:rPr>
            </w:pPr>
            <w:r w:rsidRPr="00BC6C8C">
              <w:rPr>
                <w:rFonts w:ascii="Times New Roman" w:eastAsiaTheme="minorHAnsi" w:hAnsi="Times New Roman" w:cs="Times New Roman"/>
                <w:color w:val="auto"/>
                <w:lang w:eastAsia="en-US"/>
              </w:rPr>
              <w:t xml:space="preserve">2) место доставки – ПНС-1 </w:t>
            </w:r>
            <w:proofErr w:type="spellStart"/>
            <w:r w:rsidRPr="00BC6C8C">
              <w:rPr>
                <w:rFonts w:ascii="Times New Roman" w:eastAsiaTheme="minorHAnsi" w:hAnsi="Times New Roman" w:cs="Times New Roman"/>
                <w:color w:val="auto"/>
                <w:lang w:eastAsia="en-US"/>
              </w:rPr>
              <w:t>Григориопольский</w:t>
            </w:r>
            <w:proofErr w:type="spellEnd"/>
            <w:r w:rsidRPr="00BC6C8C">
              <w:rPr>
                <w:rFonts w:ascii="Times New Roman" w:eastAsiaTheme="minorHAnsi" w:hAnsi="Times New Roman" w:cs="Times New Roman"/>
                <w:color w:val="auto"/>
                <w:lang w:eastAsia="en-US"/>
              </w:rPr>
              <w:t xml:space="preserve"> филиал ГУП «Республиканские оросительные системы»</w:t>
            </w:r>
          </w:p>
        </w:tc>
        <w:tc>
          <w:tcPr>
            <w:tcW w:w="709" w:type="dxa"/>
          </w:tcPr>
          <w:p w:rsidR="001044DA" w:rsidRPr="001044DA" w:rsidRDefault="00607465" w:rsidP="001044DA">
            <w:pPr>
              <w:tabs>
                <w:tab w:val="left" w:pos="1122"/>
              </w:tabs>
              <w:spacing w:line="269" w:lineRule="exact"/>
              <w:jc w:val="center"/>
              <w:rPr>
                <w:rStyle w:val="13"/>
                <w:rFonts w:eastAsia="Tahoma"/>
                <w:b w:val="0"/>
                <w:bCs w:val="0"/>
                <w:sz w:val="22"/>
                <w:szCs w:val="22"/>
              </w:rPr>
            </w:pPr>
            <w:r w:rsidRPr="00607465">
              <w:rPr>
                <w:rFonts w:ascii="Times New Roman" w:hAnsi="Times New Roman" w:cs="Times New Roman"/>
              </w:rPr>
              <w:t>м</w:t>
            </w:r>
            <w:r w:rsidR="00F801D8">
              <w:rPr>
                <w:rFonts w:ascii="Times New Roman" w:hAnsi="Times New Roman" w:cs="Times New Roman"/>
              </w:rPr>
              <w:t>етр</w:t>
            </w:r>
          </w:p>
        </w:tc>
        <w:tc>
          <w:tcPr>
            <w:tcW w:w="992" w:type="dxa"/>
          </w:tcPr>
          <w:p w:rsidR="00842DEF" w:rsidRPr="00842DEF" w:rsidRDefault="00842DEF" w:rsidP="00842DEF">
            <w:pPr>
              <w:tabs>
                <w:tab w:val="left" w:pos="1122"/>
              </w:tabs>
              <w:spacing w:line="269" w:lineRule="exact"/>
              <w:jc w:val="center"/>
              <w:rPr>
                <w:rFonts w:ascii="Times New Roman" w:hAnsi="Times New Roman" w:cs="Times New Roman"/>
                <w:bCs/>
              </w:rPr>
            </w:pPr>
            <w:r w:rsidRPr="00842DEF">
              <w:rPr>
                <w:rFonts w:ascii="Times New Roman" w:hAnsi="Times New Roman" w:cs="Times New Roman"/>
                <w:bCs/>
              </w:rPr>
              <w:t>1</w:t>
            </w:r>
            <w:r w:rsidR="00F801D8">
              <w:rPr>
                <w:rFonts w:ascii="Times New Roman" w:hAnsi="Times New Roman" w:cs="Times New Roman"/>
                <w:bCs/>
              </w:rPr>
              <w:t xml:space="preserve"> </w:t>
            </w:r>
            <w:r w:rsidRPr="00842DEF">
              <w:rPr>
                <w:rFonts w:ascii="Times New Roman" w:hAnsi="Times New Roman" w:cs="Times New Roman"/>
                <w:bCs/>
              </w:rPr>
              <w:t>000,00</w:t>
            </w:r>
          </w:p>
          <w:p w:rsidR="001044DA" w:rsidRPr="001044DA" w:rsidRDefault="00842DEF" w:rsidP="00842DEF">
            <w:pPr>
              <w:tabs>
                <w:tab w:val="left" w:pos="1122"/>
              </w:tabs>
              <w:spacing w:line="269" w:lineRule="exact"/>
              <w:jc w:val="center"/>
              <w:rPr>
                <w:rStyle w:val="13"/>
                <w:rFonts w:eastAsia="Tahoma"/>
                <w:b w:val="0"/>
                <w:bCs w:val="0"/>
                <w:sz w:val="22"/>
                <w:szCs w:val="22"/>
              </w:rPr>
            </w:pPr>
            <w:r w:rsidRPr="00842DEF">
              <w:rPr>
                <w:rFonts w:ascii="Times New Roman" w:hAnsi="Times New Roman" w:cs="Times New Roman"/>
              </w:rPr>
              <w:t>(одна тысяча)</w:t>
            </w:r>
          </w:p>
        </w:tc>
        <w:tc>
          <w:tcPr>
            <w:tcW w:w="1701" w:type="dxa"/>
          </w:tcPr>
          <w:p w:rsidR="001044DA" w:rsidRPr="001044DA" w:rsidRDefault="00842DEF" w:rsidP="007E22A2">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1 932 980</w:t>
            </w:r>
            <w:r w:rsidR="00D03B4F">
              <w:rPr>
                <w:rStyle w:val="13"/>
                <w:rFonts w:eastAsia="Tahoma"/>
                <w:b w:val="0"/>
                <w:bCs w:val="0"/>
                <w:sz w:val="22"/>
                <w:szCs w:val="22"/>
              </w:rPr>
              <w:t>,</w:t>
            </w:r>
            <w:r>
              <w:rPr>
                <w:rStyle w:val="13"/>
                <w:rFonts w:eastAsia="Tahoma"/>
                <w:b w:val="0"/>
                <w:bCs w:val="0"/>
                <w:sz w:val="22"/>
                <w:szCs w:val="22"/>
              </w:rPr>
              <w:t>0</w:t>
            </w:r>
            <w:r w:rsidR="00D03B4F">
              <w:rPr>
                <w:rStyle w:val="13"/>
                <w:rFonts w:eastAsia="Tahoma"/>
                <w:b w:val="0"/>
                <w:bCs w:val="0"/>
                <w:sz w:val="22"/>
                <w:szCs w:val="22"/>
              </w:rPr>
              <w:t>0 (</w:t>
            </w:r>
            <w:r>
              <w:rPr>
                <w:rStyle w:val="13"/>
                <w:rFonts w:eastAsia="Tahoma"/>
                <w:b w:val="0"/>
                <w:bCs w:val="0"/>
                <w:sz w:val="22"/>
                <w:szCs w:val="22"/>
              </w:rPr>
              <w:t>один</w:t>
            </w:r>
            <w:r w:rsidR="00D03B4F" w:rsidRPr="00D03B4F">
              <w:rPr>
                <w:rFonts w:ascii="Times New Roman" w:hAnsi="Times New Roman" w:cs="Times New Roman"/>
              </w:rPr>
              <w:t xml:space="preserve"> </w:t>
            </w:r>
            <w:r w:rsidR="007E22A2">
              <w:rPr>
                <w:rFonts w:ascii="Times New Roman" w:hAnsi="Times New Roman" w:cs="Times New Roman"/>
              </w:rPr>
              <w:t xml:space="preserve">миллион девятьсот тридцать две </w:t>
            </w:r>
            <w:r w:rsidR="00D03B4F" w:rsidRPr="00D03B4F">
              <w:rPr>
                <w:rFonts w:ascii="Times New Roman" w:hAnsi="Times New Roman" w:cs="Times New Roman"/>
              </w:rPr>
              <w:t xml:space="preserve">тысячи </w:t>
            </w:r>
            <w:r w:rsidR="007E22A2">
              <w:rPr>
                <w:rFonts w:ascii="Times New Roman" w:hAnsi="Times New Roman" w:cs="Times New Roman"/>
              </w:rPr>
              <w:t>девятьсот восемьдесят</w:t>
            </w:r>
            <w:r w:rsidR="00D03B4F">
              <w:rPr>
                <w:rFonts w:ascii="Times New Roman" w:hAnsi="Times New Roman" w:cs="Times New Roman"/>
              </w:rPr>
              <w:t>) руб. ПМР</w:t>
            </w:r>
            <w:r w:rsidR="00D03B4F" w:rsidRPr="00D03B4F">
              <w:rPr>
                <w:rFonts w:ascii="Times New Roman" w:hAnsi="Times New Roman" w:cs="Times New Roman"/>
              </w:rPr>
              <w:t xml:space="preserve"> </w:t>
            </w:r>
            <w:r w:rsidR="007E22A2">
              <w:rPr>
                <w:rFonts w:ascii="Times New Roman" w:hAnsi="Times New Roman" w:cs="Times New Roman"/>
              </w:rPr>
              <w:t>0</w:t>
            </w:r>
            <w:r w:rsidR="00D03B4F" w:rsidRPr="00D03B4F">
              <w:rPr>
                <w:rFonts w:ascii="Times New Roman" w:hAnsi="Times New Roman" w:cs="Times New Roman"/>
              </w:rPr>
              <w:t>0 копеек</w:t>
            </w:r>
          </w:p>
        </w:tc>
        <w:tc>
          <w:tcPr>
            <w:tcW w:w="1701" w:type="dxa"/>
          </w:tcPr>
          <w:p w:rsidR="00D03B4F" w:rsidRPr="00D03B4F" w:rsidRDefault="00D03B4F" w:rsidP="00D03B4F">
            <w:pPr>
              <w:tabs>
                <w:tab w:val="left" w:pos="1122"/>
              </w:tabs>
              <w:spacing w:line="269" w:lineRule="exact"/>
              <w:jc w:val="center"/>
              <w:rPr>
                <w:rFonts w:ascii="Times New Roman" w:hAnsi="Times New Roman" w:cs="Times New Roman"/>
                <w:bCs/>
              </w:rPr>
            </w:pPr>
            <w:r>
              <w:rPr>
                <w:rStyle w:val="13"/>
                <w:rFonts w:eastAsia="Tahoma"/>
                <w:b w:val="0"/>
                <w:bCs w:val="0"/>
                <w:sz w:val="22"/>
                <w:szCs w:val="22"/>
              </w:rPr>
              <w:t>2</w:t>
            </w:r>
            <w:r w:rsidR="007E22A2">
              <w:rPr>
                <w:rStyle w:val="13"/>
                <w:rFonts w:eastAsia="Tahoma"/>
                <w:b w:val="0"/>
                <w:bCs w:val="0"/>
                <w:sz w:val="22"/>
                <w:szCs w:val="22"/>
              </w:rPr>
              <w:t> 050 130</w:t>
            </w:r>
            <w:r>
              <w:rPr>
                <w:rStyle w:val="13"/>
                <w:rFonts w:eastAsia="Tahoma"/>
                <w:b w:val="0"/>
                <w:bCs w:val="0"/>
                <w:sz w:val="22"/>
                <w:szCs w:val="22"/>
              </w:rPr>
              <w:t>,0</w:t>
            </w:r>
            <w:r w:rsidR="007E22A2">
              <w:rPr>
                <w:rStyle w:val="13"/>
                <w:rFonts w:eastAsia="Tahoma"/>
                <w:b w:val="0"/>
                <w:bCs w:val="0"/>
                <w:sz w:val="22"/>
                <w:szCs w:val="22"/>
              </w:rPr>
              <w:t>0</w:t>
            </w:r>
            <w:r>
              <w:rPr>
                <w:rStyle w:val="13"/>
                <w:rFonts w:eastAsia="Tahoma"/>
                <w:b w:val="0"/>
                <w:bCs w:val="0"/>
                <w:sz w:val="22"/>
                <w:szCs w:val="22"/>
              </w:rPr>
              <w:t xml:space="preserve"> (</w:t>
            </w:r>
            <w:r w:rsidR="007E22A2">
              <w:rPr>
                <w:rFonts w:ascii="Times New Roman" w:hAnsi="Times New Roman" w:cs="Times New Roman"/>
                <w:bCs/>
              </w:rPr>
              <w:t>два миллиона пятьдесят тысяч с</w:t>
            </w:r>
            <w:r w:rsidRPr="00D03B4F">
              <w:rPr>
                <w:rFonts w:ascii="Times New Roman" w:hAnsi="Times New Roman" w:cs="Times New Roman"/>
                <w:bCs/>
              </w:rPr>
              <w:t>т</w:t>
            </w:r>
            <w:r w:rsidR="007E22A2">
              <w:rPr>
                <w:rFonts w:ascii="Times New Roman" w:hAnsi="Times New Roman" w:cs="Times New Roman"/>
                <w:bCs/>
              </w:rPr>
              <w:t>о тридцать</w:t>
            </w:r>
            <w:r w:rsidRPr="00D03B4F">
              <w:rPr>
                <w:rFonts w:ascii="Times New Roman" w:hAnsi="Times New Roman" w:cs="Times New Roman"/>
                <w:bCs/>
              </w:rPr>
              <w:t xml:space="preserve">) </w:t>
            </w:r>
          </w:p>
          <w:p w:rsidR="00D03B4F" w:rsidRPr="00D03B4F" w:rsidRDefault="00D03B4F" w:rsidP="00D03B4F">
            <w:pPr>
              <w:tabs>
                <w:tab w:val="left" w:pos="1122"/>
              </w:tabs>
              <w:spacing w:line="269" w:lineRule="exact"/>
              <w:jc w:val="center"/>
              <w:rPr>
                <w:rFonts w:ascii="Times New Roman" w:hAnsi="Times New Roman" w:cs="Times New Roman"/>
                <w:bCs/>
              </w:rPr>
            </w:pPr>
            <w:r w:rsidRPr="00D03B4F">
              <w:rPr>
                <w:rFonts w:ascii="Times New Roman" w:hAnsi="Times New Roman" w:cs="Times New Roman"/>
                <w:bCs/>
              </w:rPr>
              <w:t xml:space="preserve">руб. ПМР </w:t>
            </w:r>
          </w:p>
          <w:p w:rsidR="001044DA" w:rsidRPr="001044DA" w:rsidRDefault="007E22A2" w:rsidP="00D03B4F">
            <w:pPr>
              <w:tabs>
                <w:tab w:val="left" w:pos="1122"/>
              </w:tabs>
              <w:spacing w:line="269" w:lineRule="exact"/>
              <w:jc w:val="center"/>
              <w:rPr>
                <w:rStyle w:val="13"/>
                <w:rFonts w:eastAsia="Tahoma"/>
                <w:b w:val="0"/>
                <w:bCs w:val="0"/>
                <w:sz w:val="22"/>
                <w:szCs w:val="22"/>
              </w:rPr>
            </w:pPr>
            <w:r>
              <w:rPr>
                <w:rFonts w:ascii="Times New Roman" w:hAnsi="Times New Roman" w:cs="Times New Roman"/>
                <w:bCs/>
              </w:rPr>
              <w:t>00 копеек</w:t>
            </w:r>
          </w:p>
        </w:tc>
        <w:tc>
          <w:tcPr>
            <w:tcW w:w="1418" w:type="dxa"/>
          </w:tcPr>
          <w:p w:rsidR="001044DA" w:rsidRPr="001044DA" w:rsidRDefault="00F801D8" w:rsidP="00F801D8">
            <w:pPr>
              <w:tabs>
                <w:tab w:val="left" w:pos="1202"/>
              </w:tabs>
              <w:spacing w:line="269" w:lineRule="exact"/>
              <w:ind w:left="-109"/>
              <w:jc w:val="center"/>
              <w:rPr>
                <w:rStyle w:val="13"/>
                <w:rFonts w:eastAsia="Tahoma"/>
                <w:b w:val="0"/>
                <w:bCs w:val="0"/>
                <w:sz w:val="22"/>
                <w:szCs w:val="22"/>
              </w:rPr>
            </w:pPr>
            <w:r w:rsidRPr="00F801D8">
              <w:rPr>
                <w:rFonts w:ascii="Times New Roman" w:hAnsi="Times New Roman" w:cs="Times New Roman"/>
              </w:rPr>
              <w:t>1 932 980,00 (один миллион девятьсот тридцать две тысячи девятьсот восемьдесят) руб. ПМР 00 копеек</w:t>
            </w:r>
          </w:p>
        </w:tc>
      </w:tr>
    </w:tbl>
    <w:p w:rsidR="000C52B5" w:rsidRDefault="000C52B5" w:rsidP="001044DA">
      <w:pPr>
        <w:tabs>
          <w:tab w:val="left" w:pos="1122"/>
        </w:tabs>
        <w:spacing w:line="269" w:lineRule="exact"/>
        <w:jc w:val="both"/>
        <w:rPr>
          <w:rStyle w:val="13"/>
          <w:rFonts w:eastAsia="Tahoma"/>
          <w:bCs w:val="0"/>
        </w:rPr>
      </w:pPr>
    </w:p>
    <w:p w:rsidR="001044DA" w:rsidRPr="00852565" w:rsidRDefault="00551D14" w:rsidP="00551D14">
      <w:pPr>
        <w:tabs>
          <w:tab w:val="left" w:pos="1122"/>
        </w:tabs>
        <w:spacing w:line="269" w:lineRule="exact"/>
        <w:jc w:val="both"/>
        <w:rPr>
          <w:rStyle w:val="13"/>
          <w:rFonts w:eastAsia="Tahoma"/>
          <w:bCs w:val="0"/>
          <w:color w:val="FF0000"/>
        </w:rPr>
      </w:pPr>
      <w:r w:rsidRPr="00551D14">
        <w:rPr>
          <w:rStyle w:val="13"/>
          <w:rFonts w:eastAsia="Tahoma"/>
          <w:bCs w:val="0"/>
        </w:rPr>
        <w:t>Расчет коэффициента вариации:</w:t>
      </w:r>
    </w:p>
    <w:p w:rsidR="00551D14" w:rsidRDefault="00551D14" w:rsidP="00551D14">
      <w:pPr>
        <w:tabs>
          <w:tab w:val="left" w:pos="1122"/>
        </w:tabs>
        <w:spacing w:line="269" w:lineRule="exact"/>
        <w:jc w:val="both"/>
        <w:rPr>
          <w:rStyle w:val="13"/>
          <w:rFonts w:eastAsia="Tahoma"/>
          <w:b w:val="0"/>
          <w:bCs w:val="0"/>
        </w:rPr>
      </w:pPr>
    </w:p>
    <w:tbl>
      <w:tblPr>
        <w:tblStyle w:val="a5"/>
        <w:tblW w:w="9606" w:type="dxa"/>
        <w:tblLook w:val="04A0" w:firstRow="1" w:lastRow="0" w:firstColumn="1" w:lastColumn="0" w:noHBand="0" w:noVBand="1"/>
      </w:tblPr>
      <w:tblGrid>
        <w:gridCol w:w="613"/>
        <w:gridCol w:w="2472"/>
        <w:gridCol w:w="709"/>
        <w:gridCol w:w="1051"/>
        <w:gridCol w:w="1747"/>
        <w:gridCol w:w="1497"/>
        <w:gridCol w:w="1517"/>
      </w:tblGrid>
      <w:tr w:rsidR="00D338A3" w:rsidTr="00F801D8">
        <w:tc>
          <w:tcPr>
            <w:tcW w:w="613" w:type="dxa"/>
          </w:tcPr>
          <w:p w:rsidR="00551D14" w:rsidRPr="00D338A3" w:rsidRDefault="00551D14" w:rsidP="00551D14">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Лот №   п/п</w:t>
            </w:r>
            <w:r w:rsidRPr="00D338A3">
              <w:rPr>
                <w:rStyle w:val="13"/>
                <w:rFonts w:eastAsia="Tahoma"/>
                <w:bCs w:val="0"/>
                <w:sz w:val="22"/>
                <w:szCs w:val="22"/>
              </w:rPr>
              <w:tab/>
            </w:r>
            <w:r w:rsidRPr="00D338A3">
              <w:rPr>
                <w:rStyle w:val="13"/>
                <w:rFonts w:eastAsia="Tahoma"/>
                <w:b w:val="0"/>
                <w:bCs w:val="0"/>
                <w:sz w:val="22"/>
                <w:szCs w:val="22"/>
              </w:rPr>
              <w:t>Лот № п/п</w:t>
            </w:r>
          </w:p>
        </w:tc>
        <w:tc>
          <w:tcPr>
            <w:tcW w:w="2472" w:type="dxa"/>
          </w:tcPr>
          <w:p w:rsidR="00551D14" w:rsidRPr="00D338A3" w:rsidRDefault="00551D14" w:rsidP="00551D14">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 xml:space="preserve">Наименование предмета </w:t>
            </w:r>
          </w:p>
          <w:p w:rsidR="00551D14" w:rsidRPr="00D338A3" w:rsidRDefault="00551D14" w:rsidP="00551D14">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(объекта) закупки</w:t>
            </w:r>
          </w:p>
        </w:tc>
        <w:tc>
          <w:tcPr>
            <w:tcW w:w="709" w:type="dxa"/>
          </w:tcPr>
          <w:p w:rsidR="00551D14" w:rsidRPr="00D338A3" w:rsidRDefault="00551D14" w:rsidP="00551D14">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Ед. изм.</w:t>
            </w:r>
          </w:p>
        </w:tc>
        <w:tc>
          <w:tcPr>
            <w:tcW w:w="1051" w:type="dxa"/>
          </w:tcPr>
          <w:p w:rsidR="00551D14" w:rsidRPr="00D338A3" w:rsidRDefault="00551D14" w:rsidP="00551D14">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Кол-во</w:t>
            </w:r>
          </w:p>
        </w:tc>
        <w:tc>
          <w:tcPr>
            <w:tcW w:w="1747" w:type="dxa"/>
          </w:tcPr>
          <w:p w:rsidR="00551D14" w:rsidRPr="00D338A3" w:rsidRDefault="00551D14" w:rsidP="00551D14">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 xml:space="preserve">Средняя </w:t>
            </w:r>
          </w:p>
          <w:p w:rsidR="00551D14" w:rsidRPr="00D338A3" w:rsidRDefault="00551D14" w:rsidP="00551D14">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арифметическая</w:t>
            </w:r>
          </w:p>
          <w:p w:rsidR="00551D14" w:rsidRPr="00D338A3" w:rsidRDefault="00551D14" w:rsidP="00551D14">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величина цены</w:t>
            </w:r>
          </w:p>
        </w:tc>
        <w:tc>
          <w:tcPr>
            <w:tcW w:w="1497" w:type="dxa"/>
          </w:tcPr>
          <w:p w:rsidR="00551D14" w:rsidRPr="00D338A3" w:rsidRDefault="00551D14" w:rsidP="00551D14">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Среднее квадратичное отклонение</w:t>
            </w:r>
          </w:p>
        </w:tc>
        <w:tc>
          <w:tcPr>
            <w:tcW w:w="1517" w:type="dxa"/>
          </w:tcPr>
          <w:p w:rsidR="00551D14" w:rsidRPr="00D338A3" w:rsidRDefault="00551D14" w:rsidP="00551D14">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Коэффициент вариации, %</w:t>
            </w:r>
          </w:p>
        </w:tc>
      </w:tr>
      <w:tr w:rsidR="00D338A3" w:rsidTr="00F801D8">
        <w:tc>
          <w:tcPr>
            <w:tcW w:w="613" w:type="dxa"/>
          </w:tcPr>
          <w:p w:rsidR="00551D14" w:rsidRPr="00D338A3" w:rsidRDefault="00551D14" w:rsidP="00551D14">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1</w:t>
            </w:r>
          </w:p>
        </w:tc>
        <w:tc>
          <w:tcPr>
            <w:tcW w:w="2472" w:type="dxa"/>
          </w:tcPr>
          <w:p w:rsidR="00F801D8" w:rsidRPr="00F801D8" w:rsidRDefault="00F801D8" w:rsidP="00F801D8">
            <w:pPr>
              <w:widowControl/>
              <w:ind w:left="-109"/>
              <w:jc w:val="both"/>
              <w:rPr>
                <w:rFonts w:ascii="Times New Roman" w:eastAsiaTheme="minorHAnsi" w:hAnsi="Times New Roman" w:cs="Times New Roman"/>
                <w:color w:val="auto"/>
                <w:lang w:eastAsia="en-US"/>
              </w:rPr>
            </w:pPr>
            <w:r w:rsidRPr="00F801D8">
              <w:rPr>
                <w:rFonts w:ascii="Times New Roman" w:eastAsiaTheme="minorHAnsi" w:hAnsi="Times New Roman" w:cs="Times New Roman"/>
                <w:color w:val="auto"/>
                <w:lang w:eastAsia="en-US"/>
              </w:rPr>
              <w:t>а) предмет (объект) закупки – полиэтиленовая трехслойная труба марки РЕ100 АВА (А-РЕ100RC, В-РЕ100 А-РЕ100RC) SDR17, со следующими характеристиками и условиями поставки:</w:t>
            </w:r>
          </w:p>
          <w:p w:rsidR="00F801D8" w:rsidRPr="00F801D8" w:rsidRDefault="00F801D8" w:rsidP="00F801D8">
            <w:pPr>
              <w:widowControl/>
              <w:ind w:left="-109"/>
              <w:jc w:val="both"/>
              <w:rPr>
                <w:rFonts w:ascii="Times New Roman" w:eastAsiaTheme="minorHAnsi" w:hAnsi="Times New Roman" w:cs="Times New Roman"/>
                <w:color w:val="auto"/>
                <w:lang w:eastAsia="en-US"/>
              </w:rPr>
            </w:pPr>
            <w:r w:rsidRPr="00F801D8">
              <w:rPr>
                <w:rFonts w:ascii="Times New Roman" w:eastAsiaTheme="minorHAnsi" w:hAnsi="Times New Roman" w:cs="Times New Roman"/>
                <w:color w:val="auto"/>
                <w:lang w:eastAsia="en-US"/>
              </w:rPr>
              <w:t>1) диаметр – 450 мм;</w:t>
            </w:r>
          </w:p>
          <w:p w:rsidR="00551D14" w:rsidRPr="00D338A3" w:rsidRDefault="00F801D8" w:rsidP="00F801D8">
            <w:pPr>
              <w:widowControl/>
              <w:ind w:left="-109"/>
              <w:jc w:val="both"/>
              <w:rPr>
                <w:rStyle w:val="13"/>
                <w:rFonts w:eastAsiaTheme="minorHAnsi"/>
                <w:b w:val="0"/>
                <w:bCs w:val="0"/>
                <w:color w:val="auto"/>
                <w:sz w:val="22"/>
                <w:szCs w:val="22"/>
                <w:lang w:eastAsia="en-US"/>
              </w:rPr>
            </w:pPr>
            <w:r w:rsidRPr="00F801D8">
              <w:rPr>
                <w:rFonts w:ascii="Times New Roman" w:eastAsiaTheme="minorHAnsi" w:hAnsi="Times New Roman" w:cs="Times New Roman"/>
                <w:color w:val="auto"/>
                <w:lang w:eastAsia="en-US"/>
              </w:rPr>
              <w:t xml:space="preserve">2) место доставки – ПНС-1 </w:t>
            </w:r>
            <w:proofErr w:type="spellStart"/>
            <w:r w:rsidRPr="00F801D8">
              <w:rPr>
                <w:rFonts w:ascii="Times New Roman" w:eastAsiaTheme="minorHAnsi" w:hAnsi="Times New Roman" w:cs="Times New Roman"/>
                <w:color w:val="auto"/>
                <w:lang w:eastAsia="en-US"/>
              </w:rPr>
              <w:t>Григориопольский</w:t>
            </w:r>
            <w:proofErr w:type="spellEnd"/>
            <w:r w:rsidRPr="00F801D8">
              <w:rPr>
                <w:rFonts w:ascii="Times New Roman" w:eastAsiaTheme="minorHAnsi" w:hAnsi="Times New Roman" w:cs="Times New Roman"/>
                <w:color w:val="auto"/>
                <w:lang w:eastAsia="en-US"/>
              </w:rPr>
              <w:t xml:space="preserve"> филиал ГУП «Республиканские оросительные системы»</w:t>
            </w:r>
          </w:p>
        </w:tc>
        <w:tc>
          <w:tcPr>
            <w:tcW w:w="709" w:type="dxa"/>
          </w:tcPr>
          <w:p w:rsidR="00551D14" w:rsidRPr="00D338A3" w:rsidRDefault="00A432B0" w:rsidP="00F801D8">
            <w:pPr>
              <w:tabs>
                <w:tab w:val="left" w:pos="1122"/>
              </w:tabs>
              <w:spacing w:line="269" w:lineRule="exact"/>
              <w:jc w:val="center"/>
              <w:rPr>
                <w:rStyle w:val="13"/>
                <w:rFonts w:eastAsia="Tahoma"/>
                <w:b w:val="0"/>
                <w:bCs w:val="0"/>
                <w:sz w:val="22"/>
                <w:szCs w:val="22"/>
              </w:rPr>
            </w:pPr>
            <w:r w:rsidRPr="00A432B0">
              <w:rPr>
                <w:rFonts w:ascii="Times New Roman" w:hAnsi="Times New Roman" w:cs="Times New Roman"/>
              </w:rPr>
              <w:t>м</w:t>
            </w:r>
            <w:r w:rsidR="00F801D8">
              <w:rPr>
                <w:rFonts w:ascii="Times New Roman" w:hAnsi="Times New Roman" w:cs="Times New Roman"/>
              </w:rPr>
              <w:t>етр</w:t>
            </w:r>
          </w:p>
        </w:tc>
        <w:tc>
          <w:tcPr>
            <w:tcW w:w="1051" w:type="dxa"/>
          </w:tcPr>
          <w:p w:rsidR="00554EEC" w:rsidRPr="00554EEC" w:rsidRDefault="00554EEC" w:rsidP="00554EEC">
            <w:pPr>
              <w:tabs>
                <w:tab w:val="left" w:pos="1122"/>
              </w:tabs>
              <w:spacing w:line="269" w:lineRule="exact"/>
              <w:jc w:val="center"/>
              <w:rPr>
                <w:rFonts w:ascii="Times New Roman" w:hAnsi="Times New Roman" w:cs="Times New Roman"/>
                <w:bCs/>
              </w:rPr>
            </w:pPr>
            <w:r w:rsidRPr="00554EEC">
              <w:rPr>
                <w:rFonts w:ascii="Times New Roman" w:hAnsi="Times New Roman" w:cs="Times New Roman"/>
                <w:bCs/>
              </w:rPr>
              <w:t>1</w:t>
            </w:r>
            <w:r w:rsidR="00F801D8">
              <w:rPr>
                <w:rFonts w:ascii="Times New Roman" w:hAnsi="Times New Roman" w:cs="Times New Roman"/>
                <w:bCs/>
              </w:rPr>
              <w:t xml:space="preserve"> </w:t>
            </w:r>
            <w:r w:rsidRPr="00554EEC">
              <w:rPr>
                <w:rFonts w:ascii="Times New Roman" w:hAnsi="Times New Roman" w:cs="Times New Roman"/>
                <w:bCs/>
              </w:rPr>
              <w:t>000,00</w:t>
            </w:r>
          </w:p>
          <w:p w:rsidR="00551D14" w:rsidRPr="00D338A3" w:rsidRDefault="00554EEC" w:rsidP="00554EEC">
            <w:pPr>
              <w:tabs>
                <w:tab w:val="left" w:pos="1122"/>
              </w:tabs>
              <w:spacing w:line="269" w:lineRule="exact"/>
              <w:jc w:val="center"/>
              <w:rPr>
                <w:rStyle w:val="13"/>
                <w:rFonts w:eastAsia="Tahoma"/>
                <w:b w:val="0"/>
                <w:bCs w:val="0"/>
                <w:sz w:val="22"/>
                <w:szCs w:val="22"/>
              </w:rPr>
            </w:pPr>
            <w:r w:rsidRPr="00554EEC">
              <w:rPr>
                <w:rFonts w:ascii="Times New Roman" w:hAnsi="Times New Roman" w:cs="Times New Roman"/>
              </w:rPr>
              <w:t>(одна тысяча)</w:t>
            </w:r>
          </w:p>
        </w:tc>
        <w:tc>
          <w:tcPr>
            <w:tcW w:w="1747" w:type="dxa"/>
          </w:tcPr>
          <w:p w:rsidR="00551D14" w:rsidRPr="00D338A3" w:rsidRDefault="00554EEC" w:rsidP="00551D14">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1 991 555,00</w:t>
            </w:r>
          </w:p>
        </w:tc>
        <w:tc>
          <w:tcPr>
            <w:tcW w:w="1497" w:type="dxa"/>
          </w:tcPr>
          <w:p w:rsidR="00551D14" w:rsidRPr="00852565" w:rsidRDefault="00554EEC" w:rsidP="00551D14">
            <w:pPr>
              <w:tabs>
                <w:tab w:val="left" w:pos="1122"/>
              </w:tabs>
              <w:spacing w:line="269" w:lineRule="exact"/>
              <w:jc w:val="center"/>
              <w:rPr>
                <w:rStyle w:val="13"/>
                <w:rFonts w:eastAsia="Tahoma"/>
                <w:b w:val="0"/>
                <w:bCs w:val="0"/>
                <w:sz w:val="22"/>
                <w:szCs w:val="22"/>
                <w:highlight w:val="yellow"/>
              </w:rPr>
            </w:pPr>
            <w:r w:rsidRPr="00554EEC">
              <w:rPr>
                <w:rStyle w:val="13"/>
                <w:rFonts w:eastAsia="Tahoma"/>
                <w:b w:val="0"/>
                <w:bCs w:val="0"/>
                <w:sz w:val="22"/>
                <w:szCs w:val="22"/>
              </w:rPr>
              <w:t>117 150,00</w:t>
            </w:r>
          </w:p>
        </w:tc>
        <w:tc>
          <w:tcPr>
            <w:tcW w:w="1517" w:type="dxa"/>
          </w:tcPr>
          <w:p w:rsidR="00551D14" w:rsidRPr="00852565" w:rsidRDefault="00554EEC" w:rsidP="00551D14">
            <w:pPr>
              <w:tabs>
                <w:tab w:val="left" w:pos="1122"/>
              </w:tabs>
              <w:spacing w:line="269" w:lineRule="exact"/>
              <w:jc w:val="center"/>
              <w:rPr>
                <w:rStyle w:val="13"/>
                <w:rFonts w:eastAsia="Tahoma"/>
                <w:b w:val="0"/>
                <w:bCs w:val="0"/>
                <w:sz w:val="22"/>
                <w:szCs w:val="22"/>
                <w:highlight w:val="yellow"/>
              </w:rPr>
            </w:pPr>
            <w:r>
              <w:rPr>
                <w:rStyle w:val="13"/>
                <w:rFonts w:eastAsia="Tahoma"/>
                <w:b w:val="0"/>
                <w:bCs w:val="0"/>
                <w:sz w:val="22"/>
                <w:szCs w:val="22"/>
              </w:rPr>
              <w:t>5,88</w:t>
            </w:r>
          </w:p>
        </w:tc>
      </w:tr>
    </w:tbl>
    <w:p w:rsidR="00551D14" w:rsidRDefault="00551D14" w:rsidP="00551D14">
      <w:pPr>
        <w:tabs>
          <w:tab w:val="left" w:pos="1122"/>
        </w:tabs>
        <w:spacing w:line="269" w:lineRule="exact"/>
        <w:jc w:val="both"/>
        <w:rPr>
          <w:rStyle w:val="13"/>
          <w:rFonts w:eastAsia="Tahoma"/>
          <w:b w:val="0"/>
          <w:bCs w:val="0"/>
        </w:rPr>
      </w:pPr>
    </w:p>
    <w:p w:rsidR="009F6806" w:rsidRPr="009F6806" w:rsidRDefault="009F6806" w:rsidP="006561F4">
      <w:pPr>
        <w:tabs>
          <w:tab w:val="left" w:pos="1122"/>
        </w:tabs>
        <w:spacing w:line="269" w:lineRule="exact"/>
        <w:jc w:val="both"/>
        <w:rPr>
          <w:rStyle w:val="13"/>
          <w:rFonts w:eastAsia="Tahoma"/>
          <w:bCs w:val="0"/>
        </w:rPr>
      </w:pPr>
      <w:r w:rsidRPr="009F6806">
        <w:rPr>
          <w:rStyle w:val="13"/>
          <w:rFonts w:eastAsia="Tahoma"/>
          <w:bCs w:val="0"/>
        </w:rPr>
        <w:t xml:space="preserve">11. </w:t>
      </w:r>
      <w:r w:rsidR="00E82243" w:rsidRPr="00E82243">
        <w:rPr>
          <w:rStyle w:val="13"/>
          <w:rFonts w:eastAsia="Tahoma"/>
          <w:bCs w:val="0"/>
        </w:rPr>
        <w:t>Т</w:t>
      </w:r>
      <w:r w:rsidR="00852565">
        <w:rPr>
          <w:rStyle w:val="13"/>
          <w:rFonts w:eastAsia="Tahoma"/>
          <w:bCs w:val="0"/>
        </w:rPr>
        <w:t xml:space="preserve">ребования </w:t>
      </w:r>
      <w:r w:rsidR="00E82243" w:rsidRPr="00E82243">
        <w:rPr>
          <w:rStyle w:val="13"/>
          <w:rFonts w:eastAsia="Tahoma"/>
          <w:bCs w:val="0"/>
        </w:rPr>
        <w:t xml:space="preserve">к </w:t>
      </w:r>
      <w:r w:rsidR="006C51E3">
        <w:rPr>
          <w:rStyle w:val="13"/>
          <w:rFonts w:eastAsia="Tahoma"/>
          <w:bCs w:val="0"/>
        </w:rPr>
        <w:t xml:space="preserve">участникам, а также к </w:t>
      </w:r>
      <w:r w:rsidR="00E82243" w:rsidRPr="00E82243">
        <w:rPr>
          <w:rStyle w:val="13"/>
          <w:rFonts w:eastAsia="Tahoma"/>
          <w:bCs w:val="0"/>
        </w:rPr>
        <w:t>содержанию, в том числе составу, форме заяво</w:t>
      </w:r>
      <w:r w:rsidR="00852565">
        <w:rPr>
          <w:rStyle w:val="13"/>
          <w:rFonts w:eastAsia="Tahoma"/>
          <w:bCs w:val="0"/>
        </w:rPr>
        <w:t xml:space="preserve">к на участие в </w:t>
      </w:r>
      <w:r w:rsidR="006C51E3">
        <w:rPr>
          <w:rStyle w:val="13"/>
          <w:rFonts w:eastAsia="Tahoma"/>
          <w:bCs w:val="0"/>
        </w:rPr>
        <w:t>открытом аукционе</w:t>
      </w:r>
      <w:r w:rsidRPr="009F6806">
        <w:rPr>
          <w:rStyle w:val="13"/>
          <w:rFonts w:eastAsia="Tahoma"/>
          <w:bCs w:val="0"/>
        </w:rPr>
        <w:t>.</w:t>
      </w:r>
    </w:p>
    <w:p w:rsidR="00D50BDF" w:rsidRDefault="00E82243" w:rsidP="00E82243">
      <w:pPr>
        <w:tabs>
          <w:tab w:val="left" w:pos="1122"/>
        </w:tabs>
        <w:spacing w:line="269" w:lineRule="exact"/>
        <w:ind w:firstLine="709"/>
        <w:jc w:val="both"/>
        <w:rPr>
          <w:rStyle w:val="13"/>
          <w:rFonts w:eastAsia="Tahoma"/>
          <w:b w:val="0"/>
          <w:bCs w:val="0"/>
        </w:rPr>
      </w:pPr>
      <w:r w:rsidRPr="00E82243">
        <w:rPr>
          <w:rStyle w:val="13"/>
          <w:rFonts w:eastAsia="Tahoma"/>
          <w:b w:val="0"/>
          <w:bCs w:val="0"/>
        </w:rPr>
        <w:t xml:space="preserve">Заявка </w:t>
      </w:r>
      <w:r w:rsidR="00852565">
        <w:rPr>
          <w:rStyle w:val="13"/>
          <w:rFonts w:eastAsia="Tahoma"/>
          <w:b w:val="0"/>
          <w:bCs w:val="0"/>
        </w:rPr>
        <w:t xml:space="preserve">на участие в </w:t>
      </w:r>
      <w:r w:rsidR="006C51E3">
        <w:rPr>
          <w:rStyle w:val="13"/>
          <w:rFonts w:eastAsia="Tahoma"/>
          <w:b w:val="0"/>
          <w:bCs w:val="0"/>
        </w:rPr>
        <w:t>открытом аукционе</w:t>
      </w:r>
      <w:r w:rsidR="00852565">
        <w:rPr>
          <w:rStyle w:val="13"/>
          <w:rFonts w:eastAsia="Tahoma"/>
          <w:b w:val="0"/>
          <w:bCs w:val="0"/>
        </w:rPr>
        <w:t xml:space="preserve"> </w:t>
      </w:r>
      <w:r w:rsidRPr="00E82243">
        <w:rPr>
          <w:rStyle w:val="13"/>
          <w:rFonts w:eastAsia="Tahoma"/>
          <w:b w:val="0"/>
          <w:bCs w:val="0"/>
        </w:rPr>
        <w:t>должна быть оформлена в соответствии с</w:t>
      </w:r>
      <w:r w:rsidR="00852565">
        <w:rPr>
          <w:rStyle w:val="13"/>
          <w:rFonts w:eastAsia="Tahoma"/>
          <w:b w:val="0"/>
          <w:bCs w:val="0"/>
        </w:rPr>
        <w:t xml:space="preserve"> требованиями, предусмотренными</w:t>
      </w:r>
      <w:r w:rsidR="006C51E3">
        <w:rPr>
          <w:rStyle w:val="13"/>
          <w:rFonts w:eastAsia="Tahoma"/>
          <w:b w:val="0"/>
          <w:bCs w:val="0"/>
        </w:rPr>
        <w:t xml:space="preserve"> статьей 38 Закона Приднестровской Молдавской Республики от 26 ноября 2018 года № 318-З-</w:t>
      </w:r>
      <w:r w:rsidR="006C51E3">
        <w:rPr>
          <w:rStyle w:val="13"/>
          <w:rFonts w:eastAsia="Tahoma"/>
          <w:b w:val="0"/>
          <w:bCs w:val="0"/>
          <w:lang w:val="en-US"/>
        </w:rPr>
        <w:t>VI</w:t>
      </w:r>
      <w:r w:rsidR="006C51E3" w:rsidRPr="006C51E3">
        <w:rPr>
          <w:rStyle w:val="13"/>
          <w:rFonts w:eastAsia="Tahoma"/>
          <w:b w:val="0"/>
          <w:bCs w:val="0"/>
        </w:rPr>
        <w:t xml:space="preserve"> </w:t>
      </w:r>
      <w:r w:rsidR="006C51E3">
        <w:rPr>
          <w:rStyle w:val="13"/>
          <w:rFonts w:eastAsia="Tahoma"/>
          <w:b w:val="0"/>
          <w:bCs w:val="0"/>
        </w:rPr>
        <w:t>«О закупках в Приднестровской Молдавской Республике» (в текущей редакции),</w:t>
      </w:r>
      <w:r w:rsidR="00852565">
        <w:rPr>
          <w:rStyle w:val="13"/>
          <w:rFonts w:eastAsia="Tahoma"/>
          <w:b w:val="0"/>
          <w:bCs w:val="0"/>
        </w:rPr>
        <w:t xml:space="preserve"> </w:t>
      </w:r>
      <w:r w:rsidRPr="00E82243">
        <w:rPr>
          <w:rStyle w:val="13"/>
          <w:rFonts w:eastAsia="Tahoma"/>
          <w:b w:val="0"/>
          <w:bCs w:val="0"/>
        </w:rPr>
        <w:t xml:space="preserve">Распоряжением Правительства Приднестровской Молдавской Республики от 25 марта 2020 года № 198р </w:t>
      </w:r>
      <w:r>
        <w:rPr>
          <w:rStyle w:val="13"/>
          <w:rFonts w:eastAsia="Tahoma"/>
          <w:b w:val="0"/>
          <w:bCs w:val="0"/>
        </w:rPr>
        <w:t>«</w:t>
      </w:r>
      <w:r w:rsidRPr="00E82243">
        <w:rPr>
          <w:rStyle w:val="13"/>
          <w:rFonts w:eastAsia="Tahoma"/>
          <w:b w:val="0"/>
          <w:bCs w:val="0"/>
        </w:rPr>
        <w:t>Об утверждении формы заявок участников закупки</w:t>
      </w:r>
      <w:r>
        <w:rPr>
          <w:rStyle w:val="13"/>
          <w:rFonts w:eastAsia="Tahoma"/>
          <w:b w:val="0"/>
          <w:bCs w:val="0"/>
        </w:rPr>
        <w:t>»</w:t>
      </w:r>
      <w:r w:rsidR="00852565">
        <w:rPr>
          <w:rStyle w:val="13"/>
          <w:rFonts w:eastAsia="Tahoma"/>
          <w:b w:val="0"/>
          <w:bCs w:val="0"/>
        </w:rPr>
        <w:t xml:space="preserve"> </w:t>
      </w:r>
      <w:r w:rsidR="00D50BDF">
        <w:rPr>
          <w:rStyle w:val="13"/>
          <w:rFonts w:eastAsia="Tahoma"/>
          <w:b w:val="0"/>
          <w:bCs w:val="0"/>
        </w:rPr>
        <w:t>и</w:t>
      </w:r>
      <w:r w:rsidR="00852565">
        <w:rPr>
          <w:rStyle w:val="13"/>
          <w:rFonts w:eastAsia="Tahoma"/>
          <w:b w:val="0"/>
          <w:bCs w:val="0"/>
        </w:rPr>
        <w:t xml:space="preserve"> </w:t>
      </w:r>
      <w:r w:rsidR="00D50BDF">
        <w:rPr>
          <w:rStyle w:val="13"/>
          <w:rFonts w:eastAsia="Tahoma"/>
          <w:b w:val="0"/>
          <w:bCs w:val="0"/>
        </w:rPr>
        <w:t>требованиями</w:t>
      </w:r>
      <w:r w:rsidR="00852565">
        <w:rPr>
          <w:rStyle w:val="13"/>
          <w:rFonts w:eastAsia="Tahoma"/>
          <w:b w:val="0"/>
          <w:bCs w:val="0"/>
        </w:rPr>
        <w:t xml:space="preserve">, указанными в документации о проведении </w:t>
      </w:r>
      <w:r w:rsidR="006C51E3">
        <w:rPr>
          <w:rStyle w:val="13"/>
          <w:rFonts w:eastAsia="Tahoma"/>
          <w:b w:val="0"/>
          <w:bCs w:val="0"/>
        </w:rPr>
        <w:t>открытого аукциона</w:t>
      </w:r>
      <w:r w:rsidR="00852565">
        <w:rPr>
          <w:rStyle w:val="13"/>
          <w:rFonts w:eastAsia="Tahoma"/>
          <w:b w:val="0"/>
          <w:bCs w:val="0"/>
        </w:rPr>
        <w:t xml:space="preserve"> (Приложение № 1)</w:t>
      </w:r>
      <w:r w:rsidRPr="00E82243">
        <w:rPr>
          <w:rStyle w:val="13"/>
          <w:rFonts w:eastAsia="Tahoma"/>
          <w:b w:val="0"/>
          <w:bCs w:val="0"/>
        </w:rPr>
        <w:t>.</w:t>
      </w:r>
      <w:r w:rsidR="00D50BDF">
        <w:rPr>
          <w:rStyle w:val="13"/>
          <w:rFonts w:eastAsia="Tahoma"/>
          <w:b w:val="0"/>
          <w:bCs w:val="0"/>
        </w:rPr>
        <w:t xml:space="preserve"> 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rsidR="00D50BDF" w:rsidRDefault="00D50BDF" w:rsidP="00F5072D">
      <w:pPr>
        <w:tabs>
          <w:tab w:val="left" w:pos="1122"/>
        </w:tabs>
        <w:spacing w:line="269" w:lineRule="exact"/>
        <w:ind w:firstLine="709"/>
        <w:jc w:val="both"/>
        <w:rPr>
          <w:rFonts w:ascii="Times New Roman" w:hAnsi="Times New Roman" w:cs="Times New Roman"/>
        </w:rPr>
      </w:pPr>
      <w:r>
        <w:rPr>
          <w:rStyle w:val="13"/>
          <w:rFonts w:eastAsia="Tahoma"/>
          <w:b w:val="0"/>
          <w:bCs w:val="0"/>
        </w:rPr>
        <w:lastRenderedPageBreak/>
        <w:t xml:space="preserve">В соответствии с подпунктом г) пункта 1 статьи 21 Закона Приднестровской Молдавской Республики от 26 ноября 2018 года № </w:t>
      </w:r>
      <w:r w:rsidRPr="00D50BDF">
        <w:rPr>
          <w:rFonts w:ascii="Times New Roman" w:hAnsi="Times New Roman" w:cs="Times New Roman"/>
        </w:rPr>
        <w:t>318-З-</w:t>
      </w:r>
      <w:r w:rsidRPr="00D50BDF">
        <w:rPr>
          <w:rFonts w:ascii="Times New Roman" w:hAnsi="Times New Roman" w:cs="Times New Roman"/>
          <w:lang w:val="en-US"/>
        </w:rPr>
        <w:t>VI</w:t>
      </w:r>
      <w:r w:rsidRPr="00D50BDF">
        <w:rPr>
          <w:rFonts w:ascii="Times New Roman" w:hAnsi="Times New Roman" w:cs="Times New Roman"/>
        </w:rPr>
        <w:t xml:space="preserve"> «О закупках в Приднестровской Молдавской Республике»</w:t>
      </w:r>
      <w:r>
        <w:rPr>
          <w:rFonts w:ascii="Times New Roman" w:hAnsi="Times New Roman" w:cs="Times New Roman"/>
        </w:rPr>
        <w:t xml:space="preserve"> заявка на участие в открытом аукционе должна содержать Декларацию об отсутствии личной </w:t>
      </w:r>
      <w:r w:rsidR="00F5072D">
        <w:rPr>
          <w:rFonts w:ascii="Times New Roman" w:hAnsi="Times New Roman" w:cs="Times New Roman"/>
        </w:rPr>
        <w:t xml:space="preserve">заинтересованности при осуществлении закупок товаров (работ, услуг), которая может привести к конфликту интересов, согласно формы утвержденной Приложением к Распоряжению Правительства Приднестровской Молдавской Республики от 15 января 2024 года № 15р «Об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 (Приложение № 2). </w:t>
      </w:r>
    </w:p>
    <w:p w:rsidR="00F5072D" w:rsidRDefault="00F5072D" w:rsidP="00F5072D">
      <w:pPr>
        <w:tabs>
          <w:tab w:val="left" w:pos="1122"/>
        </w:tabs>
        <w:spacing w:line="269" w:lineRule="exact"/>
        <w:ind w:firstLine="709"/>
        <w:jc w:val="both"/>
        <w:rPr>
          <w:rFonts w:ascii="Times New Roman" w:hAnsi="Times New Roman" w:cs="Times New Roman"/>
        </w:rPr>
      </w:pPr>
    </w:p>
    <w:p w:rsidR="00F5072D" w:rsidRPr="00F801D8" w:rsidRDefault="00F5072D" w:rsidP="00F5072D">
      <w:pPr>
        <w:tabs>
          <w:tab w:val="left" w:pos="1122"/>
        </w:tabs>
        <w:spacing w:line="269" w:lineRule="exact"/>
        <w:ind w:firstLine="709"/>
        <w:jc w:val="both"/>
        <w:rPr>
          <w:rFonts w:ascii="Times New Roman" w:hAnsi="Times New Roman" w:cs="Times New Roman"/>
          <w:u w:val="single"/>
        </w:rPr>
      </w:pPr>
      <w:r w:rsidRPr="00F801D8">
        <w:rPr>
          <w:rFonts w:ascii="Times New Roman" w:hAnsi="Times New Roman" w:cs="Times New Roman"/>
          <w:u w:val="single"/>
        </w:rPr>
        <w:t>Требования к Участникам:</w:t>
      </w:r>
    </w:p>
    <w:p w:rsidR="00F5072D" w:rsidRPr="00F5072D" w:rsidRDefault="00F5072D" w:rsidP="00F5072D">
      <w:pPr>
        <w:tabs>
          <w:tab w:val="left" w:pos="1122"/>
        </w:tabs>
        <w:spacing w:line="269" w:lineRule="exact"/>
        <w:ind w:firstLine="709"/>
        <w:jc w:val="both"/>
        <w:rPr>
          <w:rFonts w:ascii="Times New Roman" w:hAnsi="Times New Roman" w:cs="Times New Roman"/>
          <w:bCs/>
        </w:rPr>
      </w:pPr>
      <w:r w:rsidRPr="00F5072D">
        <w:rPr>
          <w:rFonts w:ascii="Times New Roman" w:hAnsi="Times New Roman" w:cs="Times New Roman"/>
          <w:bCs/>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rsidR="00F5072D" w:rsidRPr="00F5072D" w:rsidRDefault="00F5072D" w:rsidP="00F5072D">
      <w:pPr>
        <w:tabs>
          <w:tab w:val="left" w:pos="1122"/>
        </w:tabs>
        <w:spacing w:line="269" w:lineRule="exact"/>
        <w:ind w:firstLine="709"/>
        <w:jc w:val="both"/>
        <w:rPr>
          <w:rFonts w:ascii="Times New Roman" w:hAnsi="Times New Roman" w:cs="Times New Roman"/>
          <w:bCs/>
        </w:rPr>
      </w:pPr>
      <w:r w:rsidRPr="00F5072D">
        <w:rPr>
          <w:rFonts w:ascii="Times New Roman" w:hAnsi="Times New Roman" w:cs="Times New Roman"/>
          <w:bCs/>
        </w:rPr>
        <w:t>б) отсутствие проведения ликвидации участника закупки – юридического лица и отсутствие дела о банкротстве;</w:t>
      </w:r>
    </w:p>
    <w:p w:rsidR="00F5072D" w:rsidRPr="00F5072D" w:rsidRDefault="00F5072D" w:rsidP="00F5072D">
      <w:pPr>
        <w:tabs>
          <w:tab w:val="left" w:pos="1122"/>
        </w:tabs>
        <w:spacing w:line="269" w:lineRule="exact"/>
        <w:ind w:firstLine="709"/>
        <w:jc w:val="both"/>
        <w:rPr>
          <w:rFonts w:ascii="Times New Roman" w:hAnsi="Times New Roman" w:cs="Times New Roman"/>
          <w:bCs/>
        </w:rPr>
      </w:pPr>
      <w:r w:rsidRPr="00F5072D">
        <w:rPr>
          <w:rFonts w:ascii="Times New Roman" w:hAnsi="Times New Roman" w:cs="Times New Roman"/>
          <w:bCs/>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rsidR="00F5072D" w:rsidRPr="00F5072D" w:rsidRDefault="00F5072D" w:rsidP="00F5072D">
      <w:pPr>
        <w:tabs>
          <w:tab w:val="left" w:pos="1122"/>
        </w:tabs>
        <w:spacing w:line="269" w:lineRule="exact"/>
        <w:ind w:firstLine="709"/>
        <w:jc w:val="both"/>
        <w:rPr>
          <w:rFonts w:ascii="Times New Roman" w:hAnsi="Times New Roman" w:cs="Times New Roman"/>
          <w:bCs/>
        </w:rPr>
      </w:pPr>
      <w:r w:rsidRPr="00F5072D">
        <w:rPr>
          <w:rFonts w:ascii="Times New Roman" w:hAnsi="Times New Roman" w:cs="Times New Roman"/>
          <w:bCs/>
        </w:rPr>
        <w:t xml:space="preserve">г) 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F5072D">
        <w:rPr>
          <w:rFonts w:ascii="Times New Roman" w:hAnsi="Times New Roman" w:cs="Times New Roman"/>
          <w:bCs/>
        </w:rPr>
        <w:t>неполнородный</w:t>
      </w:r>
      <w:proofErr w:type="spellEnd"/>
      <w:r w:rsidRPr="00F5072D">
        <w:rPr>
          <w:rFonts w:ascii="Times New Roman" w:hAnsi="Times New Roman" w:cs="Times New Roman"/>
          <w:bCs/>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F5072D" w:rsidRPr="00F5072D" w:rsidRDefault="00F5072D" w:rsidP="00F5072D">
      <w:pPr>
        <w:tabs>
          <w:tab w:val="left" w:pos="1122"/>
        </w:tabs>
        <w:spacing w:line="269" w:lineRule="exact"/>
        <w:ind w:firstLine="709"/>
        <w:jc w:val="both"/>
        <w:rPr>
          <w:rFonts w:ascii="Times New Roman" w:hAnsi="Times New Roman" w:cs="Times New Roman"/>
          <w:bCs/>
        </w:rPr>
      </w:pPr>
      <w:r w:rsidRPr="00F5072D">
        <w:rPr>
          <w:rFonts w:ascii="Times New Roman" w:hAnsi="Times New Roman" w:cs="Times New Roman"/>
          <w:bCs/>
        </w:rPr>
        <w:t>1) физическим лицом (в том числе зарегистрированным в качестве индивидуального предпринимателя), являющимся участником закупки;</w:t>
      </w:r>
    </w:p>
    <w:p w:rsidR="00F5072D" w:rsidRPr="00F5072D" w:rsidRDefault="00F5072D" w:rsidP="00F5072D">
      <w:pPr>
        <w:tabs>
          <w:tab w:val="left" w:pos="1122"/>
        </w:tabs>
        <w:spacing w:line="269" w:lineRule="exact"/>
        <w:ind w:firstLine="709"/>
        <w:jc w:val="both"/>
        <w:rPr>
          <w:rFonts w:ascii="Times New Roman" w:hAnsi="Times New Roman" w:cs="Times New Roman"/>
          <w:bCs/>
        </w:rPr>
      </w:pPr>
      <w:r w:rsidRPr="00F5072D">
        <w:rPr>
          <w:rFonts w:ascii="Times New Roman" w:hAnsi="Times New Roman" w:cs="Times New Roman"/>
          <w:bCs/>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rsidR="00F5072D" w:rsidRPr="00F5072D" w:rsidRDefault="00F5072D" w:rsidP="00F5072D">
      <w:pPr>
        <w:tabs>
          <w:tab w:val="left" w:pos="1122"/>
        </w:tabs>
        <w:spacing w:line="269" w:lineRule="exact"/>
        <w:ind w:firstLine="709"/>
        <w:jc w:val="both"/>
        <w:rPr>
          <w:rFonts w:ascii="Times New Roman" w:hAnsi="Times New Roman" w:cs="Times New Roman"/>
          <w:bCs/>
        </w:rPr>
      </w:pPr>
      <w:r w:rsidRPr="00F5072D">
        <w:rPr>
          <w:rFonts w:ascii="Times New Roman" w:hAnsi="Times New Roman" w:cs="Times New Roman"/>
          <w:bCs/>
        </w:rPr>
        <w:t>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F5072D" w:rsidRDefault="00F5072D" w:rsidP="00F5072D">
      <w:pPr>
        <w:tabs>
          <w:tab w:val="left" w:pos="1122"/>
        </w:tabs>
        <w:spacing w:line="269" w:lineRule="exact"/>
        <w:ind w:firstLine="709"/>
        <w:jc w:val="both"/>
        <w:rPr>
          <w:rFonts w:ascii="Times New Roman" w:hAnsi="Times New Roman" w:cs="Times New Roman"/>
          <w:bCs/>
        </w:rPr>
      </w:pPr>
      <w:r w:rsidRPr="00F5072D">
        <w:rPr>
          <w:rFonts w:ascii="Times New Roman" w:hAnsi="Times New Roman" w:cs="Times New Roman"/>
          <w:bCs/>
        </w:rPr>
        <w:t>Выгодоприобретатель – физическое лицо, которое владеет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w:t>
      </w:r>
      <w:r w:rsidR="00BE0AF6">
        <w:rPr>
          <w:rFonts w:ascii="Times New Roman" w:hAnsi="Times New Roman" w:cs="Times New Roman"/>
          <w:bCs/>
        </w:rPr>
        <w:t>а или общества;</w:t>
      </w:r>
    </w:p>
    <w:p w:rsidR="00BE0AF6" w:rsidRDefault="00BE0AF6" w:rsidP="00F5072D">
      <w:pPr>
        <w:tabs>
          <w:tab w:val="left" w:pos="1122"/>
        </w:tabs>
        <w:spacing w:line="269" w:lineRule="exact"/>
        <w:ind w:firstLine="709"/>
        <w:jc w:val="both"/>
        <w:rPr>
          <w:rFonts w:ascii="Times New Roman" w:hAnsi="Times New Roman" w:cs="Times New Roman"/>
          <w:bCs/>
        </w:rPr>
      </w:pPr>
      <w:r>
        <w:rPr>
          <w:rFonts w:ascii="Times New Roman" w:hAnsi="Times New Roman" w:cs="Times New Roman"/>
          <w:bCs/>
        </w:rPr>
        <w:t xml:space="preserve">д) </w:t>
      </w:r>
      <w:r w:rsidRPr="00BE0AF6">
        <w:rPr>
          <w:rFonts w:ascii="Times New Roman" w:hAnsi="Times New Roman" w:cs="Times New Roman"/>
          <w:bCs/>
        </w:rPr>
        <w:t>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rFonts w:ascii="Times New Roman" w:hAnsi="Times New Roman" w:cs="Times New Roman"/>
          <w:bCs/>
        </w:rPr>
        <w:t>.</w:t>
      </w:r>
    </w:p>
    <w:p w:rsidR="00F5072D" w:rsidRDefault="00F5072D" w:rsidP="00F5072D">
      <w:pPr>
        <w:tabs>
          <w:tab w:val="left" w:pos="1122"/>
        </w:tabs>
        <w:spacing w:line="269" w:lineRule="exact"/>
        <w:ind w:firstLine="709"/>
        <w:jc w:val="both"/>
        <w:rPr>
          <w:rStyle w:val="13"/>
          <w:rFonts w:eastAsia="Tahoma"/>
          <w:b w:val="0"/>
          <w:bCs w:val="0"/>
        </w:rPr>
      </w:pPr>
    </w:p>
    <w:p w:rsidR="00F5072D" w:rsidRPr="00491906" w:rsidRDefault="00F5072D" w:rsidP="00F5072D">
      <w:pPr>
        <w:tabs>
          <w:tab w:val="left" w:pos="1122"/>
        </w:tabs>
        <w:spacing w:line="269" w:lineRule="exact"/>
        <w:ind w:firstLine="709"/>
        <w:jc w:val="both"/>
        <w:rPr>
          <w:rStyle w:val="13"/>
          <w:rFonts w:eastAsia="Tahoma"/>
          <w:b w:val="0"/>
          <w:bCs w:val="0"/>
          <w:u w:val="single"/>
        </w:rPr>
      </w:pPr>
      <w:r w:rsidRPr="00491906">
        <w:rPr>
          <w:rStyle w:val="13"/>
          <w:rFonts w:eastAsia="Tahoma"/>
          <w:b w:val="0"/>
          <w:bCs w:val="0"/>
          <w:u w:val="single"/>
        </w:rPr>
        <w:t>Требования к содержанию, в том числе составу, форме заявок на участие в открытом аукционе:</w:t>
      </w:r>
    </w:p>
    <w:p w:rsidR="00491906" w:rsidRDefault="00755743" w:rsidP="00F5072D">
      <w:pPr>
        <w:tabs>
          <w:tab w:val="left" w:pos="1122"/>
        </w:tabs>
        <w:spacing w:line="269" w:lineRule="exact"/>
        <w:ind w:firstLine="709"/>
        <w:jc w:val="both"/>
        <w:rPr>
          <w:rStyle w:val="13"/>
          <w:rFonts w:eastAsia="Tahoma"/>
          <w:b w:val="0"/>
          <w:bCs w:val="0"/>
        </w:rPr>
      </w:pPr>
      <w:r>
        <w:rPr>
          <w:rStyle w:val="13"/>
          <w:rFonts w:eastAsia="Tahoma"/>
          <w:b w:val="0"/>
          <w:bCs w:val="0"/>
        </w:rPr>
        <w:t>Заявка на участие в открытом аукционе должна</w:t>
      </w:r>
      <w:r w:rsidR="00491906">
        <w:rPr>
          <w:rStyle w:val="13"/>
          <w:rFonts w:eastAsia="Tahoma"/>
          <w:b w:val="0"/>
          <w:bCs w:val="0"/>
        </w:rPr>
        <w:t xml:space="preserve"> содержать:</w:t>
      </w:r>
    </w:p>
    <w:p w:rsidR="00491906" w:rsidRDefault="00491906" w:rsidP="00F5072D">
      <w:pPr>
        <w:tabs>
          <w:tab w:val="left" w:pos="1122"/>
        </w:tabs>
        <w:spacing w:line="269" w:lineRule="exact"/>
        <w:ind w:firstLine="709"/>
        <w:jc w:val="both"/>
        <w:rPr>
          <w:rStyle w:val="13"/>
          <w:rFonts w:eastAsia="Tahoma"/>
          <w:b w:val="0"/>
          <w:bCs w:val="0"/>
        </w:rPr>
      </w:pPr>
      <w:r>
        <w:rPr>
          <w:rStyle w:val="13"/>
          <w:rFonts w:eastAsia="Tahoma"/>
          <w:b w:val="0"/>
          <w:bCs w:val="0"/>
        </w:rPr>
        <w:t xml:space="preserve">а) информацию и документы об участнике открытого аукциона, подавшем такую </w:t>
      </w:r>
      <w:r>
        <w:rPr>
          <w:rStyle w:val="13"/>
          <w:rFonts w:eastAsia="Tahoma"/>
          <w:b w:val="0"/>
          <w:bCs w:val="0"/>
        </w:rPr>
        <w:lastRenderedPageBreak/>
        <w:t>заявку:</w:t>
      </w:r>
    </w:p>
    <w:p w:rsidR="00491906" w:rsidRDefault="00491906" w:rsidP="00F5072D">
      <w:pPr>
        <w:tabs>
          <w:tab w:val="left" w:pos="1122"/>
        </w:tabs>
        <w:spacing w:line="269" w:lineRule="exact"/>
        <w:ind w:firstLine="709"/>
        <w:jc w:val="both"/>
        <w:rPr>
          <w:rStyle w:val="13"/>
          <w:rFonts w:eastAsia="Tahoma"/>
          <w:b w:val="0"/>
          <w:bCs w:val="0"/>
        </w:rPr>
      </w:pPr>
      <w:r>
        <w:rPr>
          <w:rStyle w:val="13"/>
          <w:rFonts w:eastAsia="Tahoma"/>
          <w:b w:val="0"/>
          <w:bCs w:val="0"/>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w:t>
      </w:r>
    </w:p>
    <w:p w:rsidR="00491906" w:rsidRPr="00491906" w:rsidRDefault="00755743" w:rsidP="00DE31EF">
      <w:pPr>
        <w:tabs>
          <w:tab w:val="left" w:pos="1122"/>
        </w:tabs>
        <w:spacing w:line="269" w:lineRule="exact"/>
        <w:ind w:firstLine="709"/>
        <w:jc w:val="both"/>
        <w:rPr>
          <w:rFonts w:ascii="Times New Roman" w:hAnsi="Times New Roman" w:cs="Times New Roman"/>
          <w:bCs/>
        </w:rPr>
      </w:pPr>
      <w:r>
        <w:rPr>
          <w:rStyle w:val="13"/>
          <w:rFonts w:eastAsia="Tahoma"/>
          <w:b w:val="0"/>
          <w:bCs w:val="0"/>
        </w:rPr>
        <w:t xml:space="preserve"> </w:t>
      </w:r>
      <w:r w:rsidR="00491906">
        <w:rPr>
          <w:rFonts w:ascii="Times New Roman" w:hAnsi="Times New Roman" w:cs="Times New Roman"/>
          <w:bCs/>
        </w:rPr>
        <w:t>2</w:t>
      </w:r>
      <w:r w:rsidR="00491906" w:rsidRPr="00491906">
        <w:rPr>
          <w:rFonts w:ascii="Times New Roman" w:hAnsi="Times New Roman" w:cs="Times New Roman"/>
          <w:bCs/>
        </w:rPr>
        <w:t xml:space="preserve">) </w:t>
      </w:r>
      <w:r w:rsidR="00DE31EF" w:rsidRPr="00DE31EF">
        <w:rPr>
          <w:rFonts w:ascii="Times New Roman" w:hAnsi="Times New Roman" w:cs="Times New Roman"/>
          <w:bCs/>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r w:rsidR="00491906" w:rsidRPr="00491906">
        <w:rPr>
          <w:rFonts w:ascii="Times New Roman" w:hAnsi="Times New Roman" w:cs="Times New Roman"/>
          <w:bCs/>
        </w:rPr>
        <w:t>;</w:t>
      </w:r>
    </w:p>
    <w:p w:rsidR="00491906" w:rsidRPr="00491906" w:rsidRDefault="00491906" w:rsidP="00491906">
      <w:pPr>
        <w:tabs>
          <w:tab w:val="left" w:pos="1122"/>
        </w:tabs>
        <w:spacing w:line="269" w:lineRule="exact"/>
        <w:ind w:firstLine="709"/>
        <w:jc w:val="both"/>
        <w:rPr>
          <w:rFonts w:ascii="Times New Roman" w:hAnsi="Times New Roman" w:cs="Times New Roman"/>
          <w:bCs/>
        </w:rPr>
      </w:pPr>
      <w:r>
        <w:rPr>
          <w:rFonts w:ascii="Times New Roman" w:hAnsi="Times New Roman" w:cs="Times New Roman"/>
          <w:bCs/>
        </w:rPr>
        <w:t>3</w:t>
      </w:r>
      <w:r w:rsidRPr="00491906">
        <w:rPr>
          <w:rFonts w:ascii="Times New Roman" w:hAnsi="Times New Roman" w:cs="Times New Roman"/>
          <w:bCs/>
        </w:rPr>
        <w:t>) документ, подтверждающий полномочия лица на осуществление действий от имени участника закупки;</w:t>
      </w:r>
    </w:p>
    <w:p w:rsidR="00491906" w:rsidRPr="00491906" w:rsidRDefault="00491906" w:rsidP="00491906">
      <w:pPr>
        <w:tabs>
          <w:tab w:val="left" w:pos="1122"/>
        </w:tabs>
        <w:spacing w:line="269" w:lineRule="exact"/>
        <w:ind w:firstLine="709"/>
        <w:jc w:val="both"/>
        <w:rPr>
          <w:rFonts w:ascii="Times New Roman" w:hAnsi="Times New Roman" w:cs="Times New Roman"/>
          <w:bCs/>
        </w:rPr>
      </w:pPr>
      <w:r>
        <w:rPr>
          <w:rFonts w:ascii="Times New Roman" w:hAnsi="Times New Roman" w:cs="Times New Roman"/>
          <w:bCs/>
        </w:rPr>
        <w:t>4</w:t>
      </w:r>
      <w:r w:rsidRPr="00491906">
        <w:rPr>
          <w:rFonts w:ascii="Times New Roman" w:hAnsi="Times New Roman" w:cs="Times New Roman"/>
          <w:bCs/>
        </w:rPr>
        <w:t>) копии учредительных документов участника закупки (для юридического лица);</w:t>
      </w:r>
    </w:p>
    <w:p w:rsidR="00491906" w:rsidRPr="00491906" w:rsidRDefault="00491906" w:rsidP="00491906">
      <w:pPr>
        <w:tabs>
          <w:tab w:val="left" w:pos="1122"/>
        </w:tabs>
        <w:spacing w:line="269" w:lineRule="exact"/>
        <w:ind w:firstLine="709"/>
        <w:jc w:val="both"/>
        <w:rPr>
          <w:rFonts w:ascii="Times New Roman" w:hAnsi="Times New Roman" w:cs="Times New Roman"/>
          <w:bCs/>
        </w:rPr>
      </w:pPr>
      <w:r>
        <w:rPr>
          <w:rFonts w:ascii="Times New Roman" w:hAnsi="Times New Roman" w:cs="Times New Roman"/>
          <w:bCs/>
        </w:rPr>
        <w:t>5</w:t>
      </w:r>
      <w:r w:rsidRPr="00491906">
        <w:rPr>
          <w:rFonts w:ascii="Times New Roman" w:hAnsi="Times New Roman" w:cs="Times New Roman"/>
          <w:bCs/>
        </w:rPr>
        <w:t>)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491906" w:rsidRPr="00491906" w:rsidRDefault="00491906" w:rsidP="00491906">
      <w:pPr>
        <w:tabs>
          <w:tab w:val="left" w:pos="1122"/>
        </w:tabs>
        <w:spacing w:line="269" w:lineRule="exact"/>
        <w:ind w:firstLine="709"/>
        <w:jc w:val="both"/>
        <w:rPr>
          <w:rFonts w:ascii="Times New Roman" w:hAnsi="Times New Roman" w:cs="Times New Roman"/>
          <w:bCs/>
        </w:rPr>
      </w:pPr>
      <w:r>
        <w:rPr>
          <w:rFonts w:ascii="Times New Roman" w:hAnsi="Times New Roman" w:cs="Times New Roman"/>
          <w:bCs/>
        </w:rPr>
        <w:t>б</w:t>
      </w:r>
      <w:r w:rsidRPr="00491906">
        <w:rPr>
          <w:rFonts w:ascii="Times New Roman" w:hAnsi="Times New Roman" w:cs="Times New Roman"/>
          <w:bCs/>
        </w:rPr>
        <w:t>)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w:t>
      </w:r>
      <w:r>
        <w:rPr>
          <w:rFonts w:ascii="Times New Roman" w:hAnsi="Times New Roman" w:cs="Times New Roman"/>
          <w:bCs/>
        </w:rPr>
        <w:t>кументацией о закупке;</w:t>
      </w:r>
    </w:p>
    <w:p w:rsidR="00491906" w:rsidRPr="00491906" w:rsidRDefault="00491906" w:rsidP="00491906">
      <w:pPr>
        <w:tabs>
          <w:tab w:val="left" w:pos="1122"/>
        </w:tabs>
        <w:spacing w:line="269" w:lineRule="exact"/>
        <w:ind w:firstLine="709"/>
        <w:jc w:val="both"/>
        <w:rPr>
          <w:rFonts w:ascii="Times New Roman" w:hAnsi="Times New Roman" w:cs="Times New Roman"/>
          <w:bCs/>
        </w:rPr>
      </w:pPr>
      <w:r>
        <w:rPr>
          <w:rFonts w:ascii="Times New Roman" w:hAnsi="Times New Roman" w:cs="Times New Roman"/>
          <w:bCs/>
        </w:rPr>
        <w:t>в</w:t>
      </w:r>
      <w:r w:rsidRPr="00491906">
        <w:rPr>
          <w:rFonts w:ascii="Times New Roman" w:hAnsi="Times New Roman" w:cs="Times New Roman"/>
          <w:bCs/>
        </w:rPr>
        <w:t>) документ, подтверждающий отсутствие у участника закупки недоимки по налогам, сборам, задолженности по иным обязательным платежам в бюджеты;</w:t>
      </w:r>
    </w:p>
    <w:p w:rsidR="003E3A1B" w:rsidRDefault="003E3A1B" w:rsidP="00491906">
      <w:pPr>
        <w:tabs>
          <w:tab w:val="left" w:pos="1122"/>
        </w:tabs>
        <w:spacing w:line="269" w:lineRule="exact"/>
        <w:ind w:firstLine="709"/>
        <w:jc w:val="both"/>
        <w:rPr>
          <w:rFonts w:ascii="Times New Roman" w:hAnsi="Times New Roman" w:cs="Times New Roman"/>
          <w:bCs/>
        </w:rPr>
      </w:pPr>
      <w:r>
        <w:rPr>
          <w:rFonts w:ascii="Times New Roman" w:hAnsi="Times New Roman" w:cs="Times New Roman"/>
          <w:bCs/>
        </w:rPr>
        <w:t>г</w:t>
      </w:r>
      <w:r w:rsidR="00491906" w:rsidRPr="00491906">
        <w:rPr>
          <w:rFonts w:ascii="Times New Roman" w:hAnsi="Times New Roman" w:cs="Times New Roman"/>
          <w:bCs/>
        </w:rPr>
        <w:t xml:space="preserve">) документы, подтверждающие </w:t>
      </w:r>
      <w:r>
        <w:rPr>
          <w:rFonts w:ascii="Times New Roman" w:hAnsi="Times New Roman" w:cs="Times New Roman"/>
          <w:bCs/>
        </w:rPr>
        <w:t>соответствие</w:t>
      </w:r>
      <w:r w:rsidR="00491906" w:rsidRPr="00491906">
        <w:rPr>
          <w:rFonts w:ascii="Times New Roman" w:hAnsi="Times New Roman" w:cs="Times New Roman"/>
          <w:bCs/>
        </w:rPr>
        <w:t xml:space="preserve"> участника закупки</w:t>
      </w:r>
      <w:r>
        <w:rPr>
          <w:rFonts w:ascii="Times New Roman" w:hAnsi="Times New Roman" w:cs="Times New Roman"/>
          <w:bCs/>
        </w:rPr>
        <w:t xml:space="preserve"> требованиям, установленным документацией об открытом аукционе, наличие соответствующих разрешительных документов;</w:t>
      </w:r>
    </w:p>
    <w:p w:rsidR="003E3A1B" w:rsidRDefault="003E3A1B" w:rsidP="00491906">
      <w:pPr>
        <w:tabs>
          <w:tab w:val="left" w:pos="1122"/>
        </w:tabs>
        <w:spacing w:line="269" w:lineRule="exact"/>
        <w:ind w:firstLine="709"/>
        <w:jc w:val="both"/>
        <w:rPr>
          <w:rFonts w:ascii="Times New Roman" w:hAnsi="Times New Roman" w:cs="Times New Roman"/>
          <w:bCs/>
        </w:rPr>
      </w:pPr>
      <w:r>
        <w:rPr>
          <w:rFonts w:ascii="Times New Roman" w:hAnsi="Times New Roman" w:cs="Times New Roman"/>
          <w:bCs/>
        </w:rPr>
        <w:t>д) документы, подтверждающие право участника открытого аукциона на получение преимуществ в соответствии с Законом Приднестровской Молдавской Республики от 26 ноября 2018 года</w:t>
      </w:r>
      <w:r w:rsidR="0075482A">
        <w:rPr>
          <w:rFonts w:ascii="Times New Roman" w:hAnsi="Times New Roman" w:cs="Times New Roman"/>
          <w:bCs/>
        </w:rPr>
        <w:t xml:space="preserve"> № 318-З-</w:t>
      </w:r>
      <w:r w:rsidR="0075482A">
        <w:rPr>
          <w:rFonts w:ascii="Times New Roman" w:hAnsi="Times New Roman" w:cs="Times New Roman"/>
          <w:bCs/>
          <w:lang w:val="en-US"/>
        </w:rPr>
        <w:t>VI</w:t>
      </w:r>
      <w:r>
        <w:rPr>
          <w:rFonts w:ascii="Times New Roman" w:hAnsi="Times New Roman" w:cs="Times New Roman"/>
          <w:bCs/>
        </w:rPr>
        <w:t xml:space="preserve"> «О закупках в Приднестровской Молдавской Республике», или копии этих документов;   </w:t>
      </w:r>
    </w:p>
    <w:p w:rsidR="00491906" w:rsidRPr="00491906" w:rsidRDefault="003E3A1B" w:rsidP="00491906">
      <w:pPr>
        <w:tabs>
          <w:tab w:val="left" w:pos="1122"/>
        </w:tabs>
        <w:spacing w:line="269" w:lineRule="exact"/>
        <w:ind w:firstLine="709"/>
        <w:jc w:val="both"/>
        <w:rPr>
          <w:rFonts w:ascii="Times New Roman" w:hAnsi="Times New Roman" w:cs="Times New Roman"/>
          <w:bCs/>
        </w:rPr>
      </w:pPr>
      <w:r>
        <w:rPr>
          <w:rFonts w:ascii="Times New Roman" w:hAnsi="Times New Roman" w:cs="Times New Roman"/>
          <w:bCs/>
        </w:rPr>
        <w:t>е</w:t>
      </w:r>
      <w:r w:rsidR="00491906" w:rsidRPr="00491906">
        <w:rPr>
          <w:rFonts w:ascii="Times New Roman" w:hAnsi="Times New Roman" w:cs="Times New Roman"/>
          <w:bCs/>
        </w:rPr>
        <w:t>) Декларация об отсутствии личной заинтересованности при осуществлении закупок товаров (работ, услуг), которая может привести к конфликту интересов, согласно формы, утвержденной Приложением к Распоряжению Правительства Приднестровской Молдавской Республики от 15 января 2024 года № 15р «Об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w:t>
      </w:r>
    </w:p>
    <w:p w:rsidR="00491906" w:rsidRPr="00491906" w:rsidRDefault="003E3A1B" w:rsidP="00491906">
      <w:pPr>
        <w:tabs>
          <w:tab w:val="left" w:pos="1122"/>
        </w:tabs>
        <w:spacing w:line="269" w:lineRule="exact"/>
        <w:ind w:firstLine="709"/>
        <w:jc w:val="both"/>
        <w:rPr>
          <w:rFonts w:ascii="Times New Roman" w:hAnsi="Times New Roman" w:cs="Times New Roman"/>
          <w:bCs/>
        </w:rPr>
      </w:pPr>
      <w:r>
        <w:rPr>
          <w:rFonts w:ascii="Times New Roman" w:hAnsi="Times New Roman" w:cs="Times New Roman"/>
          <w:bCs/>
        </w:rPr>
        <w:t>ж</w:t>
      </w:r>
      <w:r w:rsidR="00491906" w:rsidRPr="00491906">
        <w:rPr>
          <w:rFonts w:ascii="Times New Roman" w:hAnsi="Times New Roman" w:cs="Times New Roman"/>
          <w:bCs/>
        </w:rPr>
        <w:t>)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rsidR="00755743" w:rsidRDefault="00491906" w:rsidP="00491906">
      <w:pPr>
        <w:tabs>
          <w:tab w:val="left" w:pos="1122"/>
        </w:tabs>
        <w:spacing w:line="269" w:lineRule="exact"/>
        <w:ind w:firstLine="709"/>
        <w:jc w:val="both"/>
        <w:rPr>
          <w:rFonts w:ascii="Times New Roman" w:hAnsi="Times New Roman" w:cs="Times New Roman"/>
        </w:rPr>
      </w:pPr>
      <w:r w:rsidRPr="00491906">
        <w:rPr>
          <w:rFonts w:ascii="Times New Roman" w:hAnsi="Times New Roman" w:cs="Times New Roman"/>
        </w:rPr>
        <w:t>Не предоставление указанных документов может служить основанием для отклонения заявки.</w:t>
      </w:r>
    </w:p>
    <w:p w:rsidR="0075482A" w:rsidRDefault="0075482A" w:rsidP="0075482A">
      <w:pPr>
        <w:tabs>
          <w:tab w:val="left" w:pos="1122"/>
        </w:tabs>
        <w:spacing w:line="269" w:lineRule="exact"/>
        <w:jc w:val="both"/>
        <w:rPr>
          <w:rFonts w:ascii="Times New Roman" w:hAnsi="Times New Roman" w:cs="Times New Roman"/>
        </w:rPr>
      </w:pPr>
    </w:p>
    <w:p w:rsidR="0075482A" w:rsidRPr="0075482A" w:rsidRDefault="0075482A" w:rsidP="0075482A">
      <w:pPr>
        <w:tabs>
          <w:tab w:val="left" w:pos="1122"/>
        </w:tabs>
        <w:spacing w:line="269" w:lineRule="exact"/>
        <w:jc w:val="both"/>
        <w:rPr>
          <w:rFonts w:ascii="Times New Roman" w:hAnsi="Times New Roman" w:cs="Times New Roman"/>
          <w:b/>
        </w:rPr>
      </w:pPr>
      <w:r w:rsidRPr="0075482A">
        <w:rPr>
          <w:rFonts w:ascii="Times New Roman" w:hAnsi="Times New Roman" w:cs="Times New Roman"/>
          <w:b/>
        </w:rPr>
        <w:t>12. Величина понижения начальной цены контракта «шаг аукциона».</w:t>
      </w:r>
    </w:p>
    <w:p w:rsidR="0075482A" w:rsidRDefault="0075482A" w:rsidP="0075482A">
      <w:pPr>
        <w:tabs>
          <w:tab w:val="left" w:pos="1122"/>
        </w:tabs>
        <w:spacing w:line="269" w:lineRule="exact"/>
        <w:jc w:val="both"/>
        <w:rPr>
          <w:rFonts w:ascii="Times New Roman" w:hAnsi="Times New Roman" w:cs="Times New Roman"/>
        </w:rPr>
      </w:pPr>
      <w:r>
        <w:rPr>
          <w:rFonts w:ascii="Times New Roman" w:hAnsi="Times New Roman" w:cs="Times New Roman"/>
        </w:rPr>
        <w:t xml:space="preserve">           Открытый аукцион проводится путем снижения минимальной цены контракта, зафиксированной в протоколе рассмотрения заявок на участие в открытом аукционе, на «шаг аукциона».</w:t>
      </w:r>
    </w:p>
    <w:p w:rsidR="0075482A" w:rsidRPr="00F5072D" w:rsidRDefault="0075482A" w:rsidP="0075482A">
      <w:pPr>
        <w:tabs>
          <w:tab w:val="left" w:pos="1122"/>
        </w:tabs>
        <w:spacing w:line="269" w:lineRule="exact"/>
        <w:jc w:val="both"/>
        <w:rPr>
          <w:rStyle w:val="13"/>
          <w:rFonts w:eastAsia="Tahoma"/>
          <w:b w:val="0"/>
          <w:bCs w:val="0"/>
        </w:rPr>
      </w:pPr>
      <w:r>
        <w:rPr>
          <w:rFonts w:ascii="Times New Roman" w:hAnsi="Times New Roman" w:cs="Times New Roman"/>
        </w:rPr>
        <w:t xml:space="preserve">            «Шаг аукциона» устанавливается в размере 0,5 процента начальной (максимальной) цены контракта, согласно статьи 40 Закона </w:t>
      </w:r>
      <w:r w:rsidRPr="0075482A">
        <w:rPr>
          <w:rFonts w:ascii="Times New Roman" w:hAnsi="Times New Roman" w:cs="Times New Roman"/>
          <w:bCs/>
        </w:rPr>
        <w:t>Приднестровской Молдавской Республики от 26 ноября 2018 года</w:t>
      </w:r>
      <w:r>
        <w:rPr>
          <w:rFonts w:ascii="Times New Roman" w:hAnsi="Times New Roman" w:cs="Times New Roman"/>
          <w:bCs/>
        </w:rPr>
        <w:t xml:space="preserve"> № 318-З-</w:t>
      </w:r>
      <w:r>
        <w:rPr>
          <w:rFonts w:ascii="Times New Roman" w:hAnsi="Times New Roman" w:cs="Times New Roman"/>
          <w:bCs/>
          <w:lang w:val="en-US"/>
        </w:rPr>
        <w:t>VI</w:t>
      </w:r>
      <w:r w:rsidRPr="0075482A">
        <w:rPr>
          <w:rFonts w:ascii="Times New Roman" w:hAnsi="Times New Roman" w:cs="Times New Roman"/>
          <w:bCs/>
        </w:rPr>
        <w:t xml:space="preserve"> «О закупках в Приднестровской Молдавской Республике»</w:t>
      </w:r>
      <w:r>
        <w:rPr>
          <w:rFonts w:ascii="Times New Roman" w:hAnsi="Times New Roman" w:cs="Times New Roman"/>
          <w:bCs/>
        </w:rPr>
        <w:t>.</w:t>
      </w:r>
      <w:r>
        <w:rPr>
          <w:rFonts w:ascii="Times New Roman" w:hAnsi="Times New Roman" w:cs="Times New Roman"/>
        </w:rPr>
        <w:t xml:space="preserve">         </w:t>
      </w:r>
    </w:p>
    <w:p w:rsidR="007F0630" w:rsidRDefault="007F0630" w:rsidP="00E82243">
      <w:pPr>
        <w:tabs>
          <w:tab w:val="left" w:pos="1122"/>
        </w:tabs>
        <w:spacing w:line="269" w:lineRule="exact"/>
        <w:ind w:firstLine="709"/>
        <w:jc w:val="both"/>
        <w:rPr>
          <w:rStyle w:val="13"/>
          <w:rFonts w:eastAsia="Tahoma"/>
          <w:b w:val="0"/>
          <w:bCs w:val="0"/>
          <w:u w:val="single"/>
        </w:rPr>
      </w:pPr>
    </w:p>
    <w:p w:rsidR="009F6806" w:rsidRPr="006D7401" w:rsidRDefault="006D7401" w:rsidP="006561F4">
      <w:pPr>
        <w:tabs>
          <w:tab w:val="left" w:pos="1122"/>
        </w:tabs>
        <w:spacing w:line="269" w:lineRule="exact"/>
        <w:jc w:val="both"/>
        <w:rPr>
          <w:rStyle w:val="13"/>
          <w:rFonts w:eastAsia="Tahoma"/>
          <w:bCs w:val="0"/>
        </w:rPr>
      </w:pPr>
      <w:r w:rsidRPr="006D7401">
        <w:rPr>
          <w:rStyle w:val="13"/>
          <w:rFonts w:eastAsia="Tahoma"/>
          <w:bCs w:val="0"/>
        </w:rPr>
        <w:t>1</w:t>
      </w:r>
      <w:r w:rsidR="0075482A">
        <w:rPr>
          <w:rStyle w:val="13"/>
          <w:rFonts w:eastAsia="Tahoma"/>
          <w:bCs w:val="0"/>
        </w:rPr>
        <w:t>3</w:t>
      </w:r>
      <w:r w:rsidR="009F6806" w:rsidRPr="006D7401">
        <w:rPr>
          <w:rStyle w:val="13"/>
          <w:rFonts w:eastAsia="Tahoma"/>
          <w:bCs w:val="0"/>
        </w:rPr>
        <w:t>.</w:t>
      </w:r>
      <w:r w:rsidRPr="006D7401">
        <w:rPr>
          <w:rStyle w:val="13"/>
          <w:rFonts w:eastAsia="Tahoma"/>
          <w:bCs w:val="0"/>
        </w:rPr>
        <w:t xml:space="preserve"> </w:t>
      </w:r>
      <w:r w:rsidR="009F6806" w:rsidRPr="006D7401">
        <w:rPr>
          <w:rStyle w:val="13"/>
          <w:rFonts w:eastAsia="Tahoma"/>
          <w:bCs w:val="0"/>
        </w:rPr>
        <w:t>Информация о валюте, используемой для формирования цены контракта и расчетов с поставщиками (подрядчиками, исполнителями)</w:t>
      </w:r>
      <w:r w:rsidR="00B20A77">
        <w:rPr>
          <w:rStyle w:val="13"/>
          <w:rFonts w:eastAsia="Tahoma"/>
          <w:bCs w:val="0"/>
        </w:rPr>
        <w:t>.</w:t>
      </w:r>
    </w:p>
    <w:p w:rsidR="00956A5F" w:rsidRDefault="00374A70" w:rsidP="00956A5F">
      <w:pPr>
        <w:tabs>
          <w:tab w:val="left" w:pos="1122"/>
        </w:tabs>
        <w:spacing w:line="269" w:lineRule="exact"/>
        <w:ind w:firstLine="709"/>
        <w:jc w:val="both"/>
        <w:rPr>
          <w:rStyle w:val="13"/>
          <w:rFonts w:eastAsia="Tahoma"/>
          <w:b w:val="0"/>
          <w:bCs w:val="0"/>
        </w:rPr>
      </w:pPr>
      <w:r w:rsidRPr="00956A5F">
        <w:rPr>
          <w:rStyle w:val="13"/>
          <w:rFonts w:eastAsia="Tahoma"/>
          <w:b w:val="0"/>
          <w:bCs w:val="0"/>
        </w:rPr>
        <w:t>Валюта,</w:t>
      </w:r>
      <w:r w:rsidR="00956A5F" w:rsidRPr="00956A5F">
        <w:rPr>
          <w:rStyle w:val="13"/>
          <w:rFonts w:eastAsia="Tahoma"/>
          <w:b w:val="0"/>
          <w:bCs w:val="0"/>
        </w:rPr>
        <w:t xml:space="preserve"> в которой участники закупки могут предоставить </w:t>
      </w:r>
      <w:r w:rsidRPr="00956A5F">
        <w:rPr>
          <w:rStyle w:val="13"/>
          <w:rFonts w:eastAsia="Tahoma"/>
          <w:b w:val="0"/>
          <w:bCs w:val="0"/>
        </w:rPr>
        <w:t>коммерческое предложение,</w:t>
      </w:r>
      <w:r w:rsidR="00956A5F" w:rsidRPr="00956A5F">
        <w:rPr>
          <w:rStyle w:val="13"/>
          <w:rFonts w:eastAsia="Tahoma"/>
          <w:b w:val="0"/>
          <w:bCs w:val="0"/>
        </w:rPr>
        <w:t xml:space="preserve"> содержащееся в заявке (порядок пересчета иностранной валюты в рубли </w:t>
      </w:r>
      <w:r w:rsidR="00956A5F" w:rsidRPr="00956A5F">
        <w:rPr>
          <w:rStyle w:val="13"/>
          <w:rFonts w:eastAsia="Tahoma"/>
          <w:b w:val="0"/>
          <w:bCs w:val="0"/>
        </w:rPr>
        <w:lastRenderedPageBreak/>
        <w:t>ПМР и расчет с поставщиками</w:t>
      </w:r>
      <w:r w:rsidR="00187AF2">
        <w:rPr>
          <w:rStyle w:val="13"/>
          <w:rFonts w:eastAsia="Tahoma"/>
          <w:b w:val="0"/>
          <w:bCs w:val="0"/>
        </w:rPr>
        <w:t xml:space="preserve"> (</w:t>
      </w:r>
      <w:r w:rsidR="00187AF2" w:rsidRPr="00187AF2">
        <w:rPr>
          <w:rStyle w:val="13"/>
          <w:rFonts w:eastAsia="Tahoma"/>
          <w:b w:val="0"/>
          <w:bCs w:val="0"/>
        </w:rPr>
        <w:t>подрядчика</w:t>
      </w:r>
      <w:r w:rsidR="00187AF2">
        <w:rPr>
          <w:rStyle w:val="13"/>
          <w:rFonts w:eastAsia="Tahoma"/>
          <w:b w:val="0"/>
          <w:bCs w:val="0"/>
        </w:rPr>
        <w:t>ми</w:t>
      </w:r>
      <w:r w:rsidR="00187AF2" w:rsidRPr="00187AF2">
        <w:rPr>
          <w:rStyle w:val="13"/>
          <w:rFonts w:eastAsia="Tahoma"/>
          <w:b w:val="0"/>
          <w:bCs w:val="0"/>
        </w:rPr>
        <w:t>, исполнителя</w:t>
      </w:r>
      <w:r w:rsidR="00187AF2">
        <w:rPr>
          <w:rStyle w:val="13"/>
          <w:rFonts w:eastAsia="Tahoma"/>
          <w:b w:val="0"/>
          <w:bCs w:val="0"/>
        </w:rPr>
        <w:t>ми)</w:t>
      </w:r>
      <w:r w:rsidR="00956A5F" w:rsidRPr="00956A5F">
        <w:rPr>
          <w:rStyle w:val="13"/>
          <w:rFonts w:eastAsia="Tahoma"/>
          <w:b w:val="0"/>
          <w:bCs w:val="0"/>
        </w:rPr>
        <w:t>):</w:t>
      </w:r>
    </w:p>
    <w:p w:rsidR="006D7401" w:rsidRDefault="006D7401" w:rsidP="00956A5F">
      <w:pPr>
        <w:tabs>
          <w:tab w:val="left" w:pos="1122"/>
        </w:tabs>
        <w:spacing w:line="269" w:lineRule="exact"/>
        <w:jc w:val="both"/>
        <w:rPr>
          <w:rStyle w:val="13"/>
          <w:rFonts w:eastAsia="Tahoma"/>
          <w:b w:val="0"/>
          <w:bCs w:val="0"/>
        </w:rPr>
      </w:pPr>
      <w:r>
        <w:rPr>
          <w:rStyle w:val="13"/>
          <w:rFonts w:eastAsia="Tahoma"/>
          <w:b w:val="0"/>
          <w:bCs w:val="0"/>
        </w:rPr>
        <w:t xml:space="preserve">а) </w:t>
      </w:r>
      <w:r w:rsidR="009F6806" w:rsidRPr="009F6806">
        <w:rPr>
          <w:rStyle w:val="13"/>
          <w:rFonts w:eastAsia="Tahoma"/>
          <w:b w:val="0"/>
          <w:bCs w:val="0"/>
        </w:rPr>
        <w:t xml:space="preserve">для резидентов ПМР </w:t>
      </w:r>
      <w:r>
        <w:rPr>
          <w:rStyle w:val="13"/>
          <w:rFonts w:eastAsia="Tahoma"/>
          <w:b w:val="0"/>
          <w:bCs w:val="0"/>
        </w:rPr>
        <w:t>–</w:t>
      </w:r>
      <w:r w:rsidR="009F6806" w:rsidRPr="009F6806">
        <w:rPr>
          <w:rStyle w:val="13"/>
          <w:rFonts w:eastAsia="Tahoma"/>
          <w:b w:val="0"/>
          <w:bCs w:val="0"/>
        </w:rPr>
        <w:t xml:space="preserve"> руб</w:t>
      </w:r>
      <w:r>
        <w:rPr>
          <w:rStyle w:val="13"/>
          <w:rFonts w:eastAsia="Tahoma"/>
          <w:b w:val="0"/>
          <w:bCs w:val="0"/>
        </w:rPr>
        <w:t>ли</w:t>
      </w:r>
      <w:r w:rsidR="009F6806" w:rsidRPr="009F6806">
        <w:rPr>
          <w:rStyle w:val="13"/>
          <w:rFonts w:eastAsia="Tahoma"/>
          <w:b w:val="0"/>
          <w:bCs w:val="0"/>
        </w:rPr>
        <w:t xml:space="preserve"> ПМР</w:t>
      </w:r>
      <w:r>
        <w:rPr>
          <w:rStyle w:val="13"/>
          <w:rFonts w:eastAsia="Tahoma"/>
          <w:b w:val="0"/>
          <w:bCs w:val="0"/>
        </w:rPr>
        <w:t>;</w:t>
      </w:r>
    </w:p>
    <w:p w:rsidR="006D7401" w:rsidRDefault="006D7401" w:rsidP="006561F4">
      <w:pPr>
        <w:tabs>
          <w:tab w:val="left" w:pos="1122"/>
        </w:tabs>
        <w:spacing w:line="269" w:lineRule="exact"/>
        <w:jc w:val="both"/>
        <w:rPr>
          <w:rStyle w:val="13"/>
          <w:rFonts w:eastAsia="Tahoma"/>
          <w:b w:val="0"/>
          <w:bCs w:val="0"/>
        </w:rPr>
      </w:pPr>
      <w:r>
        <w:rPr>
          <w:rStyle w:val="13"/>
          <w:rFonts w:eastAsia="Tahoma"/>
          <w:b w:val="0"/>
          <w:bCs w:val="0"/>
        </w:rPr>
        <w:t xml:space="preserve">б) </w:t>
      </w:r>
      <w:r w:rsidR="009F6806" w:rsidRPr="009F6806">
        <w:rPr>
          <w:rStyle w:val="13"/>
          <w:rFonts w:eastAsia="Tahoma"/>
          <w:b w:val="0"/>
          <w:bCs w:val="0"/>
        </w:rPr>
        <w:t xml:space="preserve">для </w:t>
      </w:r>
      <w:r>
        <w:rPr>
          <w:rStyle w:val="13"/>
          <w:rFonts w:eastAsia="Tahoma"/>
          <w:b w:val="0"/>
          <w:bCs w:val="0"/>
        </w:rPr>
        <w:t>не</w:t>
      </w:r>
      <w:r w:rsidR="009F6806" w:rsidRPr="009F6806">
        <w:rPr>
          <w:rStyle w:val="13"/>
          <w:rFonts w:eastAsia="Tahoma"/>
          <w:b w:val="0"/>
          <w:bCs w:val="0"/>
        </w:rPr>
        <w:t>резидентов</w:t>
      </w:r>
      <w:r>
        <w:rPr>
          <w:rStyle w:val="13"/>
          <w:rFonts w:eastAsia="Tahoma"/>
          <w:b w:val="0"/>
          <w:bCs w:val="0"/>
        </w:rPr>
        <w:t xml:space="preserve"> ПМР:</w:t>
      </w:r>
    </w:p>
    <w:p w:rsidR="006D7401" w:rsidRDefault="006D7401" w:rsidP="006561F4">
      <w:pPr>
        <w:tabs>
          <w:tab w:val="left" w:pos="1122"/>
        </w:tabs>
        <w:spacing w:line="269" w:lineRule="exact"/>
        <w:jc w:val="both"/>
        <w:rPr>
          <w:rStyle w:val="13"/>
          <w:rFonts w:eastAsia="Tahoma"/>
          <w:b w:val="0"/>
          <w:bCs w:val="0"/>
        </w:rPr>
      </w:pPr>
      <w:r>
        <w:rPr>
          <w:rStyle w:val="13"/>
          <w:rFonts w:eastAsia="Tahoma"/>
          <w:b w:val="0"/>
          <w:bCs w:val="0"/>
        </w:rPr>
        <w:t xml:space="preserve">- резидентов </w:t>
      </w:r>
      <w:r w:rsidR="009F6806" w:rsidRPr="009F6806">
        <w:rPr>
          <w:rStyle w:val="13"/>
          <w:rFonts w:eastAsia="Tahoma"/>
          <w:b w:val="0"/>
          <w:bCs w:val="0"/>
        </w:rPr>
        <w:t xml:space="preserve">ЕАЭС </w:t>
      </w:r>
      <w:r w:rsidR="006134FB" w:rsidRPr="006134FB">
        <w:rPr>
          <w:rStyle w:val="13"/>
          <w:rFonts w:eastAsia="Tahoma"/>
          <w:b w:val="0"/>
          <w:bCs w:val="0"/>
        </w:rPr>
        <w:t>–</w:t>
      </w:r>
      <w:r w:rsidR="009F6806" w:rsidRPr="009F6806">
        <w:rPr>
          <w:rStyle w:val="13"/>
          <w:rFonts w:eastAsia="Tahoma"/>
          <w:b w:val="0"/>
          <w:bCs w:val="0"/>
        </w:rPr>
        <w:t xml:space="preserve"> долл. США</w:t>
      </w:r>
      <w:r>
        <w:rPr>
          <w:rStyle w:val="13"/>
          <w:rFonts w:eastAsia="Tahoma"/>
          <w:b w:val="0"/>
          <w:bCs w:val="0"/>
        </w:rPr>
        <w:t>;</w:t>
      </w:r>
    </w:p>
    <w:p w:rsidR="006D7401" w:rsidRDefault="006D7401" w:rsidP="006561F4">
      <w:pPr>
        <w:tabs>
          <w:tab w:val="left" w:pos="1122"/>
        </w:tabs>
        <w:spacing w:line="269" w:lineRule="exact"/>
        <w:jc w:val="both"/>
        <w:rPr>
          <w:rStyle w:val="13"/>
          <w:rFonts w:eastAsia="Tahoma"/>
          <w:b w:val="0"/>
          <w:bCs w:val="0"/>
        </w:rPr>
      </w:pPr>
      <w:r>
        <w:rPr>
          <w:rStyle w:val="13"/>
          <w:rFonts w:eastAsia="Tahoma"/>
          <w:b w:val="0"/>
          <w:bCs w:val="0"/>
        </w:rPr>
        <w:t xml:space="preserve">- </w:t>
      </w:r>
      <w:r w:rsidR="009F6806" w:rsidRPr="009F6806">
        <w:rPr>
          <w:rStyle w:val="13"/>
          <w:rFonts w:eastAsia="Tahoma"/>
          <w:b w:val="0"/>
          <w:bCs w:val="0"/>
        </w:rPr>
        <w:t xml:space="preserve">резидентов Украины </w:t>
      </w:r>
      <w:r>
        <w:rPr>
          <w:rStyle w:val="13"/>
          <w:rFonts w:eastAsia="Tahoma"/>
          <w:b w:val="0"/>
          <w:bCs w:val="0"/>
        </w:rPr>
        <w:t>–</w:t>
      </w:r>
      <w:r w:rsidR="009F6806" w:rsidRPr="009F6806">
        <w:rPr>
          <w:rStyle w:val="13"/>
          <w:rFonts w:eastAsia="Tahoma"/>
          <w:b w:val="0"/>
          <w:bCs w:val="0"/>
        </w:rPr>
        <w:t xml:space="preserve"> евро</w:t>
      </w:r>
      <w:r>
        <w:rPr>
          <w:rStyle w:val="13"/>
          <w:rFonts w:eastAsia="Tahoma"/>
          <w:b w:val="0"/>
          <w:bCs w:val="0"/>
        </w:rPr>
        <w:t>;</w:t>
      </w:r>
      <w:r w:rsidR="009F6806" w:rsidRPr="009F6806">
        <w:rPr>
          <w:rStyle w:val="13"/>
          <w:rFonts w:eastAsia="Tahoma"/>
          <w:b w:val="0"/>
          <w:bCs w:val="0"/>
        </w:rPr>
        <w:t xml:space="preserve"> </w:t>
      </w:r>
    </w:p>
    <w:p w:rsidR="006D7401" w:rsidRDefault="006D7401" w:rsidP="006561F4">
      <w:pPr>
        <w:tabs>
          <w:tab w:val="left" w:pos="1122"/>
        </w:tabs>
        <w:spacing w:line="269" w:lineRule="exact"/>
        <w:jc w:val="both"/>
        <w:rPr>
          <w:rStyle w:val="13"/>
          <w:rFonts w:eastAsia="Tahoma"/>
          <w:b w:val="0"/>
          <w:bCs w:val="0"/>
        </w:rPr>
      </w:pPr>
      <w:r>
        <w:rPr>
          <w:rStyle w:val="13"/>
          <w:rFonts w:eastAsia="Tahoma"/>
          <w:b w:val="0"/>
          <w:bCs w:val="0"/>
        </w:rPr>
        <w:t xml:space="preserve">- </w:t>
      </w:r>
      <w:r w:rsidR="009F6806" w:rsidRPr="009F6806">
        <w:rPr>
          <w:rStyle w:val="13"/>
          <w:rFonts w:eastAsia="Tahoma"/>
          <w:b w:val="0"/>
          <w:bCs w:val="0"/>
        </w:rPr>
        <w:t xml:space="preserve">резидентов РМ </w:t>
      </w:r>
      <w:r w:rsidR="006134FB" w:rsidRPr="006134FB">
        <w:rPr>
          <w:rStyle w:val="13"/>
          <w:rFonts w:eastAsia="Tahoma"/>
          <w:b w:val="0"/>
          <w:bCs w:val="0"/>
        </w:rPr>
        <w:t>–</w:t>
      </w:r>
      <w:r w:rsidR="009F6806" w:rsidRPr="009F6806">
        <w:rPr>
          <w:rStyle w:val="13"/>
          <w:rFonts w:eastAsia="Tahoma"/>
          <w:b w:val="0"/>
          <w:bCs w:val="0"/>
        </w:rPr>
        <w:t xml:space="preserve"> лей РМ</w:t>
      </w:r>
      <w:r>
        <w:rPr>
          <w:rStyle w:val="13"/>
          <w:rFonts w:eastAsia="Tahoma"/>
          <w:b w:val="0"/>
          <w:bCs w:val="0"/>
        </w:rPr>
        <w:t>.</w:t>
      </w:r>
      <w:r w:rsidR="009F6806" w:rsidRPr="009F6806">
        <w:rPr>
          <w:rStyle w:val="13"/>
          <w:rFonts w:eastAsia="Tahoma"/>
          <w:b w:val="0"/>
          <w:bCs w:val="0"/>
        </w:rPr>
        <w:t xml:space="preserve"> </w:t>
      </w:r>
      <w:r w:rsidR="006134FB">
        <w:rPr>
          <w:rStyle w:val="13"/>
          <w:rFonts w:eastAsia="Tahoma"/>
          <w:b w:val="0"/>
          <w:bCs w:val="0"/>
        </w:rPr>
        <w:t xml:space="preserve"> </w:t>
      </w:r>
    </w:p>
    <w:p w:rsidR="000A4C1E" w:rsidRDefault="009F6806" w:rsidP="00E04DF3">
      <w:pPr>
        <w:tabs>
          <w:tab w:val="left" w:pos="1122"/>
        </w:tabs>
        <w:spacing w:line="269" w:lineRule="exact"/>
        <w:ind w:firstLine="709"/>
        <w:jc w:val="both"/>
        <w:rPr>
          <w:rStyle w:val="13"/>
          <w:rFonts w:eastAsia="Tahoma"/>
          <w:b w:val="0"/>
          <w:bCs w:val="0"/>
        </w:rPr>
      </w:pPr>
      <w:r w:rsidRPr="009F6806">
        <w:rPr>
          <w:rStyle w:val="13"/>
          <w:rFonts w:eastAsia="Tahoma"/>
          <w:b w:val="0"/>
          <w:bCs w:val="0"/>
        </w:rPr>
        <w:t>При получении заявок в иностранной валюте сумма по лоту подлежит переводу в рубли ПМР по официальному курсу ПРБ на день проведения закупки</w:t>
      </w:r>
      <w:r w:rsidR="006D7401">
        <w:rPr>
          <w:rStyle w:val="13"/>
          <w:rFonts w:eastAsia="Tahoma"/>
          <w:b w:val="0"/>
          <w:bCs w:val="0"/>
        </w:rPr>
        <w:t xml:space="preserve"> (</w:t>
      </w:r>
      <w:r w:rsidR="003A0CC1">
        <w:rPr>
          <w:rStyle w:val="13"/>
          <w:rFonts w:eastAsia="Tahoma"/>
          <w:b w:val="0"/>
          <w:bCs w:val="0"/>
        </w:rPr>
        <w:t xml:space="preserve">рассмотрения </w:t>
      </w:r>
      <w:r w:rsidR="006D7401">
        <w:rPr>
          <w:rStyle w:val="13"/>
          <w:rFonts w:eastAsia="Tahoma"/>
          <w:b w:val="0"/>
          <w:bCs w:val="0"/>
        </w:rPr>
        <w:t>окончательных предложений).</w:t>
      </w:r>
      <w:r w:rsidRPr="009F6806">
        <w:rPr>
          <w:rStyle w:val="13"/>
          <w:rFonts w:eastAsia="Tahoma"/>
          <w:b w:val="0"/>
          <w:bCs w:val="0"/>
        </w:rPr>
        <w:t xml:space="preserve"> Заключение контракта по итогам рассмотрения заявок производится в рублях ПМР с последующим переводом </w:t>
      </w:r>
      <w:r w:rsidR="000A4C1E" w:rsidRPr="009F6806">
        <w:rPr>
          <w:rStyle w:val="13"/>
          <w:rFonts w:eastAsia="Tahoma"/>
          <w:b w:val="0"/>
          <w:bCs w:val="0"/>
        </w:rPr>
        <w:t>в валюту заявки участника закупки по коммерческому курсу обслуживающего банка заказчика/получателя на день осуществления расчета</w:t>
      </w:r>
      <w:r w:rsidR="000A4C1E">
        <w:rPr>
          <w:rStyle w:val="13"/>
          <w:rFonts w:eastAsia="Tahoma"/>
          <w:b w:val="0"/>
          <w:bCs w:val="0"/>
        </w:rPr>
        <w:t xml:space="preserve"> </w:t>
      </w:r>
      <w:r w:rsidRPr="009F6806">
        <w:rPr>
          <w:rStyle w:val="13"/>
          <w:rFonts w:eastAsia="Tahoma"/>
          <w:b w:val="0"/>
          <w:bCs w:val="0"/>
        </w:rPr>
        <w:t>(в случае признания победителем участника запроса предложений нерезидента ПМР</w:t>
      </w:r>
      <w:r w:rsidR="00187AF2">
        <w:rPr>
          <w:rStyle w:val="13"/>
          <w:rFonts w:eastAsia="Tahoma"/>
          <w:b w:val="0"/>
          <w:bCs w:val="0"/>
        </w:rPr>
        <w:t xml:space="preserve"> (</w:t>
      </w:r>
      <w:r w:rsidR="00187AF2" w:rsidRPr="00187AF2">
        <w:rPr>
          <w:rStyle w:val="13"/>
          <w:rFonts w:eastAsia="Tahoma"/>
          <w:b w:val="0"/>
          <w:bCs w:val="0"/>
        </w:rPr>
        <w:t xml:space="preserve">участник закупки </w:t>
      </w:r>
      <w:r w:rsidR="00187AF2">
        <w:rPr>
          <w:rStyle w:val="13"/>
          <w:rFonts w:eastAsia="Tahoma"/>
          <w:b w:val="0"/>
          <w:bCs w:val="0"/>
        </w:rPr>
        <w:t>предоставивший</w:t>
      </w:r>
      <w:r w:rsidR="00187AF2" w:rsidRPr="00187AF2">
        <w:rPr>
          <w:rStyle w:val="13"/>
          <w:rFonts w:eastAsia="Tahoma"/>
          <w:b w:val="0"/>
          <w:bCs w:val="0"/>
        </w:rPr>
        <w:t xml:space="preserve"> коммерческое предложение</w:t>
      </w:r>
      <w:r w:rsidR="00187AF2">
        <w:rPr>
          <w:rStyle w:val="13"/>
          <w:rFonts w:eastAsia="Tahoma"/>
          <w:b w:val="0"/>
          <w:bCs w:val="0"/>
        </w:rPr>
        <w:t xml:space="preserve"> </w:t>
      </w:r>
      <w:r w:rsidR="00187AF2" w:rsidRPr="00187AF2">
        <w:rPr>
          <w:rStyle w:val="13"/>
          <w:rFonts w:eastAsia="Tahoma"/>
          <w:b w:val="0"/>
          <w:bCs w:val="0"/>
        </w:rPr>
        <w:t>в иностранной валют</w:t>
      </w:r>
      <w:r w:rsidR="00187AF2">
        <w:rPr>
          <w:rStyle w:val="13"/>
          <w:rFonts w:eastAsia="Tahoma"/>
          <w:b w:val="0"/>
          <w:bCs w:val="0"/>
        </w:rPr>
        <w:t>е)</w:t>
      </w:r>
      <w:r w:rsidR="000A4C1E">
        <w:rPr>
          <w:rStyle w:val="13"/>
          <w:rFonts w:eastAsia="Tahoma"/>
          <w:b w:val="0"/>
          <w:bCs w:val="0"/>
        </w:rPr>
        <w:t>).</w:t>
      </w:r>
    </w:p>
    <w:p w:rsidR="00374A70" w:rsidRDefault="00374A70" w:rsidP="006561F4">
      <w:pPr>
        <w:tabs>
          <w:tab w:val="left" w:pos="1122"/>
        </w:tabs>
        <w:spacing w:line="269" w:lineRule="exact"/>
        <w:jc w:val="both"/>
        <w:rPr>
          <w:rStyle w:val="13"/>
          <w:rFonts w:eastAsia="Tahoma"/>
          <w:bCs w:val="0"/>
        </w:rPr>
      </w:pPr>
    </w:p>
    <w:p w:rsidR="009F6806" w:rsidRPr="000A4C1E" w:rsidRDefault="000A4C1E" w:rsidP="006561F4">
      <w:pPr>
        <w:tabs>
          <w:tab w:val="left" w:pos="1122"/>
        </w:tabs>
        <w:spacing w:line="269" w:lineRule="exact"/>
        <w:jc w:val="both"/>
        <w:rPr>
          <w:rStyle w:val="13"/>
          <w:rFonts w:eastAsia="Tahoma"/>
          <w:bCs w:val="0"/>
        </w:rPr>
      </w:pPr>
      <w:r w:rsidRPr="000A4C1E">
        <w:rPr>
          <w:rStyle w:val="13"/>
          <w:rFonts w:eastAsia="Tahoma"/>
          <w:bCs w:val="0"/>
        </w:rPr>
        <w:t>1</w:t>
      </w:r>
      <w:r w:rsidR="0075482A">
        <w:rPr>
          <w:rStyle w:val="13"/>
          <w:rFonts w:eastAsia="Tahoma"/>
          <w:bCs w:val="0"/>
        </w:rPr>
        <w:t>4</w:t>
      </w:r>
      <w:r w:rsidR="009F6806" w:rsidRPr="000A4C1E">
        <w:rPr>
          <w:rStyle w:val="13"/>
          <w:rFonts w:eastAsia="Tahoma"/>
          <w:bCs w:val="0"/>
        </w:rPr>
        <w:t>. 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p w:rsidR="009F6806" w:rsidRPr="009F6806" w:rsidRDefault="009F6806" w:rsidP="009F6806">
      <w:pPr>
        <w:tabs>
          <w:tab w:val="left" w:pos="1122"/>
        </w:tabs>
        <w:spacing w:line="269" w:lineRule="exact"/>
        <w:ind w:firstLine="709"/>
        <w:jc w:val="both"/>
        <w:rPr>
          <w:rStyle w:val="13"/>
          <w:rFonts w:eastAsia="Tahoma"/>
          <w:b w:val="0"/>
          <w:bCs w:val="0"/>
        </w:rPr>
      </w:pPr>
      <w:r w:rsidRPr="009F6806">
        <w:rPr>
          <w:rStyle w:val="13"/>
          <w:rFonts w:eastAsia="Tahoma"/>
          <w:b w:val="0"/>
          <w:bCs w:val="0"/>
        </w:rPr>
        <w:t xml:space="preserve">Официальный курс иностранной валюты к рублю Приднестровской Молдавской Республики, устанавливается центральным банком Приднестровской Молдавской Республики и применяется на дату </w:t>
      </w:r>
      <w:r w:rsidR="003A0CC1" w:rsidRPr="003A0CC1">
        <w:rPr>
          <w:rStyle w:val="13"/>
          <w:rFonts w:eastAsia="Tahoma"/>
          <w:b w:val="0"/>
          <w:bCs w:val="0"/>
        </w:rPr>
        <w:t>проведения закупки (рассмотрения окончательных предложений)</w:t>
      </w:r>
      <w:r w:rsidRPr="009F6806">
        <w:rPr>
          <w:rStyle w:val="13"/>
          <w:rFonts w:eastAsia="Tahoma"/>
          <w:b w:val="0"/>
          <w:bCs w:val="0"/>
        </w:rPr>
        <w:t>.</w:t>
      </w:r>
    </w:p>
    <w:p w:rsidR="00374A70" w:rsidRDefault="00374A70" w:rsidP="003A0CC1">
      <w:pPr>
        <w:tabs>
          <w:tab w:val="left" w:pos="1122"/>
        </w:tabs>
        <w:spacing w:line="269" w:lineRule="exact"/>
        <w:jc w:val="both"/>
        <w:rPr>
          <w:rStyle w:val="13"/>
          <w:rFonts w:eastAsia="Tahoma"/>
          <w:b w:val="0"/>
          <w:bCs w:val="0"/>
        </w:rPr>
      </w:pPr>
    </w:p>
    <w:p w:rsidR="009F6806" w:rsidRPr="008121D1" w:rsidRDefault="008121D1" w:rsidP="003A0CC1">
      <w:pPr>
        <w:tabs>
          <w:tab w:val="left" w:pos="1122"/>
        </w:tabs>
        <w:spacing w:line="269" w:lineRule="exact"/>
        <w:jc w:val="both"/>
        <w:rPr>
          <w:rStyle w:val="13"/>
          <w:rFonts w:eastAsia="Tahoma"/>
          <w:bCs w:val="0"/>
        </w:rPr>
      </w:pPr>
      <w:r w:rsidRPr="008121D1">
        <w:rPr>
          <w:rStyle w:val="13"/>
          <w:rFonts w:eastAsia="Tahoma"/>
          <w:bCs w:val="0"/>
        </w:rPr>
        <w:t>1</w:t>
      </w:r>
      <w:r w:rsidR="0075482A">
        <w:rPr>
          <w:rStyle w:val="13"/>
          <w:rFonts w:eastAsia="Tahoma"/>
          <w:bCs w:val="0"/>
        </w:rPr>
        <w:t>5</w:t>
      </w:r>
      <w:r w:rsidR="009F6806" w:rsidRPr="008121D1">
        <w:rPr>
          <w:rStyle w:val="13"/>
          <w:rFonts w:eastAsia="Tahoma"/>
          <w:bCs w:val="0"/>
        </w:rPr>
        <w:t xml:space="preserve">. </w:t>
      </w:r>
      <w:r w:rsidR="0075482A">
        <w:rPr>
          <w:rStyle w:val="13"/>
          <w:rFonts w:eastAsia="Tahoma"/>
          <w:bCs w:val="0"/>
        </w:rPr>
        <w:t>В</w:t>
      </w:r>
      <w:r w:rsidR="00E830B7" w:rsidRPr="00E830B7">
        <w:rPr>
          <w:rStyle w:val="13"/>
          <w:rFonts w:eastAsia="Tahoma"/>
          <w:bCs w:val="0"/>
        </w:rPr>
        <w:t>озможност</w:t>
      </w:r>
      <w:r w:rsidR="0075482A">
        <w:rPr>
          <w:rStyle w:val="13"/>
          <w:rFonts w:eastAsia="Tahoma"/>
          <w:bCs w:val="0"/>
        </w:rPr>
        <w:t>ь</w:t>
      </w:r>
      <w:r w:rsidR="00E830B7" w:rsidRPr="00E830B7">
        <w:rPr>
          <w:rStyle w:val="13"/>
          <w:rFonts w:eastAsia="Tahoma"/>
          <w:bCs w:val="0"/>
        </w:rPr>
        <w:t xml:space="preserve"> заказчика изменить </w:t>
      </w:r>
      <w:r w:rsidR="0075482A">
        <w:rPr>
          <w:rStyle w:val="13"/>
          <w:rFonts w:eastAsia="Tahoma"/>
          <w:bCs w:val="0"/>
        </w:rPr>
        <w:t>условия</w:t>
      </w:r>
      <w:r w:rsidR="00374A70">
        <w:rPr>
          <w:rStyle w:val="13"/>
          <w:rFonts w:eastAsia="Tahoma"/>
          <w:bCs w:val="0"/>
        </w:rPr>
        <w:t xml:space="preserve"> контракта </w:t>
      </w:r>
      <w:r w:rsidR="00E830B7" w:rsidRPr="00E830B7">
        <w:rPr>
          <w:rStyle w:val="13"/>
          <w:rFonts w:eastAsia="Tahoma"/>
          <w:bCs w:val="0"/>
        </w:rPr>
        <w:t xml:space="preserve">в соответствии </w:t>
      </w:r>
      <w:r w:rsidR="00374A70">
        <w:rPr>
          <w:rStyle w:val="13"/>
          <w:rFonts w:eastAsia="Tahoma"/>
          <w:bCs w:val="0"/>
        </w:rPr>
        <w:t>с</w:t>
      </w:r>
      <w:r w:rsidR="0075482A">
        <w:rPr>
          <w:rStyle w:val="13"/>
          <w:rFonts w:eastAsia="Tahoma"/>
          <w:bCs w:val="0"/>
        </w:rPr>
        <w:t xml:space="preserve"> положениями </w:t>
      </w:r>
      <w:r w:rsidR="00E830B7" w:rsidRPr="00E830B7">
        <w:rPr>
          <w:rStyle w:val="13"/>
          <w:rFonts w:eastAsia="Tahoma"/>
          <w:bCs w:val="0"/>
        </w:rPr>
        <w:t>Закона Приднестровской Молдавской Республики от 26 ноября 2018 года № 318-3-VI «О закупках в Приднестровской Молдавской Республике»</w:t>
      </w:r>
      <w:r w:rsidR="009F6806" w:rsidRPr="008121D1">
        <w:rPr>
          <w:rStyle w:val="13"/>
          <w:rFonts w:eastAsia="Tahoma"/>
          <w:bCs w:val="0"/>
        </w:rPr>
        <w:t>.</w:t>
      </w:r>
    </w:p>
    <w:p w:rsidR="00675DEF" w:rsidRDefault="00675DEF" w:rsidP="00675DEF">
      <w:pPr>
        <w:tabs>
          <w:tab w:val="left" w:pos="1122"/>
        </w:tabs>
        <w:spacing w:line="269" w:lineRule="exact"/>
        <w:ind w:firstLine="709"/>
        <w:jc w:val="both"/>
        <w:rPr>
          <w:rStyle w:val="13"/>
          <w:rFonts w:eastAsia="Tahoma"/>
          <w:b w:val="0"/>
          <w:bCs w:val="0"/>
        </w:rPr>
      </w:pPr>
      <w:r w:rsidRPr="00675DEF">
        <w:rPr>
          <w:rStyle w:val="13"/>
          <w:rFonts w:eastAsia="Tahoma"/>
          <w:b w:val="0"/>
          <w:bCs w:val="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5482A" w:rsidRDefault="0075482A" w:rsidP="00675DEF">
      <w:pPr>
        <w:tabs>
          <w:tab w:val="left" w:pos="1122"/>
        </w:tabs>
        <w:spacing w:line="269" w:lineRule="exact"/>
        <w:ind w:firstLine="709"/>
        <w:jc w:val="both"/>
        <w:rPr>
          <w:rStyle w:val="13"/>
          <w:rFonts w:eastAsia="Tahoma"/>
          <w:b w:val="0"/>
          <w:bCs w:val="0"/>
        </w:rPr>
      </w:pPr>
      <w:r>
        <w:rPr>
          <w:rStyle w:val="13"/>
          <w:rFonts w:eastAsia="Tahoma"/>
          <w:b w:val="0"/>
          <w:bCs w:val="0"/>
        </w:rPr>
        <w:t xml:space="preserve">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 если по предложению заказчика </w:t>
      </w:r>
      <w:r w:rsidR="00E37A77">
        <w:rPr>
          <w:rStyle w:val="13"/>
          <w:rFonts w:eastAsia="Tahoma"/>
          <w:b w:val="0"/>
          <w:bCs w:val="0"/>
        </w:rPr>
        <w:t>увеличивается предусмотренный контрактом объем работы или услуги не более, чем на 10 процентов.</w:t>
      </w:r>
    </w:p>
    <w:p w:rsidR="003900C1" w:rsidRDefault="003900C1" w:rsidP="00675DEF">
      <w:pPr>
        <w:tabs>
          <w:tab w:val="left" w:pos="1122"/>
        </w:tabs>
        <w:spacing w:line="269" w:lineRule="exact"/>
        <w:ind w:firstLine="709"/>
        <w:jc w:val="both"/>
        <w:rPr>
          <w:rStyle w:val="13"/>
          <w:rFonts w:eastAsia="Tahoma"/>
          <w:b w:val="0"/>
          <w:bCs w:val="0"/>
        </w:rPr>
      </w:pPr>
      <w:r>
        <w:rPr>
          <w:rStyle w:val="13"/>
          <w:rFonts w:eastAsia="Tahoma"/>
          <w:b w:val="0"/>
          <w:bCs w:val="0"/>
        </w:rPr>
        <w:t>При этом по соглашению сторон допускается изменение цены контракта пропорционально увеличению объема работы или услуги исходя из установленной в контракте цены работы или услуги, но не более чем на 10 (десять) процентов цены контракта;</w:t>
      </w:r>
    </w:p>
    <w:p w:rsidR="003900C1" w:rsidRDefault="003900C1" w:rsidP="00675DEF">
      <w:pPr>
        <w:tabs>
          <w:tab w:val="left" w:pos="1122"/>
        </w:tabs>
        <w:spacing w:line="269" w:lineRule="exact"/>
        <w:ind w:firstLine="709"/>
        <w:jc w:val="both"/>
        <w:rPr>
          <w:rStyle w:val="13"/>
          <w:rFonts w:eastAsia="Tahoma"/>
          <w:b w:val="0"/>
          <w:bCs w:val="0"/>
        </w:rPr>
      </w:pPr>
      <w:r>
        <w:rPr>
          <w:rStyle w:val="13"/>
          <w:rFonts w:eastAsia="Tahoma"/>
          <w:b w:val="0"/>
          <w:bCs w:val="0"/>
        </w:rPr>
        <w:t>б) изменение регулируемых цен (тарифов) на товары (работы, услуги);</w:t>
      </w:r>
    </w:p>
    <w:p w:rsidR="003900C1" w:rsidRPr="003900C1" w:rsidRDefault="003900C1" w:rsidP="003900C1">
      <w:pPr>
        <w:tabs>
          <w:tab w:val="left" w:pos="1122"/>
        </w:tabs>
        <w:spacing w:line="269" w:lineRule="exact"/>
        <w:ind w:firstLine="709"/>
        <w:jc w:val="both"/>
        <w:rPr>
          <w:rFonts w:ascii="Times New Roman" w:hAnsi="Times New Roman" w:cs="Times New Roman"/>
        </w:rPr>
      </w:pPr>
      <w:r w:rsidRPr="003900C1">
        <w:rPr>
          <w:rFonts w:ascii="Times New Roman" w:hAnsi="Times New Roman" w:cs="Times New Roman"/>
        </w:rPr>
        <w:t>в) изменение цен в сторону у</w:t>
      </w:r>
      <w:r>
        <w:rPr>
          <w:rFonts w:ascii="Times New Roman" w:hAnsi="Times New Roman" w:cs="Times New Roman"/>
        </w:rPr>
        <w:t>величения</w:t>
      </w:r>
      <w:r w:rsidRPr="003900C1">
        <w:rPr>
          <w:rFonts w:ascii="Times New Roman" w:hAnsi="Times New Roman" w:cs="Times New Roman"/>
        </w:rPr>
        <w:t xml:space="preserve"> в пределах</w:t>
      </w:r>
      <w:r>
        <w:rPr>
          <w:rFonts w:ascii="Times New Roman" w:hAnsi="Times New Roman" w:cs="Times New Roman"/>
        </w:rPr>
        <w:t xml:space="preserve"> цены контракта и</w:t>
      </w:r>
      <w:r w:rsidRPr="003900C1">
        <w:rPr>
          <w:rFonts w:ascii="Times New Roman" w:hAnsi="Times New Roman" w:cs="Times New Roman"/>
        </w:rPr>
        <w:t xml:space="preserve"> ассортимента товара </w:t>
      </w:r>
      <w:r>
        <w:rPr>
          <w:rFonts w:ascii="Times New Roman" w:hAnsi="Times New Roman" w:cs="Times New Roman"/>
        </w:rPr>
        <w:t>на отдельный перечень импортируемых товаров, устанавливаемый законом о республиканском бюджете на очередной финансовый год</w:t>
      </w:r>
      <w:r w:rsidRPr="003900C1">
        <w:rPr>
          <w:rFonts w:ascii="Times New Roman" w:hAnsi="Times New Roman" w:cs="Times New Roman"/>
        </w:rPr>
        <w:t>;</w:t>
      </w:r>
    </w:p>
    <w:p w:rsidR="00675DEF" w:rsidRPr="00675DEF" w:rsidRDefault="003900C1" w:rsidP="00374A70">
      <w:pPr>
        <w:tabs>
          <w:tab w:val="left" w:pos="1122"/>
        </w:tabs>
        <w:spacing w:line="269" w:lineRule="exact"/>
        <w:ind w:firstLine="709"/>
        <w:jc w:val="both"/>
        <w:rPr>
          <w:rStyle w:val="13"/>
          <w:rFonts w:eastAsia="Tahoma"/>
          <w:b w:val="0"/>
          <w:bCs w:val="0"/>
        </w:rPr>
      </w:pPr>
      <w:r>
        <w:rPr>
          <w:rStyle w:val="13"/>
          <w:rFonts w:eastAsia="Tahoma"/>
          <w:b w:val="0"/>
          <w:bCs w:val="0"/>
        </w:rPr>
        <w:t>г</w:t>
      </w:r>
      <w:r w:rsidR="00675DEF" w:rsidRPr="00675DEF">
        <w:rPr>
          <w:rStyle w:val="13"/>
          <w:rFonts w:eastAsia="Tahoma"/>
          <w:b w:val="0"/>
          <w:bCs w:val="0"/>
        </w:rPr>
        <w:t>)</w:t>
      </w:r>
      <w:r>
        <w:rPr>
          <w:rStyle w:val="13"/>
          <w:rFonts w:eastAsia="Tahoma"/>
          <w:b w:val="0"/>
          <w:bCs w:val="0"/>
        </w:rPr>
        <w:t xml:space="preserve"> изменение цены контракта </w:t>
      </w:r>
      <w:r w:rsidR="00374A70">
        <w:rPr>
          <w:rStyle w:val="13"/>
          <w:rFonts w:eastAsia="Tahoma"/>
          <w:b w:val="0"/>
          <w:bCs w:val="0"/>
        </w:rPr>
        <w:t xml:space="preserve">в сторону уменьшения в случаях, </w:t>
      </w:r>
      <w:r w:rsidR="00C05113">
        <w:rPr>
          <w:rStyle w:val="13"/>
          <w:rFonts w:eastAsia="Tahoma"/>
          <w:b w:val="0"/>
          <w:bCs w:val="0"/>
        </w:rPr>
        <w:t>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r w:rsidR="004F4AB2">
        <w:rPr>
          <w:rStyle w:val="13"/>
          <w:rFonts w:eastAsia="Tahoma"/>
          <w:b w:val="0"/>
          <w:bCs w:val="0"/>
        </w:rPr>
        <w:t>;</w:t>
      </w:r>
    </w:p>
    <w:p w:rsidR="00675DEF" w:rsidRPr="00675DEF" w:rsidRDefault="003900C1" w:rsidP="00675DEF">
      <w:pPr>
        <w:tabs>
          <w:tab w:val="left" w:pos="1122"/>
        </w:tabs>
        <w:spacing w:line="269" w:lineRule="exact"/>
        <w:ind w:firstLine="709"/>
        <w:jc w:val="both"/>
        <w:rPr>
          <w:rStyle w:val="13"/>
          <w:rFonts w:eastAsia="Tahoma"/>
          <w:b w:val="0"/>
          <w:bCs w:val="0"/>
        </w:rPr>
      </w:pPr>
      <w:r>
        <w:rPr>
          <w:rStyle w:val="13"/>
          <w:rFonts w:eastAsia="Tahoma"/>
          <w:b w:val="0"/>
          <w:bCs w:val="0"/>
        </w:rPr>
        <w:t>д</w:t>
      </w:r>
      <w:r w:rsidR="00675DEF" w:rsidRPr="00675DEF">
        <w:rPr>
          <w:rStyle w:val="13"/>
          <w:rFonts w:eastAsia="Tahoma"/>
          <w:b w:val="0"/>
          <w:bCs w:val="0"/>
        </w:rPr>
        <w:t>)</w:t>
      </w:r>
      <w:r w:rsidR="00C05113">
        <w:rPr>
          <w:rStyle w:val="13"/>
          <w:rFonts w:eastAsia="Tahoma"/>
          <w:b w:val="0"/>
          <w:bCs w:val="0"/>
        </w:rPr>
        <w:t xml:space="preserve"> изменение количества приобретаемого товара, работ, услуг в сторону увеличения в случае снижения цены на товар, работы</w:t>
      </w:r>
      <w:r w:rsidR="004F4AB2">
        <w:rPr>
          <w:rStyle w:val="13"/>
          <w:rFonts w:eastAsia="Tahoma"/>
          <w:b w:val="0"/>
          <w:bCs w:val="0"/>
        </w:rPr>
        <w:t>, у</w:t>
      </w:r>
      <w:r w:rsidR="00C05113">
        <w:rPr>
          <w:rStyle w:val="13"/>
          <w:rFonts w:eastAsia="Tahoma"/>
          <w:b w:val="0"/>
          <w:bCs w:val="0"/>
        </w:rPr>
        <w:t>слуги в пределах цены контракта и ассортимента товара (перечня работ, услуг), при сохранении условий поставки</w:t>
      </w:r>
      <w:r w:rsidR="00675DEF" w:rsidRPr="00675DEF">
        <w:rPr>
          <w:rStyle w:val="13"/>
          <w:rFonts w:eastAsia="Tahoma"/>
          <w:b w:val="0"/>
          <w:bCs w:val="0"/>
        </w:rPr>
        <w:t>;</w:t>
      </w:r>
    </w:p>
    <w:p w:rsidR="009F6806" w:rsidRDefault="003900C1" w:rsidP="00374A70">
      <w:pPr>
        <w:tabs>
          <w:tab w:val="left" w:pos="1122"/>
        </w:tabs>
        <w:spacing w:line="269" w:lineRule="exact"/>
        <w:ind w:firstLine="709"/>
        <w:jc w:val="both"/>
        <w:rPr>
          <w:rStyle w:val="13"/>
          <w:rFonts w:eastAsia="Tahoma"/>
          <w:b w:val="0"/>
          <w:bCs w:val="0"/>
        </w:rPr>
      </w:pPr>
      <w:r>
        <w:rPr>
          <w:rStyle w:val="13"/>
          <w:rFonts w:eastAsia="Tahoma"/>
          <w:b w:val="0"/>
          <w:bCs w:val="0"/>
        </w:rPr>
        <w:t>е</w:t>
      </w:r>
      <w:r w:rsidR="00675DEF" w:rsidRPr="00675DEF">
        <w:rPr>
          <w:rStyle w:val="13"/>
          <w:rFonts w:eastAsia="Tahoma"/>
          <w:b w:val="0"/>
          <w:bCs w:val="0"/>
        </w:rPr>
        <w:t>)</w:t>
      </w:r>
      <w:r w:rsidR="004F4AB2">
        <w:rPr>
          <w:rStyle w:val="13"/>
          <w:rFonts w:eastAsia="Tahoma"/>
          <w:b w:val="0"/>
          <w:bCs w:val="0"/>
        </w:rPr>
        <w:t xml:space="preserve">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r w:rsidR="00675DEF" w:rsidRPr="00675DEF">
        <w:rPr>
          <w:rStyle w:val="13"/>
          <w:rFonts w:eastAsia="Tahoma"/>
          <w:b w:val="0"/>
          <w:bCs w:val="0"/>
        </w:rPr>
        <w:t>.</w:t>
      </w:r>
    </w:p>
    <w:p w:rsidR="003900C1" w:rsidRDefault="0045745A" w:rsidP="00374A70">
      <w:pPr>
        <w:tabs>
          <w:tab w:val="left" w:pos="1122"/>
        </w:tabs>
        <w:spacing w:line="269" w:lineRule="exact"/>
        <w:ind w:firstLine="709"/>
        <w:jc w:val="both"/>
        <w:rPr>
          <w:rStyle w:val="13"/>
          <w:rFonts w:eastAsia="Tahoma"/>
          <w:b w:val="0"/>
          <w:bCs w:val="0"/>
        </w:rPr>
      </w:pPr>
      <w:r>
        <w:rPr>
          <w:rStyle w:val="13"/>
          <w:rFonts w:eastAsia="Tahoma"/>
          <w:b w:val="0"/>
          <w:bCs w:val="0"/>
        </w:rPr>
        <w:t>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w:t>
      </w:r>
    </w:p>
    <w:p w:rsidR="0045745A" w:rsidRDefault="0045745A" w:rsidP="00374A70">
      <w:pPr>
        <w:tabs>
          <w:tab w:val="left" w:pos="1122"/>
        </w:tabs>
        <w:spacing w:line="269" w:lineRule="exact"/>
        <w:ind w:firstLine="709"/>
        <w:jc w:val="both"/>
        <w:rPr>
          <w:rStyle w:val="13"/>
          <w:rFonts w:eastAsia="Tahoma"/>
          <w:b w:val="0"/>
          <w:bCs w:val="0"/>
        </w:rPr>
      </w:pPr>
      <w:r>
        <w:rPr>
          <w:rStyle w:val="13"/>
          <w:rFonts w:eastAsia="Tahoma"/>
          <w:b w:val="0"/>
          <w:bCs w:val="0"/>
        </w:rPr>
        <w:t xml:space="preserve">В случае перемены заказчика права и обязанности заказчика, </w:t>
      </w:r>
      <w:r w:rsidR="00792924">
        <w:rPr>
          <w:rStyle w:val="13"/>
          <w:rFonts w:eastAsia="Tahoma"/>
          <w:b w:val="0"/>
          <w:bCs w:val="0"/>
        </w:rPr>
        <w:t>предусмотренные контрактом, переходят к новому заказчику.</w:t>
      </w:r>
    </w:p>
    <w:p w:rsidR="00792924" w:rsidRDefault="00792924" w:rsidP="00374A70">
      <w:pPr>
        <w:tabs>
          <w:tab w:val="left" w:pos="1122"/>
        </w:tabs>
        <w:spacing w:line="269" w:lineRule="exact"/>
        <w:ind w:firstLine="709"/>
        <w:jc w:val="both"/>
        <w:rPr>
          <w:rStyle w:val="13"/>
          <w:rFonts w:eastAsia="Tahoma"/>
          <w:b w:val="0"/>
          <w:bCs w:val="0"/>
        </w:rPr>
      </w:pPr>
      <w:r>
        <w:rPr>
          <w:rStyle w:val="13"/>
          <w:rFonts w:eastAsia="Tahoma"/>
          <w:b w:val="0"/>
          <w:bCs w:val="0"/>
        </w:rPr>
        <w:lastRenderedPageBreak/>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w:t>
      </w:r>
      <w:r w:rsidR="005A77D1">
        <w:rPr>
          <w:rStyle w:val="13"/>
          <w:rFonts w:eastAsia="Tahoma"/>
          <w:b w:val="0"/>
          <w:bCs w:val="0"/>
        </w:rPr>
        <w:t>, следующих за днем изменения контракта или расторжения контракта.</w:t>
      </w:r>
    </w:p>
    <w:p w:rsidR="004B4C60" w:rsidRDefault="004B4C60" w:rsidP="004B4C60">
      <w:pPr>
        <w:tabs>
          <w:tab w:val="left" w:pos="1122"/>
        </w:tabs>
        <w:spacing w:line="269" w:lineRule="exact"/>
        <w:jc w:val="both"/>
        <w:rPr>
          <w:rStyle w:val="13"/>
          <w:rFonts w:eastAsia="Tahoma"/>
          <w:b w:val="0"/>
          <w:bCs w:val="0"/>
        </w:rPr>
      </w:pPr>
    </w:p>
    <w:p w:rsidR="004B4C60" w:rsidRPr="004B4C60" w:rsidRDefault="004B4C60" w:rsidP="004B4C60">
      <w:pPr>
        <w:tabs>
          <w:tab w:val="left" w:pos="1122"/>
        </w:tabs>
        <w:spacing w:line="269" w:lineRule="exact"/>
        <w:jc w:val="both"/>
        <w:rPr>
          <w:rFonts w:ascii="Times New Roman" w:hAnsi="Times New Roman" w:cs="Times New Roman"/>
          <w:b/>
        </w:rPr>
      </w:pPr>
      <w:r w:rsidRPr="004B4C60">
        <w:rPr>
          <w:rStyle w:val="13"/>
          <w:rFonts w:eastAsia="Tahoma"/>
          <w:bCs w:val="0"/>
        </w:rPr>
        <w:t>16. Преимущества, предоставляемые в соответствии со статьей 19 Закона</w:t>
      </w:r>
      <w:r w:rsidRPr="004B4C60">
        <w:rPr>
          <w:rFonts w:ascii="Times New Roman" w:hAnsi="Times New Roman" w:cs="Times New Roman"/>
        </w:rPr>
        <w:t xml:space="preserve"> </w:t>
      </w:r>
      <w:r w:rsidRPr="004B4C60">
        <w:rPr>
          <w:rFonts w:ascii="Times New Roman" w:hAnsi="Times New Roman" w:cs="Times New Roman"/>
          <w:b/>
        </w:rPr>
        <w:t>Приднестровской Молдавской Республики от 26 ноября 2018 года № 318-З-</w:t>
      </w:r>
      <w:r w:rsidRPr="004B4C60">
        <w:rPr>
          <w:rFonts w:ascii="Times New Roman" w:hAnsi="Times New Roman" w:cs="Times New Roman"/>
          <w:b/>
          <w:lang w:val="en-US"/>
        </w:rPr>
        <w:t>VI</w:t>
      </w:r>
      <w:r w:rsidRPr="004B4C60">
        <w:rPr>
          <w:rFonts w:ascii="Times New Roman" w:hAnsi="Times New Roman" w:cs="Times New Roman"/>
          <w:b/>
        </w:rPr>
        <w:t xml:space="preserve"> «О закупках в Приднестровской Молдавской Республике».</w:t>
      </w:r>
    </w:p>
    <w:p w:rsidR="004B4C60" w:rsidRPr="004B4C60" w:rsidRDefault="0006608F" w:rsidP="004B4C60">
      <w:pPr>
        <w:tabs>
          <w:tab w:val="left" w:pos="1122"/>
        </w:tabs>
        <w:spacing w:line="269" w:lineRule="exact"/>
        <w:jc w:val="both"/>
        <w:rPr>
          <w:rFonts w:ascii="Times New Roman" w:hAnsi="Times New Roman" w:cs="Times New Roman"/>
          <w:bCs/>
        </w:rPr>
      </w:pPr>
      <w:r>
        <w:rPr>
          <w:rFonts w:ascii="Times New Roman" w:hAnsi="Times New Roman" w:cs="Times New Roman"/>
        </w:rPr>
        <w:t xml:space="preserve">        </w:t>
      </w:r>
      <w:r w:rsidR="004B4C60" w:rsidRPr="004B4C60">
        <w:rPr>
          <w:rFonts w:ascii="Times New Roman" w:hAnsi="Times New Roman" w:cs="Times New Roman"/>
          <w:bCs/>
        </w:rPr>
        <w:t>Преимущества участникам закупки при определении поставщиков (подрядчиков, исполнителей) предоставляются согласно статье 19 Закона Приднестровской Молдавской Республики от 26 ноября 2018 года № 318-3-VI «О закупках в Приднестровской Молдавской Республике».</w:t>
      </w:r>
    </w:p>
    <w:p w:rsidR="004B4C60" w:rsidRPr="004B4C60" w:rsidRDefault="0006608F" w:rsidP="004B4C60">
      <w:pPr>
        <w:tabs>
          <w:tab w:val="left" w:pos="1122"/>
        </w:tabs>
        <w:spacing w:line="269" w:lineRule="exact"/>
        <w:jc w:val="both"/>
        <w:rPr>
          <w:rFonts w:ascii="Times New Roman" w:hAnsi="Times New Roman" w:cs="Times New Roman"/>
          <w:bCs/>
        </w:rPr>
      </w:pPr>
      <w:r>
        <w:rPr>
          <w:rFonts w:ascii="Times New Roman" w:hAnsi="Times New Roman" w:cs="Times New Roman"/>
          <w:bCs/>
        </w:rPr>
        <w:t xml:space="preserve">        </w:t>
      </w:r>
      <w:r w:rsidR="004B4C60" w:rsidRPr="004B4C60">
        <w:rPr>
          <w:rFonts w:ascii="Times New Roman" w:hAnsi="Times New Roman" w:cs="Times New Roman"/>
          <w:bCs/>
        </w:rPr>
        <w:t>При осуществлении закупок преимущества предоставляются следующим участникам закупки:</w:t>
      </w:r>
    </w:p>
    <w:p w:rsidR="004B4C60" w:rsidRPr="004B4C60" w:rsidRDefault="004B4C60" w:rsidP="004B4C60">
      <w:pPr>
        <w:tabs>
          <w:tab w:val="left" w:pos="1122"/>
        </w:tabs>
        <w:spacing w:line="269" w:lineRule="exact"/>
        <w:jc w:val="both"/>
        <w:rPr>
          <w:rFonts w:ascii="Times New Roman" w:hAnsi="Times New Roman" w:cs="Times New Roman"/>
          <w:bCs/>
        </w:rPr>
      </w:pPr>
      <w:r w:rsidRPr="004B4C60">
        <w:rPr>
          <w:rFonts w:ascii="Times New Roman" w:hAnsi="Times New Roman" w:cs="Times New Roman"/>
          <w:bCs/>
        </w:rPr>
        <w:t>а) учреждения и организации уголовно-исполнительной системы;</w:t>
      </w:r>
    </w:p>
    <w:p w:rsidR="004B4C60" w:rsidRPr="004B4C60" w:rsidRDefault="004B4C60" w:rsidP="004B4C60">
      <w:pPr>
        <w:tabs>
          <w:tab w:val="left" w:pos="1122"/>
        </w:tabs>
        <w:spacing w:line="269" w:lineRule="exact"/>
        <w:jc w:val="both"/>
        <w:rPr>
          <w:rFonts w:ascii="Times New Roman" w:hAnsi="Times New Roman" w:cs="Times New Roman"/>
          <w:bCs/>
        </w:rPr>
      </w:pPr>
      <w:r w:rsidRPr="004B4C60">
        <w:rPr>
          <w:rFonts w:ascii="Times New Roman" w:hAnsi="Times New Roman" w:cs="Times New Roman"/>
          <w:bCs/>
        </w:rPr>
        <w:t xml:space="preserve">б) организации, применяющие труд инвалидов; </w:t>
      </w:r>
    </w:p>
    <w:p w:rsidR="004B4C60" w:rsidRPr="004B4C60" w:rsidRDefault="004B4C60" w:rsidP="004B4C60">
      <w:pPr>
        <w:tabs>
          <w:tab w:val="left" w:pos="1122"/>
        </w:tabs>
        <w:spacing w:line="269" w:lineRule="exact"/>
        <w:jc w:val="both"/>
        <w:rPr>
          <w:rFonts w:ascii="Times New Roman" w:hAnsi="Times New Roman" w:cs="Times New Roman"/>
          <w:bCs/>
        </w:rPr>
      </w:pPr>
      <w:r w:rsidRPr="004B4C60">
        <w:rPr>
          <w:rFonts w:ascii="Times New Roman" w:hAnsi="Times New Roman" w:cs="Times New Roman"/>
          <w:bCs/>
        </w:rPr>
        <w:t xml:space="preserve">в) отечественные производители; </w:t>
      </w:r>
    </w:p>
    <w:p w:rsidR="004B4C60" w:rsidRDefault="004B4C60" w:rsidP="004B4C60">
      <w:pPr>
        <w:tabs>
          <w:tab w:val="left" w:pos="1122"/>
        </w:tabs>
        <w:spacing w:line="269" w:lineRule="exact"/>
        <w:jc w:val="both"/>
        <w:rPr>
          <w:rFonts w:ascii="Times New Roman" w:hAnsi="Times New Roman" w:cs="Times New Roman"/>
          <w:bCs/>
        </w:rPr>
      </w:pPr>
      <w:r w:rsidRPr="004B4C60">
        <w:rPr>
          <w:rFonts w:ascii="Times New Roman" w:hAnsi="Times New Roman" w:cs="Times New Roman"/>
          <w:bCs/>
        </w:rPr>
        <w:t>г) отечественные импортеры.</w:t>
      </w:r>
    </w:p>
    <w:p w:rsidR="004B4C60" w:rsidRDefault="0006608F" w:rsidP="004B4C60">
      <w:pPr>
        <w:tabs>
          <w:tab w:val="left" w:pos="1122"/>
        </w:tabs>
        <w:spacing w:line="269" w:lineRule="exact"/>
        <w:jc w:val="both"/>
        <w:rPr>
          <w:rFonts w:ascii="Times New Roman" w:hAnsi="Times New Roman" w:cs="Times New Roman"/>
          <w:bCs/>
        </w:rPr>
      </w:pPr>
      <w:r>
        <w:rPr>
          <w:rFonts w:ascii="Times New Roman" w:hAnsi="Times New Roman" w:cs="Times New Roman"/>
          <w:bCs/>
        </w:rPr>
        <w:t xml:space="preserve">        </w:t>
      </w:r>
      <w:r w:rsidR="004B4C60" w:rsidRPr="004B4C60">
        <w:rPr>
          <w:rFonts w:ascii="Times New Roman" w:hAnsi="Times New Roman" w:cs="Times New Roman"/>
          <w:bCs/>
        </w:rPr>
        <w:t>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подпунктах а), в) пункта 1 статьи 19 Закона Приднестровской Молдавской Республики от 26 ноября 2018 года № 318-З-</w:t>
      </w:r>
      <w:r w:rsidR="004B4C60" w:rsidRPr="004B4C60">
        <w:rPr>
          <w:rFonts w:ascii="Times New Roman" w:hAnsi="Times New Roman" w:cs="Times New Roman"/>
          <w:bCs/>
          <w:lang w:val="en-US"/>
        </w:rPr>
        <w:t>VI</w:t>
      </w:r>
      <w:r w:rsidR="004B4C60" w:rsidRPr="004B4C60">
        <w:rPr>
          <w:rFonts w:ascii="Times New Roman" w:hAnsi="Times New Roman" w:cs="Times New Roman"/>
          <w:bCs/>
        </w:rPr>
        <w:t xml:space="preserve"> «О закупках в Приднестровской Молдавской Республике», преимущества в отношении предлагаемых ими цен контракта в размере 10 процентов, в порядке, установленном нормативным правовым актом Правительства Приднестровской Молдавской Республики.</w:t>
      </w:r>
      <w:r w:rsidR="004B4C60">
        <w:rPr>
          <w:rFonts w:ascii="Times New Roman" w:hAnsi="Times New Roman" w:cs="Times New Roman"/>
          <w:bCs/>
        </w:rPr>
        <w:t xml:space="preserve"> </w:t>
      </w:r>
    </w:p>
    <w:p w:rsidR="004B4C60" w:rsidRDefault="004B4C60" w:rsidP="004B4C60">
      <w:pPr>
        <w:tabs>
          <w:tab w:val="left" w:pos="1122"/>
        </w:tabs>
        <w:spacing w:line="269" w:lineRule="exact"/>
        <w:jc w:val="both"/>
        <w:rPr>
          <w:rFonts w:ascii="Times New Roman" w:hAnsi="Times New Roman" w:cs="Times New Roman"/>
          <w:bCs/>
        </w:rPr>
      </w:pPr>
      <w:r>
        <w:rPr>
          <w:rFonts w:ascii="Times New Roman" w:hAnsi="Times New Roman" w:cs="Times New Roman"/>
          <w:bCs/>
        </w:rPr>
        <w:t xml:space="preserve">         </w:t>
      </w:r>
      <w:r w:rsidR="0006608F">
        <w:rPr>
          <w:rFonts w:ascii="Times New Roman" w:hAnsi="Times New Roman" w:cs="Times New Roman"/>
          <w:bCs/>
        </w:rPr>
        <w:t xml:space="preserve"> </w:t>
      </w:r>
      <w:r w:rsidRPr="004B4C60">
        <w:rPr>
          <w:rFonts w:ascii="Times New Roman" w:hAnsi="Times New Roman" w:cs="Times New Roman"/>
          <w:bCs/>
        </w:rPr>
        <w:t>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предоставить участникам закупки, указанным в подпункте б) пункта 1 статьи 19 Закона Приднестровской Молдавской Республики от 26 ноября 2018 года № 318-З-</w:t>
      </w:r>
      <w:r w:rsidRPr="004B4C60">
        <w:rPr>
          <w:rFonts w:ascii="Times New Roman" w:hAnsi="Times New Roman" w:cs="Times New Roman"/>
          <w:bCs/>
          <w:lang w:val="en-US"/>
        </w:rPr>
        <w:t>VI</w:t>
      </w:r>
      <w:r w:rsidRPr="004B4C60">
        <w:rPr>
          <w:rFonts w:ascii="Times New Roman" w:hAnsi="Times New Roman" w:cs="Times New Roman"/>
          <w:bCs/>
        </w:rPr>
        <w:t xml:space="preserve"> «О закупках в Приднестровской Молдавской Республике», преимущества в отношении предлагаемых ими цен контракта в размере 15 процентов, в порядке, установленном нормативным правовым актом Правительства Приднестровской Молдавской Республики.</w:t>
      </w:r>
    </w:p>
    <w:p w:rsidR="004B4C60" w:rsidRPr="004B4C60" w:rsidRDefault="004B4C60" w:rsidP="004B4C60">
      <w:pPr>
        <w:tabs>
          <w:tab w:val="left" w:pos="1122"/>
        </w:tabs>
        <w:spacing w:line="269" w:lineRule="exact"/>
        <w:jc w:val="both"/>
        <w:rPr>
          <w:rFonts w:ascii="Times New Roman" w:hAnsi="Times New Roman" w:cs="Times New Roman"/>
          <w:bCs/>
        </w:rPr>
      </w:pPr>
      <w:r>
        <w:rPr>
          <w:rFonts w:ascii="Times New Roman" w:hAnsi="Times New Roman" w:cs="Times New Roman"/>
          <w:bCs/>
        </w:rPr>
        <w:t xml:space="preserve">         </w:t>
      </w:r>
      <w:r w:rsidR="0006608F">
        <w:rPr>
          <w:rFonts w:ascii="Times New Roman" w:hAnsi="Times New Roman" w:cs="Times New Roman"/>
          <w:bCs/>
        </w:rPr>
        <w:t xml:space="preserve"> </w:t>
      </w:r>
      <w:r w:rsidRPr="004B4C60">
        <w:rPr>
          <w:rFonts w:ascii="Times New Roman" w:hAnsi="Times New Roman" w:cs="Times New Roman"/>
          <w:bCs/>
        </w:rPr>
        <w:t>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подпункте г) пункта 1 статьи 19 Закона Приднестровской Молдавской Республики от 26 ноября 2018 года № 318-З-</w:t>
      </w:r>
      <w:r w:rsidRPr="004B4C60">
        <w:rPr>
          <w:rFonts w:ascii="Times New Roman" w:hAnsi="Times New Roman" w:cs="Times New Roman"/>
          <w:bCs/>
          <w:lang w:val="en-US"/>
        </w:rPr>
        <w:t>VI</w:t>
      </w:r>
      <w:r w:rsidRPr="004B4C60">
        <w:rPr>
          <w:rFonts w:ascii="Times New Roman" w:hAnsi="Times New Roman" w:cs="Times New Roman"/>
          <w:bCs/>
        </w:rPr>
        <w:t xml:space="preserve"> «О закупках в Приднестровской Молдавской Республике», преимущества в отношении предлагаемых ими цен контракта в размере 5 процентов, в порядке, установленном нормативным правовым актом Правительства Приднестровской Молдавской Республики. </w:t>
      </w:r>
    </w:p>
    <w:p w:rsidR="004B4C60" w:rsidRPr="004B4C60" w:rsidRDefault="004B4C60" w:rsidP="004B4C60">
      <w:pPr>
        <w:tabs>
          <w:tab w:val="left" w:pos="1122"/>
        </w:tabs>
        <w:spacing w:line="269" w:lineRule="exact"/>
        <w:jc w:val="both"/>
        <w:rPr>
          <w:rFonts w:ascii="Times New Roman" w:hAnsi="Times New Roman" w:cs="Times New Roman"/>
          <w:bCs/>
        </w:rPr>
      </w:pPr>
      <w:r>
        <w:rPr>
          <w:rFonts w:ascii="Times New Roman" w:hAnsi="Times New Roman" w:cs="Times New Roman"/>
          <w:bCs/>
        </w:rPr>
        <w:t xml:space="preserve">          </w:t>
      </w:r>
      <w:r w:rsidR="0006608F">
        <w:rPr>
          <w:rFonts w:ascii="Times New Roman" w:hAnsi="Times New Roman" w:cs="Times New Roman"/>
          <w:bCs/>
        </w:rPr>
        <w:t xml:space="preserve"> </w:t>
      </w:r>
      <w:r w:rsidRPr="004B4C60">
        <w:rPr>
          <w:rFonts w:ascii="Times New Roman" w:hAnsi="Times New Roman" w:cs="Times New Roman"/>
          <w:bCs/>
        </w:rPr>
        <w:t>Настоящее преимущество предоставляется участникам закупки при наличии в определении поставщиков (подрядчиков, исполнителей) участников, указавших в заявке иностранную валюту для оплаты контракта.</w:t>
      </w:r>
    </w:p>
    <w:p w:rsidR="004B4C60" w:rsidRPr="004B4C60" w:rsidRDefault="004B4C60" w:rsidP="004B4C60">
      <w:pPr>
        <w:tabs>
          <w:tab w:val="left" w:pos="1122"/>
        </w:tabs>
        <w:spacing w:line="269" w:lineRule="exact"/>
        <w:jc w:val="both"/>
        <w:rPr>
          <w:rFonts w:ascii="Times New Roman" w:hAnsi="Times New Roman" w:cs="Times New Roman"/>
          <w:bCs/>
        </w:rPr>
      </w:pPr>
      <w:r>
        <w:rPr>
          <w:rFonts w:ascii="Times New Roman" w:hAnsi="Times New Roman" w:cs="Times New Roman"/>
          <w:bCs/>
        </w:rPr>
        <w:t xml:space="preserve">          </w:t>
      </w:r>
      <w:r w:rsidR="0006608F">
        <w:rPr>
          <w:rFonts w:ascii="Times New Roman" w:hAnsi="Times New Roman" w:cs="Times New Roman"/>
          <w:bCs/>
        </w:rPr>
        <w:t xml:space="preserve"> </w:t>
      </w:r>
      <w:r w:rsidRPr="004B4C60">
        <w:rPr>
          <w:rFonts w:ascii="Times New Roman" w:hAnsi="Times New Roman" w:cs="Times New Roman"/>
          <w:bCs/>
        </w:rPr>
        <w:t>В случае если победителем определения поставщика (подрядчика, исполнителя) признан участник, которому в соответствии со статьей 19 Закона Приднестровской Молдавской Республики от 26 ноября 2018 года № 318-З-</w:t>
      </w:r>
      <w:r w:rsidRPr="004B4C60">
        <w:rPr>
          <w:rFonts w:ascii="Times New Roman" w:hAnsi="Times New Roman" w:cs="Times New Roman"/>
          <w:bCs/>
          <w:lang w:val="en-US"/>
        </w:rPr>
        <w:t>VI</w:t>
      </w:r>
      <w:r w:rsidRPr="004B4C60">
        <w:rPr>
          <w:rFonts w:ascii="Times New Roman" w:hAnsi="Times New Roman" w:cs="Times New Roman"/>
          <w:bCs/>
        </w:rPr>
        <w:t xml:space="preserve"> «О закупках в Приднестровской Молдавской Республики» предоставлено преимущество, контракт заключается по цене, сформированной с учетом преимущества.</w:t>
      </w:r>
    </w:p>
    <w:p w:rsidR="004B4C60" w:rsidRDefault="004B4C60" w:rsidP="004B4C60">
      <w:pPr>
        <w:tabs>
          <w:tab w:val="left" w:pos="1122"/>
        </w:tabs>
        <w:spacing w:line="269" w:lineRule="exact"/>
        <w:jc w:val="both"/>
        <w:rPr>
          <w:rStyle w:val="13"/>
          <w:rFonts w:eastAsia="Tahoma"/>
          <w:b w:val="0"/>
          <w:bCs w:val="0"/>
        </w:rPr>
      </w:pPr>
      <w:r>
        <w:rPr>
          <w:rFonts w:ascii="Times New Roman" w:hAnsi="Times New Roman" w:cs="Times New Roman"/>
        </w:rPr>
        <w:t xml:space="preserve">          </w:t>
      </w:r>
      <w:r w:rsidR="0006608F">
        <w:rPr>
          <w:rFonts w:ascii="Times New Roman" w:hAnsi="Times New Roman" w:cs="Times New Roman"/>
        </w:rPr>
        <w:t xml:space="preserve">  </w:t>
      </w:r>
      <w:r w:rsidRPr="004B4C60">
        <w:rPr>
          <w:rFonts w:ascii="Times New Roman" w:hAnsi="Times New Roman" w:cs="Times New Roman"/>
        </w:rPr>
        <w:t>Если в определении поставщика (подрядчика, исполнителя) участвуют исключительно участники с равным размером преимущества, предусмотренного статьей 19 Закона Приднестровской Молдавской Республики от 26 ноября 2018 года № 318-З-</w:t>
      </w:r>
      <w:r w:rsidRPr="004B4C60">
        <w:rPr>
          <w:rFonts w:ascii="Times New Roman" w:hAnsi="Times New Roman" w:cs="Times New Roman"/>
          <w:lang w:val="en-US"/>
        </w:rPr>
        <w:t>VI</w:t>
      </w:r>
      <w:r w:rsidRPr="004B4C60">
        <w:rPr>
          <w:rFonts w:ascii="Times New Roman" w:hAnsi="Times New Roman" w:cs="Times New Roman"/>
        </w:rPr>
        <w:t xml:space="preserve"> «О закупках в Приднестровской Молдавской Республике», в отношении предлагаемых ими цен контракта, преимущества в таком случае участникам не предоставляются.</w:t>
      </w:r>
    </w:p>
    <w:p w:rsidR="004F4AB2" w:rsidRDefault="004F4AB2" w:rsidP="004F4AB2">
      <w:pPr>
        <w:tabs>
          <w:tab w:val="left" w:pos="1122"/>
        </w:tabs>
        <w:spacing w:line="269" w:lineRule="exact"/>
        <w:jc w:val="both"/>
        <w:rPr>
          <w:rStyle w:val="13"/>
          <w:rFonts w:eastAsia="Tahoma"/>
          <w:b w:val="0"/>
          <w:bCs w:val="0"/>
        </w:rPr>
      </w:pPr>
    </w:p>
    <w:p w:rsidR="0006608F" w:rsidRPr="0006608F" w:rsidRDefault="0006608F" w:rsidP="0006608F">
      <w:pPr>
        <w:tabs>
          <w:tab w:val="left" w:pos="1122"/>
        </w:tabs>
        <w:spacing w:line="269" w:lineRule="exact"/>
        <w:jc w:val="both"/>
        <w:rPr>
          <w:rFonts w:ascii="Times New Roman" w:hAnsi="Times New Roman" w:cs="Times New Roman"/>
          <w:b/>
        </w:rPr>
      </w:pPr>
      <w:r w:rsidRPr="0006608F">
        <w:rPr>
          <w:rFonts w:ascii="Times New Roman" w:hAnsi="Times New Roman" w:cs="Times New Roman"/>
          <w:b/>
        </w:rPr>
        <w:lastRenderedPageBreak/>
        <w:t>17. Срок, в течение которого победитель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уклонившимся от заключения контракта</w:t>
      </w:r>
    </w:p>
    <w:p w:rsidR="0006608F" w:rsidRDefault="0006608F" w:rsidP="0006608F">
      <w:pPr>
        <w:tabs>
          <w:tab w:val="left" w:pos="1122"/>
        </w:tabs>
        <w:spacing w:line="269" w:lineRule="exact"/>
        <w:jc w:val="both"/>
        <w:rPr>
          <w:rFonts w:ascii="Times New Roman" w:hAnsi="Times New Roman" w:cs="Times New Roman"/>
        </w:rPr>
      </w:pPr>
      <w:r>
        <w:rPr>
          <w:rFonts w:ascii="Times New Roman" w:hAnsi="Times New Roman" w:cs="Times New Roman"/>
        </w:rPr>
        <w:t xml:space="preserve">         </w:t>
      </w:r>
      <w:r w:rsidRPr="0006608F">
        <w:rPr>
          <w:rFonts w:ascii="Times New Roman" w:hAnsi="Times New Roman" w:cs="Times New Roman"/>
        </w:rPr>
        <w:t>Контракт должен быть заключен не позднее чем через 5 (пять) рабочих дней со дня размещения в информационной системе протокола открытого аукциона.</w:t>
      </w:r>
    </w:p>
    <w:p w:rsidR="0006608F" w:rsidRPr="0006608F" w:rsidRDefault="0006608F" w:rsidP="0006608F">
      <w:pPr>
        <w:tabs>
          <w:tab w:val="left" w:pos="1122"/>
        </w:tabs>
        <w:spacing w:line="269" w:lineRule="exact"/>
        <w:jc w:val="both"/>
        <w:rPr>
          <w:rFonts w:ascii="Times New Roman" w:hAnsi="Times New Roman" w:cs="Times New Roman"/>
        </w:rPr>
      </w:pPr>
      <w:r>
        <w:rPr>
          <w:rFonts w:ascii="Times New Roman" w:hAnsi="Times New Roman" w:cs="Times New Roman"/>
        </w:rPr>
        <w:t xml:space="preserve">         </w:t>
      </w:r>
      <w:r w:rsidRPr="0006608F">
        <w:rPr>
          <w:rFonts w:ascii="Times New Roman" w:hAnsi="Times New Roman" w:cs="Times New Roman"/>
        </w:rPr>
        <w:t>В случае если в срок, предусмотренный документацией об открытом аукционе, победитель открытого аукциона не представил заказчику подписанный контракт, победитель открытого аукциона признается уклонившимся от заключения контракта. В случае если победитель открытого аукциона признан уклонившимся от заключения контракта, заказчик вправе обратиться в Арбитражный суд Приднестровской Молдавской Республики с требованием о возмещении убытков, причиненных уклонением от заключения контракта, и вправе заключить контракт с участником открытого аукциона, который сделал предпоследнее предложение о цене контракта, с согласия этого участника.</w:t>
      </w:r>
    </w:p>
    <w:p w:rsidR="0006608F" w:rsidRDefault="0006608F" w:rsidP="0006608F">
      <w:pPr>
        <w:tabs>
          <w:tab w:val="left" w:pos="1122"/>
        </w:tabs>
        <w:spacing w:line="269" w:lineRule="exact"/>
        <w:jc w:val="both"/>
        <w:rPr>
          <w:rFonts w:ascii="Times New Roman" w:hAnsi="Times New Roman" w:cs="Times New Roman"/>
        </w:rPr>
      </w:pPr>
      <w:r>
        <w:rPr>
          <w:rFonts w:ascii="Times New Roman" w:hAnsi="Times New Roman" w:cs="Times New Roman"/>
        </w:rPr>
        <w:t xml:space="preserve">          </w:t>
      </w:r>
      <w:r w:rsidRPr="0006608F">
        <w:rPr>
          <w:rFonts w:ascii="Times New Roman" w:hAnsi="Times New Roman" w:cs="Times New Roman"/>
        </w:rPr>
        <w:t>Контракт заключается на условиях, указанных в документации об открытом аукционе, по цене, предложенной победителем, или в случае заключения контракта с участником, который сделал предпоследнее предложение о цене контракта, по цене, предложенной этим участником.</w:t>
      </w:r>
    </w:p>
    <w:p w:rsidR="0006608F" w:rsidRPr="0006608F" w:rsidRDefault="0006608F" w:rsidP="0006608F">
      <w:pPr>
        <w:tabs>
          <w:tab w:val="left" w:pos="1122"/>
        </w:tabs>
        <w:spacing w:line="269" w:lineRule="exact"/>
        <w:jc w:val="both"/>
        <w:rPr>
          <w:rFonts w:ascii="Times New Roman" w:hAnsi="Times New Roman" w:cs="Times New Roman"/>
        </w:rPr>
      </w:pPr>
      <w:r>
        <w:rPr>
          <w:rFonts w:ascii="Times New Roman" w:hAnsi="Times New Roman" w:cs="Times New Roman"/>
        </w:rPr>
        <w:t xml:space="preserve">          </w:t>
      </w:r>
      <w:r w:rsidRPr="0006608F">
        <w:rPr>
          <w:rFonts w:ascii="Times New Roman" w:hAnsi="Times New Roman" w:cs="Times New Roman"/>
        </w:rPr>
        <w:t>В случае отказа участника открытого аукциона, который сделал предпоследнее предложение о цене контракта, от заключения контракта заказчик принимает решение о признании открытого аукциона несостоявшимся.</w:t>
      </w:r>
    </w:p>
    <w:p w:rsidR="00C55245" w:rsidRDefault="00C55245" w:rsidP="003A0CC1">
      <w:pPr>
        <w:tabs>
          <w:tab w:val="left" w:pos="1122"/>
        </w:tabs>
        <w:spacing w:line="269" w:lineRule="exact"/>
        <w:jc w:val="both"/>
        <w:rPr>
          <w:rFonts w:ascii="Times New Roman" w:hAnsi="Times New Roman" w:cs="Times New Roman"/>
        </w:rPr>
      </w:pPr>
    </w:p>
    <w:p w:rsidR="0006608F" w:rsidRPr="0006608F" w:rsidRDefault="0006608F" w:rsidP="0006608F">
      <w:pPr>
        <w:tabs>
          <w:tab w:val="left" w:pos="1122"/>
        </w:tabs>
        <w:spacing w:line="269" w:lineRule="exact"/>
        <w:jc w:val="both"/>
        <w:rPr>
          <w:rFonts w:ascii="Times New Roman" w:hAnsi="Times New Roman" w:cs="Times New Roman"/>
          <w:b/>
        </w:rPr>
      </w:pPr>
      <w:r w:rsidRPr="0006608F">
        <w:rPr>
          <w:rFonts w:ascii="Times New Roman" w:hAnsi="Times New Roman" w:cs="Times New Roman"/>
          <w:b/>
        </w:rPr>
        <w:t>18. Порядок, даты начала и окончания срока предоставления участникам аукциона разъяснений положений документации об открытом аукционе</w:t>
      </w:r>
      <w:r>
        <w:rPr>
          <w:rFonts w:ascii="Times New Roman" w:hAnsi="Times New Roman" w:cs="Times New Roman"/>
          <w:b/>
        </w:rPr>
        <w:t>.</w:t>
      </w:r>
    </w:p>
    <w:p w:rsidR="0006608F" w:rsidRPr="0006608F" w:rsidRDefault="0006608F" w:rsidP="0006608F">
      <w:pPr>
        <w:tabs>
          <w:tab w:val="left" w:pos="1122"/>
        </w:tabs>
        <w:spacing w:line="269" w:lineRule="exact"/>
        <w:jc w:val="both"/>
        <w:rPr>
          <w:rFonts w:ascii="Times New Roman" w:hAnsi="Times New Roman" w:cs="Times New Roman"/>
        </w:rPr>
      </w:pPr>
      <w:r>
        <w:rPr>
          <w:rFonts w:ascii="Times New Roman" w:hAnsi="Times New Roman" w:cs="Times New Roman"/>
        </w:rPr>
        <w:t xml:space="preserve">         </w:t>
      </w:r>
      <w:r w:rsidRPr="0006608F">
        <w:rPr>
          <w:rFonts w:ascii="Times New Roman" w:hAnsi="Times New Roman" w:cs="Times New Roman"/>
        </w:rPr>
        <w:t xml:space="preserve">Любой участник открытого аукциона вправе направить запрос о даче разъяснений положений документации о таком аукционе. </w:t>
      </w:r>
    </w:p>
    <w:p w:rsidR="0006608F" w:rsidRPr="0006608F" w:rsidRDefault="0006608F" w:rsidP="0006608F">
      <w:pPr>
        <w:tabs>
          <w:tab w:val="left" w:pos="1122"/>
        </w:tabs>
        <w:spacing w:line="269" w:lineRule="exact"/>
        <w:jc w:val="both"/>
        <w:rPr>
          <w:rFonts w:ascii="Times New Roman" w:hAnsi="Times New Roman" w:cs="Times New Roman"/>
        </w:rPr>
      </w:pPr>
      <w:r>
        <w:rPr>
          <w:rFonts w:ascii="Times New Roman" w:hAnsi="Times New Roman" w:cs="Times New Roman"/>
        </w:rPr>
        <w:t xml:space="preserve">         </w:t>
      </w:r>
      <w:r w:rsidRPr="0006608F">
        <w:rPr>
          <w:rFonts w:ascii="Times New Roman" w:hAnsi="Times New Roman" w:cs="Times New Roman"/>
        </w:rPr>
        <w:t>В течение 2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об открытом аукционе, если указанный запрос поступил к заказчику не позднее чем за 3 (три) дня до даты окончания срока подачи заявок на участие в открытом аукционе.</w:t>
      </w:r>
    </w:p>
    <w:p w:rsidR="0006608F" w:rsidRPr="0006608F" w:rsidRDefault="0006608F" w:rsidP="0006608F">
      <w:pPr>
        <w:tabs>
          <w:tab w:val="left" w:pos="1122"/>
        </w:tabs>
        <w:spacing w:line="269" w:lineRule="exact"/>
        <w:jc w:val="both"/>
        <w:rPr>
          <w:rFonts w:ascii="Times New Roman" w:hAnsi="Times New Roman" w:cs="Times New Roman"/>
        </w:rPr>
      </w:pPr>
      <w:r>
        <w:rPr>
          <w:rFonts w:ascii="Times New Roman" w:hAnsi="Times New Roman" w:cs="Times New Roman"/>
        </w:rPr>
        <w:t xml:space="preserve">         </w:t>
      </w:r>
      <w:r w:rsidRPr="0006608F">
        <w:rPr>
          <w:rFonts w:ascii="Times New Roman" w:hAnsi="Times New Roman" w:cs="Times New Roman"/>
        </w:rPr>
        <w:t>В течение 1 (одного) рабочего дня с даты направления разъяснений положений документации об открытом аукционе такие разъяснения должны быть размещены заказчиком в информационной системе с указанием предмета запроса, но без указания лица, от которого поступил запрос.</w:t>
      </w:r>
    </w:p>
    <w:p w:rsidR="0006608F" w:rsidRPr="0006608F" w:rsidRDefault="0006608F" w:rsidP="0006608F">
      <w:pPr>
        <w:tabs>
          <w:tab w:val="left" w:pos="1122"/>
        </w:tabs>
        <w:spacing w:line="269" w:lineRule="exact"/>
        <w:jc w:val="both"/>
        <w:rPr>
          <w:rFonts w:ascii="Times New Roman" w:hAnsi="Times New Roman" w:cs="Times New Roman"/>
        </w:rPr>
      </w:pPr>
      <w:r>
        <w:rPr>
          <w:rFonts w:ascii="Times New Roman" w:hAnsi="Times New Roman" w:cs="Times New Roman"/>
        </w:rPr>
        <w:t xml:space="preserve">         </w:t>
      </w:r>
      <w:r w:rsidRPr="0006608F">
        <w:rPr>
          <w:rFonts w:ascii="Times New Roman" w:hAnsi="Times New Roman" w:cs="Times New Roman"/>
        </w:rPr>
        <w:t>Разъяснения положений документации об открытом аукционе не должны изменять ее суть.</w:t>
      </w:r>
    </w:p>
    <w:p w:rsidR="0006608F" w:rsidRPr="0006608F" w:rsidRDefault="0006608F" w:rsidP="0006608F">
      <w:pPr>
        <w:tabs>
          <w:tab w:val="left" w:pos="1122"/>
        </w:tabs>
        <w:spacing w:line="269" w:lineRule="exact"/>
        <w:jc w:val="both"/>
        <w:rPr>
          <w:rFonts w:ascii="Times New Roman" w:hAnsi="Times New Roman" w:cs="Times New Roman"/>
        </w:rPr>
      </w:pPr>
      <w:r>
        <w:rPr>
          <w:rFonts w:ascii="Times New Roman" w:hAnsi="Times New Roman" w:cs="Times New Roman"/>
        </w:rPr>
        <w:t xml:space="preserve">         </w:t>
      </w:r>
      <w:r w:rsidRPr="0006608F">
        <w:rPr>
          <w:rFonts w:ascii="Times New Roman" w:hAnsi="Times New Roman" w:cs="Times New Roman"/>
        </w:rPr>
        <w:t>Заказчик по собственной инициативе или в соответствии с поступившим запросом о даче разъяснений положений документации об открытом аукционе вправе принять решение о внесении изменений в документацию о таком аукционе не позднее чем за 2 (два) рабочих дня до даты окончания срока подачи заявок на участие в таком аукционе. При этом изменение объекта закупки не допускается.</w:t>
      </w:r>
    </w:p>
    <w:p w:rsidR="00401F8D" w:rsidRDefault="00401F8D" w:rsidP="004025C3">
      <w:pPr>
        <w:tabs>
          <w:tab w:val="left" w:pos="1122"/>
        </w:tabs>
        <w:spacing w:line="269" w:lineRule="exact"/>
        <w:jc w:val="both"/>
        <w:rPr>
          <w:rFonts w:ascii="Times New Roman" w:hAnsi="Times New Roman" w:cs="Times New Roman"/>
          <w:b/>
        </w:rPr>
      </w:pPr>
    </w:p>
    <w:p w:rsidR="00FE197C" w:rsidRPr="00FE197C" w:rsidRDefault="00FE197C" w:rsidP="00447C53">
      <w:pPr>
        <w:tabs>
          <w:tab w:val="left" w:pos="1122"/>
        </w:tabs>
        <w:spacing w:line="269" w:lineRule="exact"/>
        <w:jc w:val="both"/>
        <w:rPr>
          <w:rFonts w:ascii="Times New Roman" w:hAnsi="Times New Roman" w:cs="Times New Roman"/>
          <w:b/>
        </w:rPr>
      </w:pPr>
      <w:r w:rsidRPr="00FE197C">
        <w:rPr>
          <w:rFonts w:ascii="Times New Roman" w:hAnsi="Times New Roman" w:cs="Times New Roman"/>
          <w:b/>
        </w:rPr>
        <w:t>19. Информация о возможности одностороннего отказа от исполнения контракта</w:t>
      </w:r>
      <w:r>
        <w:rPr>
          <w:rFonts w:ascii="Times New Roman" w:hAnsi="Times New Roman" w:cs="Times New Roman"/>
          <w:b/>
        </w:rPr>
        <w:t>.</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lastRenderedPageBreak/>
        <w:t>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(подрядчика, исполнителя) об одностороннем отказе.</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Выполнение заказчиком требований считается надлежащим уведомлением</w:t>
      </w:r>
      <w:r w:rsidRPr="00FE197C">
        <w:rPr>
          <w:rFonts w:ascii="Times New Roman" w:hAnsi="Times New Roman" w:cs="Times New Roman"/>
          <w:b/>
        </w:rPr>
        <w:t xml:space="preserve"> </w:t>
      </w:r>
      <w:r w:rsidRPr="00FE197C">
        <w:rPr>
          <w:rFonts w:ascii="Times New Roman" w:hAnsi="Times New Roman" w:cs="Times New Roman"/>
        </w:rPr>
        <w:t>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Заказчик обязан отменить не вступившее в силу решение об одностороннем отказе, если в течение десятидневного срока с даты надлежащего уведомления поставщика (подрядчика, исполнителя) о принятом решении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контракта.</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Неисполнение поставщиком (подрядчиком, исполнителем) обязательств по контракту вследствие обстоятельств непреодолимой силы, определяемых действующим законодательством Приднестровской Молдавской Республики, может являться основанием для принятия заказчиком или поставщиком (подрядчиком, исполнителем) решения об одностороннем отказе от исполнения контракта. При этом информация о таком поставщике (подрядчике, исполнителе) не включается в реестр недобросовестных поставщиков (подрядчиков, исполнителей).</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посредством запроса предложений.</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w:t>
      </w:r>
      <w:r w:rsidRPr="00FE197C">
        <w:rPr>
          <w:rFonts w:ascii="Times New Roman" w:hAnsi="Times New Roman" w:cs="Times New Roman"/>
        </w:rPr>
        <w:lastRenderedPageBreak/>
        <w:t>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Решение поставщика (подрядчика, исполнителя) об одностороннем отказе не позднее чем в течение 3 (трех) рабочих дней со дня принятия такого решения направляется заказчику с использованием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Выполнение поставщиком (подрядчиком, исполнителем)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день получения поставщиком (подрядчиком, исполнителем) подтверждения о вручении заказчику указанного уведомления.</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Решение поставщика (подрядчика, исполнителя) об одностороннем отказе вступает в силу и контракт считается расторгнутым через 10 (десять) рабочих дней со дня надлежащего уведомления поставщиком (подрядчиком, исполнителем) заказчика об одностороннем отказе.</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Поставщик (подрядчик, исполнитель) обязан отменить не вступившее в силу решение об одностороннем отказе, если в течение десятидневного срока со дня надлежащего уведомления заказчика о принятом решении устранены нарушения условий контракта, послужившие основанием для принятия указанного решения.</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 Приднестровской Молдавской Республики от 26 ноября 2018 года № 318-3-VI «О закупках в Приднестровской Молдавской Республике».</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p w:rsidR="00FE197C" w:rsidRPr="00FE197C" w:rsidRDefault="00FE197C" w:rsidP="00FE197C">
      <w:pPr>
        <w:tabs>
          <w:tab w:val="left" w:pos="1122"/>
        </w:tabs>
        <w:spacing w:line="269" w:lineRule="exact"/>
        <w:ind w:firstLine="709"/>
        <w:jc w:val="both"/>
        <w:rPr>
          <w:rFonts w:ascii="Times New Roman" w:hAnsi="Times New Roman" w:cs="Times New Roman"/>
          <w:b/>
        </w:rPr>
      </w:pPr>
    </w:p>
    <w:p w:rsidR="00FE197C" w:rsidRPr="00FE197C" w:rsidRDefault="00FE197C" w:rsidP="001A1FF5">
      <w:pPr>
        <w:tabs>
          <w:tab w:val="left" w:pos="1122"/>
        </w:tabs>
        <w:spacing w:line="269" w:lineRule="exact"/>
        <w:jc w:val="both"/>
        <w:rPr>
          <w:rFonts w:ascii="Times New Roman" w:hAnsi="Times New Roman" w:cs="Times New Roman"/>
          <w:b/>
        </w:rPr>
      </w:pPr>
      <w:r w:rsidRPr="00FE197C">
        <w:rPr>
          <w:rFonts w:ascii="Times New Roman" w:hAnsi="Times New Roman" w:cs="Times New Roman"/>
          <w:b/>
        </w:rPr>
        <w:t>20. Порядок проведения открытого аукциона:</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Открытый аукционом проводится в два этапа, при котором информация о закупке сообщается заказчиком неограниченному кругу лиц путем размещения в информационной системе извещения о проведении такого аукциона и документации о нем, к участникам закупки предъявляются единые требования.</w:t>
      </w:r>
    </w:p>
    <w:p w:rsidR="00FE197C" w:rsidRPr="00FE197C" w:rsidRDefault="00FE197C" w:rsidP="00FE197C">
      <w:pPr>
        <w:tabs>
          <w:tab w:val="left" w:pos="1122"/>
        </w:tabs>
        <w:spacing w:line="269" w:lineRule="exact"/>
        <w:ind w:firstLine="709"/>
        <w:jc w:val="both"/>
        <w:rPr>
          <w:rFonts w:ascii="Times New Roman" w:hAnsi="Times New Roman" w:cs="Times New Roman"/>
          <w:b/>
        </w:rPr>
      </w:pPr>
    </w:p>
    <w:p w:rsidR="00FE197C" w:rsidRPr="00FE197C" w:rsidRDefault="00FE197C" w:rsidP="00447C53">
      <w:pPr>
        <w:tabs>
          <w:tab w:val="left" w:pos="1122"/>
        </w:tabs>
        <w:spacing w:line="269" w:lineRule="exact"/>
        <w:jc w:val="both"/>
        <w:rPr>
          <w:rFonts w:ascii="Times New Roman" w:hAnsi="Times New Roman" w:cs="Times New Roman"/>
          <w:b/>
        </w:rPr>
      </w:pPr>
      <w:r w:rsidRPr="00FE197C">
        <w:rPr>
          <w:rFonts w:ascii="Times New Roman" w:hAnsi="Times New Roman" w:cs="Times New Roman"/>
          <w:b/>
        </w:rPr>
        <w:t>20.1. Первый этап открытого аукциона:</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Вскрытие конвертов с заявками и рассмотрение и оценка заявок на участие в открытом аукционе являются первым этапом проведения открытого аукциона.</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Комиссия по осуществлению закупок Заказчика (далее - комиссия) вскрывает конверты с заявками на участие в открытом аукционе публично в порядке и в соответствии с процедурами, указанными в настоящей Закупочной документации, в срок, указанный в извещении о проведении открытого аукциона.</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Заказчик обязан предоставить возможность всем участникам открытого аукциона, подавшим заявки на участие в нем, или их представителям присутствовать при вскрытии конвертов с заявками.</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В процессе вскрытия конвертов комиссия осуществляет проверку соответствия представленных участниками закупки документов перечню документов, заявленных в извещении об открытом аукционе и настоящей Закупочной документации.</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 xml:space="preserve">Протокол вскрытия конвертов с заявками на участие в открытом аукционе ведется комиссией, подписывается всеми присутствующими членами комиссии в день вскрытия </w:t>
      </w:r>
      <w:r w:rsidRPr="00FE197C">
        <w:rPr>
          <w:rFonts w:ascii="Times New Roman" w:hAnsi="Times New Roman" w:cs="Times New Roman"/>
        </w:rPr>
        <w:lastRenderedPageBreak/>
        <w:t>таких конвертов и не позднее 1 (одного) рабочего дня, следующего за днем подписания протокола, размешается Заказчиком в информационной системе.</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Участник открытого аукциона, присутствующий при вскрытии конвертов с заявками на участие в открытом аукционе, вправе осуществлять аудио- и видеозапись вскрытия таких конвертов.</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Рассмотрение заявок на участие в открытом аукционе осуществляется на предмет соответствия их требованиям, установленным извещением и настоящей Закупочной документацией.</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Срок рассмотрения заявок на участие в открытом аукционе не может превышать 6 (шести) рабочих дней со дня размещения в информационной системе протокола вскрытия конвертов с заявками на участие в открытом аукционе.</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Заявка на участие в открытом аукционе признается надлежащей, если она соответствует требованиям Закона Приднестровской Молдавской Республики от 26 ноября 2018 года № 3I8-3-VI «О закупках в Приднестровской Молдавской Республики», извещению об осуществлении закупки и настоящей Закупочной документации, а Участник закупки, подавший такую заявку, признается соответствующим, если он соответствует требованиям, предъявляемым к Участнику закупки Закона Приднестровской Молдавской Республики от 26 ноября 2018 года № 318-3-VI «О закупках в Приднестровской Молдавской Республики», извещению об осуществлении закупки и настоящей Закупочной документации.</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По результатам рассмотрения заявок на участие в открытом аукционе комиссия оглашает список участников, допущенных ко второму этапу открытого аукциона, и оформляет протокол рассмотрения заявок на участие в аукционе, подписываемый не позднее даты окончания срока рассмотрения данных заявок.</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Данный протокол не позднее 2 (двух) рабочих дней, следующих за днем подписания такого протокола, размещается в информационной системе.</w:t>
      </w:r>
    </w:p>
    <w:p w:rsidR="00FE197C" w:rsidRPr="00FE197C" w:rsidRDefault="00FE197C" w:rsidP="00FE197C">
      <w:pPr>
        <w:tabs>
          <w:tab w:val="left" w:pos="1122"/>
        </w:tabs>
        <w:spacing w:line="269" w:lineRule="exact"/>
        <w:ind w:firstLine="709"/>
        <w:jc w:val="both"/>
        <w:rPr>
          <w:rFonts w:ascii="Times New Roman" w:hAnsi="Times New Roman" w:cs="Times New Roman"/>
          <w:b/>
        </w:rPr>
      </w:pPr>
    </w:p>
    <w:p w:rsidR="00FE197C" w:rsidRPr="00FE197C" w:rsidRDefault="00FE197C" w:rsidP="00447C53">
      <w:pPr>
        <w:tabs>
          <w:tab w:val="left" w:pos="1122"/>
        </w:tabs>
        <w:spacing w:line="269" w:lineRule="exact"/>
        <w:jc w:val="both"/>
        <w:rPr>
          <w:rFonts w:ascii="Times New Roman" w:hAnsi="Times New Roman" w:cs="Times New Roman"/>
          <w:b/>
        </w:rPr>
      </w:pPr>
      <w:r w:rsidRPr="00FE197C">
        <w:rPr>
          <w:rFonts w:ascii="Times New Roman" w:hAnsi="Times New Roman" w:cs="Times New Roman"/>
          <w:b/>
        </w:rPr>
        <w:t>20.2. Второй этап открытого аукциона:</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Участникам закупки, подавшим заявки на участие в открытом аукционе и допущенным ко второму этапу открытого аукциона, и участникам закупки, подавшим заявки на участие в открытом аукционе и не допущенным к участию ко второму этапу открытого аукциона, направляются уведомления о принятых комиссией решениях не позднее 2 (двух) рабочих дней, следующих за днем подписания протокола рассмотрения заявок на участие в открытом аукционе.</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Не позднее 2 (двух) рабочих дней, следующих за днем подписания протокола рассмотрения заявок на участие в открытом аукционе, заказчик направляет указанный протокол в Единый аукционный центр для проведения второго этапа аукциона. После этого первый этап открытого аукциона считается завершенным.</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В течение 2 (двух) рабочих дней со дня получения протокола рассмотрения заявок на участие в открытом аукционе либо протокола переторжки аукционист назначает дату и время проведения второго этапа отрытого аукциона, о чем в день принятия указанного решения уведомляет заказчика, а также участников, чьи заявки прошли первый этап открытого аукциона.</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В случае направления участниками, допущенными ко второму этапу открытого аукциона, заявлений о необходимости проведения переторжки, на день, следующий после истечения срока, указанного в части второй пункта 11 статьи 40 Закона Приднестровской Молдавской Республики от 26 ноября 2018 года № 318-3-VI «О закупках в Приднестровской Молдавской Республики», комиссия проводит открытое заседание, в ходе которого проверяет направленные участниками, допущенными ко второму этапу открытого аукциона, изменения в поданные ранее заявки на предмет их соответствия требованиям, установленным извещением и документацией об открытом аукционе.</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Результаты заседания комиссии оформляются протоколом переторжки, который подписывается всеми присутствующими членами комиссии в день проведения заседания комиссии. Протокол переторжки не позднее I (одного) рабочего дня, следующего за днем его подписания, размещается заказчиком в информационной системе и направляется всем участникам, допущенным ко второму этапу открытого аукциона.</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lastRenderedPageBreak/>
        <w:t>Не позднее 1 (одного) рабочего дня, следующего за днем подписания протокола переторжки, заказчик направляет указанный протокол в Единый аукционный центр для проведения второго этапа открытого аукциона. После этого первый этап открытого аукциона считается завершенным.</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Второй этап открытого аукциона проводится не позднее чем через 5 (пять) рабочих дней со дня получения протокола рассмотрения заявок на участие в открытом аукционе.</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Заказчик в срок не позднее 1 (одного) рабочего дня, следующего за днем получении указанного уведомления, размещает информацию о дате и времени проведения второго этапа открытого аукциона в информационной системе.</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В открытом аукционе могут участвовать только лица, признанные участниками такого аукциона.</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Открытый аукцион проводится аукционистом в присутствии секретаря и участников открытого аукциона с обязательным ведением аудио- или видеозаписи открытого аукциона.</w:t>
      </w:r>
    </w:p>
    <w:p w:rsidR="00FE197C" w:rsidRPr="00FE197C" w:rsidRDefault="00FE197C" w:rsidP="00FE197C">
      <w:pPr>
        <w:tabs>
          <w:tab w:val="left" w:pos="1122"/>
        </w:tabs>
        <w:spacing w:line="269" w:lineRule="exact"/>
        <w:ind w:firstLine="709"/>
        <w:jc w:val="both"/>
        <w:rPr>
          <w:rFonts w:ascii="Times New Roman" w:hAnsi="Times New Roman" w:cs="Times New Roman"/>
        </w:rPr>
      </w:pPr>
    </w:p>
    <w:p w:rsidR="00FE197C" w:rsidRPr="00FE197C" w:rsidRDefault="00FE197C" w:rsidP="00FE197C">
      <w:pPr>
        <w:tabs>
          <w:tab w:val="left" w:pos="1122"/>
        </w:tabs>
        <w:spacing w:line="269" w:lineRule="exact"/>
        <w:ind w:firstLine="709"/>
        <w:jc w:val="both"/>
        <w:rPr>
          <w:rFonts w:ascii="Times New Roman" w:hAnsi="Times New Roman" w:cs="Times New Roman"/>
          <w:u w:val="single"/>
        </w:rPr>
      </w:pPr>
      <w:r w:rsidRPr="00FE197C">
        <w:rPr>
          <w:rFonts w:ascii="Times New Roman" w:hAnsi="Times New Roman" w:cs="Times New Roman"/>
          <w:u w:val="single"/>
        </w:rPr>
        <w:t>Открытый аукцион проводится в следующем порядке:</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а)</w:t>
      </w:r>
      <w:r w:rsidRPr="00FE197C">
        <w:rPr>
          <w:rFonts w:ascii="Times New Roman" w:hAnsi="Times New Roman" w:cs="Times New Roman"/>
        </w:rPr>
        <w:tab/>
        <w:t>аукционист непосредственно перед началом проведения открытого аукциона регистрирует участников открытого аукциона или их представителей.</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В случае проведения открытого аукциона по нескольким лотам аукционист перед началом каждого лота регистрирует участников аукциона или их представителей, подавших заявки на участие в открытом аукционе в отношении такого лота. При регистрации участникам открытого аукциона или их представителям выдаются пронумерованные карточки (далее - карточки);</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б)</w:t>
      </w:r>
      <w:r w:rsidRPr="00FE197C">
        <w:rPr>
          <w:rFonts w:ascii="Times New Roman" w:hAnsi="Times New Roman" w:cs="Times New Roman"/>
        </w:rPr>
        <w:tab/>
        <w:t>аукционист начинает открытый аукцион с объявления начала проведения открытого аукциона (лота), номера лота (в случае проведения открытого аукциона по нескольким лотам), наименования объекта закупки, начальной (максимальной) цены контракта, «шага аукциона», наименований участников открытого аукциона, которые не явились на открытый аукцион, наименований участников открытого аукциона, которым предоставлено преимущество в соответствии с настоящим Законом, с указанием предоставленного преимущества, минимальной цены контракта и наименование участника, заявившего такую цену, согласно протоколу рассмотрения заявок на участие в открытом аукционе;</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в) участник открытого аукциона или его представитель после объявления аукционистом начальной (максимальной) цены контракта и пены контракта, сниженной па «шаг аукциона», поднимает карточку, в случае если он согласен заключить контракт по объявленной цене контракта;</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г) аукционист объявляет номер карточки участника открытого аукциона или его представителя, который первый поднял карточку после объявления аукционистом минимальной цены контракта, сниженной на «шаг аукциона», а также новую цену контракта, сниженную на «шаг аукциона», и «шаг аукциона», на который снижается цена контракта;</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д) открытый аукцион считается оконченным, если после троекратного объявления аукционистом цены контракта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 xml:space="preserve">е) в случае если в ходе аукциона участники не заявили согласие на заключение контракта по объявленной аукционистом цене контракта, либо в случае, когда отсутствует предпоследнее предложение о цене контракта, аукционист определяет наименование победителя такого аукциона и наименование участника такого аукциона, который сделал предпоследнее предложение о цене контракта, на основании протокола рассмотрения заявок на участие в открытом аукционе. Если согласно протокола рассмотрения заявок на участие в открытом аукционе в нескольких заявках содержатся одинаковые предложения о цене контракта, при выборе наименования победителя такого аукциона (наименование </w:t>
      </w:r>
      <w:r w:rsidRPr="00FE197C">
        <w:rPr>
          <w:rFonts w:ascii="Times New Roman" w:hAnsi="Times New Roman" w:cs="Times New Roman"/>
        </w:rPr>
        <w:lastRenderedPageBreak/>
        <w:t>участника такого аукциона, который сделал предпоследнее предложение о цене контракта) приоритет отдается заявке, поступившей раньше.</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Аукционист обязан по устному заявлению участника открытого аукциона приостановить проведение открытого аукциона продолжительностью не более 10 (десяти) минут. Данное право предоставляется участнику открытого аукциона не более 1 (одного) раза за весь период проведения второго этапа открытого аукциона.</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Победителем открытого аукциона признается участник такого аукциона, предложивший наиболее низкую цену контракта, за исключением случаев, предусмотренных Законом Приднестровской Молдавской Республики от 26 ноября 2018 года № 3I8-3-VI «О закупках в Приднестровской Молдавской Республики».</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При проведении второго этапа открытого аукциона в обязательном порядке ведется протокол, в котором отражается информация о месте, дате и времени проведения аукциона, об участниках аукциона, начальной (максимальной) цене контракта, последнем и предпоследнем предложении о цене контракта, а также должны указываться наименование и место нахождения (для юридического лица), фамилия, имя. отчество (при наличии), место жительства (для физического лица), фамилия, имя, отчество (при наличии), номер патента (для индивидуального предпринимателя) победителя аукциона и участника такого аукциона, который сделал предпоследнее предложение о цене контракта.</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Форма и правила ведения данного протокола устанавливаются Постановлением Правительства Приднестровской Молдавской Республики от 26.12.2019 года № 458 «Об утверждении Правил ведения протокола открытого аукциона и его формы».</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Протокол открытого аукциона подписывается аукционистом в течение 2 (двух) рабочих дней после проведения открытого аукциона.</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В день проведения открытого аукциона непосредственно после его окончания аукционист по требованию победителя открытого аукциона обязан предоставить ему выписку, подтверждающую, что данный участник открытого аукциона стал победителем по итогам проведенного открытого аукциона.</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Протокол открытого аукциона составляется в 2 (двух) экземплярах, один из которых остается в Едином аукционном центре.</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Аукционист в течение рабочего дня, следующего за днем подписания протокола открытого аукциона, направляет 1 (один) экземпляр протокола заказчику, который не позднее 2 (двух) рабочих дней со дня его получения направляет заверенную копию протокола и проект контракта, в который включается цена контракта, предложенная победителем открытого аукциона, победителю открытого аукциона и размещает протокол открытого аукциона в информационной системе. В случае проведения совместного (межведомственного) аукциона, централизованной закупки способом определения поставщика (подрядчика, исполнителя) «открытый аукцион» аукционист в течение рабочего дня, следующего за днем подписания протокола открытого аукциона, направляет 1 (один) экземпляр протокола заказчику, ответственному за проведение совместного (межведомственного) аукциона, специальному уполномоченному органу (организации), который не позднее 1 (одного) рабочего дня со дня его получения направляет в адрес заказчиков, участвовавших в совместном (межведомственном) аукционе, централизованной закупке способом определения поставщика (подрядчика, исполнителя) «открытый аукцион», и победителей аукциона заверенные копии протоколов и размещает протокол аукциона в информационной системе. Заказчики, участвовавшие в совместном (межведомственном) аукционе, централизованной закупке способом определения поставщика (подрядчика, исполнителя) «открытый аукцион», в течение 1 (одного) рабочего дня со дня получения заверенной копии протокола направляют проект контракта, в который включается цена контракта, предложенная победителем аукциона, победителю такого аукциона.</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Любой участник открытого</w:t>
      </w:r>
      <w:r w:rsidRPr="00FE197C">
        <w:rPr>
          <w:rFonts w:ascii="Times New Roman" w:hAnsi="Times New Roman" w:cs="Times New Roman"/>
          <w:b/>
        </w:rPr>
        <w:t xml:space="preserve"> </w:t>
      </w:r>
      <w:r w:rsidRPr="00FE197C">
        <w:rPr>
          <w:rFonts w:ascii="Times New Roman" w:hAnsi="Times New Roman" w:cs="Times New Roman"/>
        </w:rPr>
        <w:t>аукциона после подписания протокола вправе направить аукционисту в письменной форме запрос о даче разъяснений результатов открытого аукциона. В течение 2 (двух) рабочих дней со дня поступления данного запроса аукционист обязан предоставить этому участнику соответствующие разъяснения.</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 xml:space="preserve">Любой участник открытого аукциона вправе обжаловать результаты открытого </w:t>
      </w:r>
      <w:r w:rsidRPr="00FE197C">
        <w:rPr>
          <w:rFonts w:ascii="Times New Roman" w:hAnsi="Times New Roman" w:cs="Times New Roman"/>
        </w:rPr>
        <w:lastRenderedPageBreak/>
        <w:t>аукциона.</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Срок, в течение которого победитель открытого аукциона должен подписать контракт, условия признания победителя открытого аукциона уклонившимся от заключения контракта.</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Контракт должен быть заключен не позднее чем через 5 (пять) рабочих дней со дня размещения в информационной системе протокола открытого аукциона.</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В случае если в срок, предусмотренный документацией об открытом аукционе, победитель открытого аукциона не представил заказчику подписанный контракт, победитель открытого аукциона признается уклонившимся от заключения контракта.</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В случае если победитель открытого аукциона признан уклонившимся от заключения контракта, заказчик вправе обратиться в Арбитражный суд Приднестровской Молдавской Республики с требованием о возмещении убытков, причиненных уклонением от заключения контракта, и вправе заключить контракт с участником открытого аукциона, который сделал предпоследнее предложение о цене контракта, с согласия этого участника.</w:t>
      </w:r>
    </w:p>
    <w:p w:rsidR="00FE197C" w:rsidRPr="00FE197C" w:rsidRDefault="00FE197C" w:rsidP="00FE197C">
      <w:pPr>
        <w:tabs>
          <w:tab w:val="left" w:pos="1122"/>
        </w:tabs>
        <w:spacing w:line="269" w:lineRule="exact"/>
        <w:ind w:firstLine="709"/>
        <w:jc w:val="both"/>
        <w:rPr>
          <w:rFonts w:ascii="Times New Roman" w:hAnsi="Times New Roman" w:cs="Times New Roman"/>
        </w:rPr>
      </w:pPr>
      <w:r w:rsidRPr="00FE197C">
        <w:rPr>
          <w:rFonts w:ascii="Times New Roman" w:hAnsi="Times New Roman" w:cs="Times New Roman"/>
        </w:rPr>
        <w:t>Дополнительно прилагается проект контракта, являющийся неотъемлемой частью этой документации</w:t>
      </w:r>
      <w:r w:rsidR="00392721">
        <w:rPr>
          <w:rFonts w:ascii="Times New Roman" w:hAnsi="Times New Roman" w:cs="Times New Roman"/>
        </w:rPr>
        <w:t xml:space="preserve"> (Приложение № 3</w:t>
      </w:r>
      <w:r w:rsidRPr="00FE197C">
        <w:rPr>
          <w:rFonts w:ascii="Times New Roman" w:hAnsi="Times New Roman" w:cs="Times New Roman"/>
        </w:rPr>
        <w:t>).</w:t>
      </w:r>
    </w:p>
    <w:p w:rsidR="001A1FF5" w:rsidRDefault="001A1FF5"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447C53" w:rsidRDefault="00447C53" w:rsidP="001A1FF5">
      <w:pPr>
        <w:tabs>
          <w:tab w:val="left" w:pos="1122"/>
        </w:tabs>
        <w:spacing w:line="269" w:lineRule="exact"/>
        <w:rPr>
          <w:rFonts w:ascii="Times New Roman" w:hAnsi="Times New Roman" w:cs="Times New Roman"/>
        </w:rPr>
      </w:pPr>
    </w:p>
    <w:p w:rsidR="00890A2B" w:rsidRDefault="00890A2B" w:rsidP="001A1FF5">
      <w:pPr>
        <w:tabs>
          <w:tab w:val="left" w:pos="1122"/>
        </w:tabs>
        <w:spacing w:line="269" w:lineRule="exact"/>
        <w:rPr>
          <w:rFonts w:ascii="Times New Roman" w:hAnsi="Times New Roman" w:cs="Times New Roman"/>
        </w:rPr>
      </w:pPr>
    </w:p>
    <w:p w:rsidR="00B5226E" w:rsidRPr="002812D0" w:rsidRDefault="00B5226E" w:rsidP="001A1FF5">
      <w:pPr>
        <w:tabs>
          <w:tab w:val="left" w:pos="1122"/>
        </w:tabs>
        <w:spacing w:line="269" w:lineRule="exact"/>
        <w:jc w:val="right"/>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lastRenderedPageBreak/>
        <w:t>Приложение</w:t>
      </w:r>
      <w:r w:rsidR="00CD789C" w:rsidRPr="002812D0">
        <w:rPr>
          <w:rFonts w:ascii="Times New Roman" w:eastAsia="Times New Roman" w:hAnsi="Times New Roman" w:cs="Times New Roman"/>
          <w:color w:val="auto"/>
          <w:lang w:bidi="ar-SA"/>
        </w:rPr>
        <w:t xml:space="preserve"> № 1</w:t>
      </w:r>
    </w:p>
    <w:p w:rsidR="00B5226E" w:rsidRPr="002812D0" w:rsidRDefault="00CD789C" w:rsidP="00CD789C">
      <w:pPr>
        <w:widowControl/>
        <w:shd w:val="clear" w:color="auto" w:fill="FFFFFF"/>
        <w:ind w:firstLine="6373"/>
        <w:jc w:val="right"/>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(Распоряжение</w:t>
      </w:r>
      <w:r w:rsidR="00B5226E" w:rsidRPr="002812D0">
        <w:rPr>
          <w:rFonts w:ascii="Times New Roman" w:eastAsia="Times New Roman" w:hAnsi="Times New Roman" w:cs="Times New Roman"/>
          <w:color w:val="auto"/>
          <w:lang w:bidi="ar-SA"/>
        </w:rPr>
        <w:t xml:space="preserve"> Правительства</w:t>
      </w:r>
    </w:p>
    <w:p w:rsidR="00B5226E" w:rsidRPr="002812D0" w:rsidRDefault="00B5226E" w:rsidP="00CD789C">
      <w:pPr>
        <w:widowControl/>
        <w:shd w:val="clear" w:color="auto" w:fill="FFFFFF"/>
        <w:ind w:firstLine="6373"/>
        <w:jc w:val="right"/>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Приднестровской Молдавской Республики</w:t>
      </w:r>
    </w:p>
    <w:p w:rsidR="00B5226E" w:rsidRPr="002812D0" w:rsidRDefault="00B5226E" w:rsidP="00CD789C">
      <w:pPr>
        <w:widowControl/>
        <w:shd w:val="clear" w:color="auto" w:fill="FFFFFF"/>
        <w:ind w:firstLine="6373"/>
        <w:jc w:val="right"/>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от 25 марта 2020 года № 198р</w:t>
      </w:r>
      <w:r w:rsidR="00CD789C" w:rsidRPr="002812D0">
        <w:rPr>
          <w:rFonts w:ascii="Times New Roman" w:eastAsia="Times New Roman" w:hAnsi="Times New Roman" w:cs="Times New Roman"/>
          <w:color w:val="auto"/>
          <w:lang w:bidi="ar-SA"/>
        </w:rPr>
        <w:t>)</w:t>
      </w:r>
    </w:p>
    <w:p w:rsidR="00CD789C" w:rsidRPr="002812D0" w:rsidRDefault="00CD789C" w:rsidP="00B5226E">
      <w:pPr>
        <w:widowControl/>
        <w:shd w:val="clear" w:color="auto" w:fill="FFFFFF"/>
        <w:spacing w:after="150"/>
        <w:ind w:firstLine="360"/>
        <w:jc w:val="center"/>
        <w:rPr>
          <w:rFonts w:ascii="Times New Roman" w:eastAsia="Times New Roman" w:hAnsi="Times New Roman" w:cs="Times New Roman"/>
          <w:color w:val="auto"/>
          <w:lang w:bidi="ar-SA"/>
        </w:rPr>
      </w:pPr>
    </w:p>
    <w:p w:rsidR="00B5226E" w:rsidRDefault="00B5226E" w:rsidP="00B5226E">
      <w:pPr>
        <w:widowControl/>
        <w:shd w:val="clear" w:color="auto" w:fill="FFFFFF"/>
        <w:spacing w:after="150"/>
        <w:ind w:firstLine="360"/>
        <w:jc w:val="center"/>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Форма заявки участника закупки</w:t>
      </w:r>
    </w:p>
    <w:p w:rsidR="00055604" w:rsidRDefault="00D45FB3" w:rsidP="00055604">
      <w:pPr>
        <w:widowControl/>
        <w:shd w:val="clear" w:color="auto" w:fill="FFFFFF"/>
        <w:spacing w:after="15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Заявка</w:t>
      </w:r>
    </w:p>
    <w:p w:rsidR="00B5226E" w:rsidRPr="002812D0" w:rsidRDefault="00B5226E" w:rsidP="00055604">
      <w:pPr>
        <w:widowControl/>
        <w:shd w:val="clear" w:color="auto" w:fill="FFFFFF"/>
        <w:spacing w:after="150"/>
        <w:jc w:val="center"/>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на участие в закупке согласно извещению о закупке</w:t>
      </w:r>
    </w:p>
    <w:p w:rsidR="00B5226E" w:rsidRPr="002812D0" w:rsidRDefault="00B5226E" w:rsidP="00B5226E">
      <w:pPr>
        <w:widowControl/>
        <w:shd w:val="clear" w:color="auto" w:fill="FFFFFF"/>
        <w:spacing w:after="150"/>
        <w:ind w:firstLine="360"/>
        <w:jc w:val="center"/>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__________________________ ___________________________</w:t>
      </w:r>
    </w:p>
    <w:p w:rsidR="00B5226E" w:rsidRPr="002812D0" w:rsidRDefault="00D45FB3" w:rsidP="00B5226E">
      <w:pPr>
        <w:widowControl/>
        <w:shd w:val="clear" w:color="auto" w:fill="FFFFFF"/>
        <w:spacing w:after="150"/>
        <w:ind w:firstLine="360"/>
        <w:jc w:val="center"/>
        <w:rPr>
          <w:rFonts w:ascii="Times New Roman" w:eastAsia="Times New Roman" w:hAnsi="Times New Roman" w:cs="Times New Roman"/>
          <w:color w:val="auto"/>
          <w:lang w:bidi="ar-SA"/>
        </w:rPr>
      </w:pPr>
      <w:r>
        <w:rPr>
          <w:rFonts w:ascii="Times New Roman" w:eastAsia="Times New Roman" w:hAnsi="Times New Roman" w:cs="Times New Roman"/>
          <w:i/>
          <w:iCs/>
          <w:color w:val="auto"/>
          <w:sz w:val="18"/>
          <w:szCs w:val="18"/>
          <w:lang w:bidi="ar-SA"/>
        </w:rPr>
        <w:t xml:space="preserve">  </w:t>
      </w:r>
      <w:r w:rsidR="00B5226E" w:rsidRPr="00D45FB3">
        <w:rPr>
          <w:rFonts w:ascii="Times New Roman" w:eastAsia="Times New Roman" w:hAnsi="Times New Roman" w:cs="Times New Roman"/>
          <w:i/>
          <w:iCs/>
          <w:color w:val="auto"/>
          <w:sz w:val="18"/>
          <w:szCs w:val="18"/>
          <w:lang w:bidi="ar-SA"/>
        </w:rPr>
        <w:t xml:space="preserve">(указать предмет </w:t>
      </w:r>
      <w:proofErr w:type="gramStart"/>
      <w:r w:rsidR="00B5226E" w:rsidRPr="00D45FB3">
        <w:rPr>
          <w:rFonts w:ascii="Times New Roman" w:eastAsia="Times New Roman" w:hAnsi="Times New Roman" w:cs="Times New Roman"/>
          <w:i/>
          <w:iCs/>
          <w:color w:val="auto"/>
          <w:sz w:val="18"/>
          <w:szCs w:val="18"/>
          <w:lang w:bidi="ar-SA"/>
        </w:rPr>
        <w:t>закупки)</w:t>
      </w:r>
      <w:r w:rsidR="00B5226E" w:rsidRPr="002812D0">
        <w:rPr>
          <w:rFonts w:ascii="Times New Roman" w:eastAsia="Times New Roman" w:hAnsi="Times New Roman" w:cs="Times New Roman"/>
          <w:i/>
          <w:iCs/>
          <w:color w:val="auto"/>
          <w:lang w:bidi="ar-SA"/>
        </w:rPr>
        <w:t>   </w:t>
      </w:r>
      <w:proofErr w:type="gramEnd"/>
      <w:r w:rsidR="00B5226E" w:rsidRPr="002812D0">
        <w:rPr>
          <w:rFonts w:ascii="Times New Roman" w:eastAsia="Times New Roman" w:hAnsi="Times New Roman" w:cs="Times New Roman"/>
          <w:i/>
          <w:iCs/>
          <w:color w:val="auto"/>
          <w:lang w:bidi="ar-SA"/>
        </w:rPr>
        <w:t xml:space="preserve">          </w:t>
      </w:r>
      <w:r>
        <w:rPr>
          <w:rFonts w:ascii="Times New Roman" w:eastAsia="Times New Roman" w:hAnsi="Times New Roman" w:cs="Times New Roman"/>
          <w:i/>
          <w:iCs/>
          <w:color w:val="auto"/>
          <w:lang w:bidi="ar-SA"/>
        </w:rPr>
        <w:t xml:space="preserve"> </w:t>
      </w:r>
      <w:r w:rsidR="00B5226E" w:rsidRPr="00D45FB3">
        <w:rPr>
          <w:rFonts w:ascii="Times New Roman" w:eastAsia="Times New Roman" w:hAnsi="Times New Roman" w:cs="Times New Roman"/>
          <w:i/>
          <w:iCs/>
          <w:color w:val="auto"/>
          <w:sz w:val="18"/>
          <w:szCs w:val="18"/>
          <w:lang w:bidi="ar-SA"/>
        </w:rPr>
        <w:t>(указать наименование заказчика)</w:t>
      </w:r>
    </w:p>
    <w:p w:rsidR="00B5226E" w:rsidRPr="002812D0" w:rsidRDefault="00B5226E" w:rsidP="00B5226E">
      <w:pPr>
        <w:widowControl/>
        <w:shd w:val="clear" w:color="auto" w:fill="FFFFFF"/>
        <w:spacing w:after="150"/>
        <w:ind w:firstLine="360"/>
        <w:jc w:val="center"/>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в отношении лота № ____________</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Дата_____________                                                           исходящий № _____________</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1. Информация об участнике закупки:</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Наименование участника закупки (фирменное наименование (наименование), фамилия, имя, отчество (при наличии</w:t>
      </w:r>
      <w:proofErr w:type="gramStart"/>
      <w:r w:rsidRPr="002812D0">
        <w:rPr>
          <w:rFonts w:ascii="Times New Roman" w:eastAsia="Times New Roman" w:hAnsi="Times New Roman" w:cs="Times New Roman"/>
          <w:color w:val="auto"/>
          <w:lang w:bidi="ar-SA"/>
        </w:rPr>
        <w:t xml:space="preserve">)) </w:t>
      </w:r>
      <w:r w:rsidR="00403C6D">
        <w:rPr>
          <w:rFonts w:ascii="Times New Roman" w:eastAsia="Times New Roman" w:hAnsi="Times New Roman" w:cs="Times New Roman"/>
          <w:color w:val="auto"/>
          <w:lang w:bidi="ar-SA"/>
        </w:rPr>
        <w:t xml:space="preserve">  </w:t>
      </w:r>
      <w:proofErr w:type="gramEnd"/>
      <w:r w:rsidR="00403C6D">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_________________________</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Организационно-правовая форма </w:t>
      </w:r>
      <w:r w:rsidR="00403C6D">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_________________________</w:t>
      </w:r>
    </w:p>
    <w:p w:rsidR="00403C6D"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Почтовый адрес (для юридического лица); паспортные данные, сведения о месте жительства (для физического </w:t>
      </w:r>
      <w:proofErr w:type="gramStart"/>
      <w:r w:rsidRPr="002812D0">
        <w:rPr>
          <w:rFonts w:ascii="Times New Roman" w:eastAsia="Times New Roman" w:hAnsi="Times New Roman" w:cs="Times New Roman"/>
          <w:color w:val="auto"/>
          <w:lang w:bidi="ar-SA"/>
        </w:rPr>
        <w:t xml:space="preserve">лица) </w:t>
      </w:r>
      <w:r w:rsidR="00403C6D">
        <w:rPr>
          <w:rFonts w:ascii="Times New Roman" w:eastAsia="Times New Roman" w:hAnsi="Times New Roman" w:cs="Times New Roman"/>
          <w:color w:val="auto"/>
          <w:lang w:bidi="ar-SA"/>
        </w:rPr>
        <w:t xml:space="preserve">  </w:t>
      </w:r>
      <w:proofErr w:type="gramEnd"/>
      <w:r w:rsidR="00403C6D">
        <w:rPr>
          <w:rFonts w:ascii="Times New Roman" w:eastAsia="Times New Roman" w:hAnsi="Times New Roman" w:cs="Times New Roman"/>
          <w:color w:val="auto"/>
          <w:lang w:bidi="ar-SA"/>
        </w:rPr>
        <w:t xml:space="preserve">                                          </w:t>
      </w:r>
      <w:r w:rsidR="00403C6D" w:rsidRPr="002812D0">
        <w:rPr>
          <w:rFonts w:ascii="Times New Roman" w:eastAsia="Times New Roman" w:hAnsi="Times New Roman" w:cs="Times New Roman"/>
          <w:color w:val="auto"/>
          <w:lang w:bidi="ar-SA"/>
        </w:rPr>
        <w:t>_________________________</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Место нахождения </w:t>
      </w:r>
      <w:r w:rsidR="00403C6D">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_________________________</w:t>
      </w:r>
    </w:p>
    <w:p w:rsidR="00B5226E"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Почтовый адрес </w:t>
      </w:r>
      <w:r w:rsidR="00403C6D">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_________________________</w:t>
      </w:r>
    </w:p>
    <w:p w:rsidR="00A66A20" w:rsidRDefault="00A66A20" w:rsidP="00A66A20">
      <w:pPr>
        <w:widowControl/>
        <w:shd w:val="clear" w:color="auto" w:fill="FFFFFF"/>
        <w:tabs>
          <w:tab w:val="left" w:pos="6399"/>
        </w:tabs>
        <w:spacing w:after="150"/>
        <w:ind w:firstLine="36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Электронная почта                                                                   </w:t>
      </w:r>
      <w:r w:rsidRPr="00A66A20">
        <w:rPr>
          <w:rFonts w:ascii="Times New Roman" w:eastAsia="Times New Roman" w:hAnsi="Times New Roman" w:cs="Times New Roman"/>
          <w:color w:val="auto"/>
          <w:lang w:bidi="ar-SA"/>
        </w:rPr>
        <w:t>_________________________</w:t>
      </w:r>
    </w:p>
    <w:p w:rsidR="00403C6D" w:rsidRDefault="00355E4E" w:rsidP="00403C6D">
      <w:pPr>
        <w:widowControl/>
        <w:shd w:val="clear" w:color="auto" w:fill="FFFFFF"/>
        <w:spacing w:after="150"/>
        <w:ind w:firstLine="36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Номер контактного телефона</w:t>
      </w:r>
      <w:r w:rsidR="00B5226E" w:rsidRPr="002812D0">
        <w:rPr>
          <w:rFonts w:ascii="Times New Roman" w:eastAsia="Times New Roman" w:hAnsi="Times New Roman" w:cs="Times New Roman"/>
          <w:color w:val="auto"/>
          <w:lang w:bidi="ar-SA"/>
        </w:rPr>
        <w:t xml:space="preserve"> </w:t>
      </w:r>
      <w:r w:rsidR="00403C6D">
        <w:rPr>
          <w:rFonts w:ascii="Times New Roman" w:eastAsia="Times New Roman" w:hAnsi="Times New Roman" w:cs="Times New Roman"/>
          <w:color w:val="auto"/>
          <w:lang w:bidi="ar-SA"/>
        </w:rPr>
        <w:t xml:space="preserve">                                               </w:t>
      </w:r>
      <w:r w:rsidR="00403C6D" w:rsidRPr="002812D0">
        <w:rPr>
          <w:rFonts w:ascii="Times New Roman" w:eastAsia="Times New Roman" w:hAnsi="Times New Roman" w:cs="Times New Roman"/>
          <w:color w:val="auto"/>
          <w:lang w:bidi="ar-SA"/>
        </w:rPr>
        <w:t>_________________________</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2. Документы, прилагаемые участником закупки:</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б) документ, подтверждающий полномочия лица на осуществление действий от имени участника закупки;</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в) копии учредительных документов участника закупки (для юридического лица);</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1) предложение о цене контракта (лота № ______): _______________;</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lastRenderedPageBreak/>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3) наименование производителя и страны происхождения товара;</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4) эскиз, рисунок, чертеж, фотография, иное изображение товара, закупка которого осуществляется (в случае, если такое требование предусмотрено документацией о закупке);</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5) участник закупки вправе приложить иные документы, подтверждающие соответствие объекта требованиям, установленным документацией о закупке;</w:t>
      </w:r>
    </w:p>
    <w:p w:rsidR="00D45FB3" w:rsidRDefault="00B5226E" w:rsidP="00D45FB3">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е) </w:t>
      </w:r>
      <w:r w:rsidR="00D45FB3" w:rsidRPr="00D862C9">
        <w:rPr>
          <w:rFonts w:ascii="Times New Roman" w:eastAsia="Times New Roman" w:hAnsi="Times New Roman" w:cs="Times New Roman"/>
          <w:color w:val="auto"/>
          <w:lang w:bidi="ar-SA"/>
        </w:rPr>
        <w:t>документ</w:t>
      </w:r>
      <w:r w:rsidR="00D45FB3">
        <w:rPr>
          <w:rFonts w:ascii="Times New Roman" w:eastAsia="Times New Roman" w:hAnsi="Times New Roman" w:cs="Times New Roman"/>
          <w:color w:val="auto"/>
          <w:lang w:bidi="ar-SA"/>
        </w:rPr>
        <w:t>ы, подтверждающие</w:t>
      </w:r>
      <w:r w:rsidR="00D45FB3" w:rsidRPr="00D862C9">
        <w:rPr>
          <w:rFonts w:ascii="Times New Roman" w:eastAsia="Times New Roman" w:hAnsi="Times New Roman" w:cs="Times New Roman"/>
          <w:color w:val="auto"/>
          <w:lang w:bidi="ar-SA"/>
        </w:rPr>
        <w:t xml:space="preserve"> отсутствие у участника закупки недоимки по налогам, сборам, задолженности по иным обязательным платежам в бюджеты;</w:t>
      </w:r>
    </w:p>
    <w:p w:rsidR="00D45FB3" w:rsidRPr="002812D0" w:rsidRDefault="00D862C9" w:rsidP="00D45FB3">
      <w:pPr>
        <w:widowControl/>
        <w:shd w:val="clear" w:color="auto" w:fill="FFFFFF"/>
        <w:spacing w:after="150"/>
        <w:ind w:firstLine="3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ж</w:t>
      </w:r>
      <w:r w:rsidRPr="00D862C9">
        <w:rPr>
          <w:rFonts w:ascii="Times New Roman" w:eastAsia="Times New Roman" w:hAnsi="Times New Roman" w:cs="Times New Roman"/>
          <w:color w:val="auto"/>
          <w:lang w:bidi="ar-SA"/>
        </w:rPr>
        <w:t>)</w:t>
      </w:r>
      <w:r w:rsidR="00D45FB3" w:rsidRPr="00D45FB3">
        <w:rPr>
          <w:rFonts w:ascii="Times New Roman" w:eastAsia="Times New Roman" w:hAnsi="Times New Roman" w:cs="Times New Roman"/>
          <w:color w:val="auto"/>
          <w:lang w:bidi="ar-SA"/>
        </w:rPr>
        <w:t xml:space="preserve"> </w:t>
      </w:r>
      <w:r w:rsidR="00D45FB3" w:rsidRPr="002812D0">
        <w:rPr>
          <w:rFonts w:ascii="Times New Roman" w:eastAsia="Times New Roman" w:hAnsi="Times New Roman" w:cs="Times New Roman"/>
          <w:color w:val="auto"/>
          <w:lang w:bidi="ar-SA"/>
        </w:rPr>
        <w:t>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rsidR="00B5226E" w:rsidRPr="002812D0" w:rsidRDefault="00D862C9" w:rsidP="00403C6D">
      <w:pPr>
        <w:widowControl/>
        <w:shd w:val="clear" w:color="auto" w:fill="FFFFFF"/>
        <w:spacing w:after="150"/>
        <w:ind w:firstLine="3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w:t>
      </w:r>
      <w:r w:rsidR="00B5226E" w:rsidRPr="002812D0">
        <w:rPr>
          <w:rFonts w:ascii="Times New Roman" w:eastAsia="Times New Roman" w:hAnsi="Times New Roman" w:cs="Times New Roman"/>
          <w:color w:val="auto"/>
          <w:lang w:bidi="ar-SA"/>
        </w:rPr>
        <w:t>)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rsidR="00B5226E" w:rsidRPr="002812D0" w:rsidRDefault="00D862C9" w:rsidP="00403C6D">
      <w:pPr>
        <w:widowControl/>
        <w:shd w:val="clear" w:color="auto" w:fill="FFFFFF"/>
        <w:spacing w:after="150"/>
        <w:ind w:firstLine="3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и</w:t>
      </w:r>
      <w:r w:rsidR="00B5226E" w:rsidRPr="002812D0">
        <w:rPr>
          <w:rFonts w:ascii="Times New Roman" w:eastAsia="Times New Roman" w:hAnsi="Times New Roman" w:cs="Times New Roman"/>
          <w:color w:val="auto"/>
          <w:lang w:bidi="ar-SA"/>
        </w:rPr>
        <w:t>)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Участник закупки/</w:t>
      </w:r>
    </w:p>
    <w:p w:rsidR="00B5226E" w:rsidRPr="002812D0" w:rsidRDefault="00B5226E" w:rsidP="00403C6D">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уполномоченный представитель __________________________   ________________</w:t>
      </w:r>
    </w:p>
    <w:p w:rsidR="00403C6D" w:rsidRPr="00D45FB3" w:rsidRDefault="00B5226E" w:rsidP="00D45FB3">
      <w:pPr>
        <w:widowControl/>
        <w:shd w:val="clear" w:color="auto" w:fill="FFFFFF"/>
        <w:spacing w:after="150"/>
        <w:ind w:firstLine="357"/>
        <w:rPr>
          <w:rFonts w:ascii="Times New Roman" w:eastAsia="Times New Roman" w:hAnsi="Times New Roman" w:cs="Times New Roman"/>
          <w:i/>
          <w:iCs/>
          <w:color w:val="auto"/>
          <w:sz w:val="18"/>
          <w:szCs w:val="18"/>
          <w:lang w:bidi="ar-SA"/>
        </w:rPr>
      </w:pPr>
      <w:r w:rsidRPr="00D45FB3">
        <w:rPr>
          <w:rFonts w:ascii="Times New Roman" w:eastAsia="Times New Roman" w:hAnsi="Times New Roman" w:cs="Times New Roman"/>
          <w:i/>
          <w:iCs/>
          <w:color w:val="auto"/>
          <w:sz w:val="18"/>
          <w:szCs w:val="18"/>
          <w:lang w:bidi="ar-SA"/>
        </w:rPr>
        <w:t xml:space="preserve">                                                         </w:t>
      </w:r>
      <w:r w:rsidR="00D45FB3">
        <w:rPr>
          <w:rFonts w:ascii="Times New Roman" w:eastAsia="Times New Roman" w:hAnsi="Times New Roman" w:cs="Times New Roman"/>
          <w:i/>
          <w:iCs/>
          <w:color w:val="auto"/>
          <w:sz w:val="18"/>
          <w:szCs w:val="18"/>
          <w:lang w:bidi="ar-SA"/>
        </w:rPr>
        <w:t xml:space="preserve">                  </w:t>
      </w:r>
      <w:r w:rsidRPr="00D45FB3">
        <w:rPr>
          <w:rFonts w:ascii="Times New Roman" w:eastAsia="Times New Roman" w:hAnsi="Times New Roman" w:cs="Times New Roman"/>
          <w:i/>
          <w:iCs/>
          <w:color w:val="auto"/>
          <w:sz w:val="18"/>
          <w:szCs w:val="18"/>
          <w:lang w:bidi="ar-SA"/>
        </w:rPr>
        <w:t>фамилия, имя, отчество</w:t>
      </w:r>
      <w:r w:rsidR="00D45FB3" w:rsidRPr="00D45FB3">
        <w:rPr>
          <w:rFonts w:ascii="Times New Roman" w:eastAsia="Times New Roman" w:hAnsi="Times New Roman" w:cs="Times New Roman"/>
          <w:i/>
          <w:iCs/>
          <w:color w:val="auto"/>
          <w:sz w:val="18"/>
          <w:szCs w:val="18"/>
          <w:lang w:bidi="ar-SA"/>
        </w:rPr>
        <w:t xml:space="preserve"> (при </w:t>
      </w:r>
      <w:proofErr w:type="gramStart"/>
      <w:r w:rsidR="00D45FB3" w:rsidRPr="00D45FB3">
        <w:rPr>
          <w:rFonts w:ascii="Times New Roman" w:eastAsia="Times New Roman" w:hAnsi="Times New Roman" w:cs="Times New Roman"/>
          <w:i/>
          <w:iCs/>
          <w:color w:val="auto"/>
          <w:sz w:val="18"/>
          <w:szCs w:val="18"/>
          <w:lang w:bidi="ar-SA"/>
        </w:rPr>
        <w:t>наличии)   </w:t>
      </w:r>
      <w:proofErr w:type="gramEnd"/>
      <w:r w:rsidR="00D45FB3" w:rsidRPr="00D45FB3">
        <w:rPr>
          <w:rFonts w:ascii="Times New Roman" w:eastAsia="Times New Roman" w:hAnsi="Times New Roman" w:cs="Times New Roman"/>
          <w:i/>
          <w:iCs/>
          <w:color w:val="auto"/>
          <w:sz w:val="18"/>
          <w:szCs w:val="18"/>
          <w:lang w:bidi="ar-SA"/>
        </w:rPr>
        <w:t xml:space="preserve">           </w:t>
      </w:r>
      <w:r w:rsidR="00403C6D" w:rsidRPr="00D45FB3">
        <w:rPr>
          <w:rFonts w:ascii="Times New Roman" w:eastAsia="Times New Roman" w:hAnsi="Times New Roman" w:cs="Times New Roman"/>
          <w:i/>
          <w:iCs/>
          <w:color w:val="auto"/>
          <w:sz w:val="18"/>
          <w:szCs w:val="18"/>
          <w:lang w:bidi="ar-SA"/>
        </w:rPr>
        <w:t xml:space="preserve">  (подпись)</w:t>
      </w:r>
    </w:p>
    <w:p w:rsidR="00B5226E" w:rsidRPr="00D45FB3" w:rsidRDefault="00B5226E" w:rsidP="00D45FB3">
      <w:pPr>
        <w:widowControl/>
        <w:shd w:val="clear" w:color="auto" w:fill="FFFFFF"/>
        <w:spacing w:after="150"/>
        <w:ind w:firstLine="360"/>
        <w:jc w:val="both"/>
        <w:rPr>
          <w:rFonts w:ascii="Times New Roman" w:eastAsia="Times New Roman" w:hAnsi="Times New Roman" w:cs="Times New Roman"/>
          <w:color w:val="auto"/>
          <w:lang w:bidi="ar-SA"/>
        </w:rPr>
      </w:pPr>
      <w:r w:rsidRPr="00D45FB3">
        <w:rPr>
          <w:rFonts w:ascii="Times New Roman" w:eastAsia="Times New Roman" w:hAnsi="Times New Roman" w:cs="Times New Roman"/>
          <w:iCs/>
          <w:color w:val="auto"/>
          <w:lang w:bidi="ar-SA"/>
        </w:rPr>
        <w:t>Примечание:</w:t>
      </w:r>
    </w:p>
    <w:p w:rsidR="00B5226E" w:rsidRPr="002812D0" w:rsidRDefault="00B5226E" w:rsidP="00D45FB3">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1. Участник закупки вправе подтвердить содержащиеся в заявке сведения, приложив к ней дополнительные документы.</w:t>
      </w:r>
    </w:p>
    <w:p w:rsidR="00B5226E" w:rsidRPr="002812D0" w:rsidRDefault="00B5226E" w:rsidP="00D45FB3">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2. Все листы поданной в письменной форме заявки на участие в закупке, все листы тома такой заявки должны быть прошиты и пронумерованы.</w:t>
      </w:r>
    </w:p>
    <w:p w:rsidR="00B5226E" w:rsidRDefault="00B5226E" w:rsidP="00D45FB3">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3.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rsidR="002543F7" w:rsidRDefault="002543F7" w:rsidP="00D45FB3">
      <w:pPr>
        <w:widowControl/>
        <w:shd w:val="clear" w:color="auto" w:fill="FFFFFF"/>
        <w:spacing w:after="150"/>
        <w:ind w:firstLine="360"/>
        <w:jc w:val="both"/>
        <w:rPr>
          <w:rFonts w:ascii="Times New Roman" w:eastAsia="Times New Roman" w:hAnsi="Times New Roman" w:cs="Times New Roman"/>
          <w:color w:val="auto"/>
          <w:lang w:bidi="ar-SA"/>
        </w:rPr>
      </w:pPr>
    </w:p>
    <w:p w:rsidR="002543F7" w:rsidRDefault="002543F7" w:rsidP="00D45FB3">
      <w:pPr>
        <w:widowControl/>
        <w:shd w:val="clear" w:color="auto" w:fill="FFFFFF"/>
        <w:spacing w:after="150"/>
        <w:ind w:firstLine="360"/>
        <w:jc w:val="both"/>
        <w:rPr>
          <w:rFonts w:ascii="Times New Roman" w:eastAsia="Times New Roman" w:hAnsi="Times New Roman" w:cs="Times New Roman"/>
          <w:color w:val="auto"/>
          <w:lang w:bidi="ar-SA"/>
        </w:rPr>
      </w:pPr>
    </w:p>
    <w:p w:rsidR="002543F7" w:rsidRDefault="002543F7" w:rsidP="00D45FB3">
      <w:pPr>
        <w:widowControl/>
        <w:shd w:val="clear" w:color="auto" w:fill="FFFFFF"/>
        <w:spacing w:after="150"/>
        <w:ind w:firstLine="360"/>
        <w:jc w:val="both"/>
        <w:rPr>
          <w:rFonts w:ascii="Times New Roman" w:eastAsia="Times New Roman" w:hAnsi="Times New Roman" w:cs="Times New Roman"/>
          <w:color w:val="auto"/>
          <w:lang w:bidi="ar-SA"/>
        </w:rPr>
      </w:pPr>
    </w:p>
    <w:p w:rsidR="002543F7" w:rsidRDefault="002543F7" w:rsidP="00D45FB3">
      <w:pPr>
        <w:widowControl/>
        <w:shd w:val="clear" w:color="auto" w:fill="FFFFFF"/>
        <w:spacing w:after="150"/>
        <w:ind w:firstLine="360"/>
        <w:jc w:val="both"/>
        <w:rPr>
          <w:rFonts w:ascii="Times New Roman" w:eastAsia="Times New Roman" w:hAnsi="Times New Roman" w:cs="Times New Roman"/>
          <w:color w:val="auto"/>
          <w:lang w:bidi="ar-SA"/>
        </w:rPr>
      </w:pPr>
    </w:p>
    <w:p w:rsidR="002543F7" w:rsidRDefault="002543F7" w:rsidP="00D45FB3">
      <w:pPr>
        <w:widowControl/>
        <w:shd w:val="clear" w:color="auto" w:fill="FFFFFF"/>
        <w:spacing w:after="150"/>
        <w:ind w:firstLine="360"/>
        <w:jc w:val="both"/>
        <w:rPr>
          <w:rFonts w:ascii="Times New Roman" w:eastAsia="Times New Roman" w:hAnsi="Times New Roman" w:cs="Times New Roman"/>
          <w:color w:val="auto"/>
          <w:lang w:bidi="ar-SA"/>
        </w:rPr>
      </w:pPr>
    </w:p>
    <w:p w:rsidR="002543F7" w:rsidRDefault="002543F7" w:rsidP="00D45FB3">
      <w:pPr>
        <w:widowControl/>
        <w:shd w:val="clear" w:color="auto" w:fill="FFFFFF"/>
        <w:spacing w:after="150"/>
        <w:ind w:firstLine="360"/>
        <w:jc w:val="both"/>
        <w:rPr>
          <w:rFonts w:ascii="Times New Roman" w:eastAsia="Times New Roman" w:hAnsi="Times New Roman" w:cs="Times New Roman"/>
          <w:color w:val="auto"/>
          <w:lang w:bidi="ar-SA"/>
        </w:rPr>
      </w:pPr>
    </w:p>
    <w:p w:rsidR="002543F7" w:rsidRDefault="002543F7" w:rsidP="00D45FB3">
      <w:pPr>
        <w:widowControl/>
        <w:shd w:val="clear" w:color="auto" w:fill="FFFFFF"/>
        <w:spacing w:after="150"/>
        <w:ind w:firstLine="360"/>
        <w:jc w:val="both"/>
        <w:rPr>
          <w:rFonts w:ascii="Times New Roman" w:eastAsia="Times New Roman" w:hAnsi="Times New Roman" w:cs="Times New Roman"/>
          <w:color w:val="auto"/>
          <w:lang w:bidi="ar-SA"/>
        </w:rPr>
      </w:pPr>
    </w:p>
    <w:p w:rsidR="002543F7" w:rsidRDefault="002543F7" w:rsidP="00D45FB3">
      <w:pPr>
        <w:widowControl/>
        <w:shd w:val="clear" w:color="auto" w:fill="FFFFFF"/>
        <w:spacing w:after="150"/>
        <w:ind w:firstLine="360"/>
        <w:jc w:val="both"/>
        <w:rPr>
          <w:rFonts w:ascii="Times New Roman" w:eastAsia="Times New Roman" w:hAnsi="Times New Roman" w:cs="Times New Roman"/>
          <w:color w:val="auto"/>
          <w:lang w:bidi="ar-SA"/>
        </w:rPr>
      </w:pPr>
    </w:p>
    <w:p w:rsidR="002543F7" w:rsidRDefault="002543F7" w:rsidP="002543F7">
      <w:pPr>
        <w:widowControl/>
        <w:shd w:val="clear" w:color="auto" w:fill="FFFFFF"/>
        <w:spacing w:after="150"/>
        <w:ind w:firstLine="360"/>
        <w:jc w:val="right"/>
        <w:rPr>
          <w:rFonts w:ascii="Times New Roman" w:eastAsia="Times New Roman" w:hAnsi="Times New Roman" w:cs="Times New Roman"/>
          <w:color w:val="auto"/>
        </w:rPr>
      </w:pPr>
      <w:r>
        <w:rPr>
          <w:rFonts w:ascii="Times New Roman" w:eastAsia="Times New Roman" w:hAnsi="Times New Roman" w:cs="Times New Roman"/>
          <w:color w:val="auto"/>
        </w:rPr>
        <w:lastRenderedPageBreak/>
        <w:t>Приложение № 2</w:t>
      </w:r>
    </w:p>
    <w:p w:rsidR="002543F7" w:rsidRDefault="002543F7" w:rsidP="002543F7">
      <w:pPr>
        <w:widowControl/>
        <w:shd w:val="clear" w:color="auto" w:fill="FFFFFF"/>
        <w:ind w:firstLine="357"/>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Декларация </w:t>
      </w:r>
    </w:p>
    <w:p w:rsidR="002543F7" w:rsidRDefault="002543F7" w:rsidP="002543F7">
      <w:pPr>
        <w:widowControl/>
        <w:shd w:val="clear" w:color="auto" w:fill="FFFFFF"/>
        <w:ind w:firstLine="357"/>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об отсутствии личной заинтересованности </w:t>
      </w:r>
    </w:p>
    <w:p w:rsidR="002543F7" w:rsidRDefault="002543F7" w:rsidP="002543F7">
      <w:pPr>
        <w:widowControl/>
        <w:shd w:val="clear" w:color="auto" w:fill="FFFFFF"/>
        <w:ind w:firstLine="357"/>
        <w:jc w:val="center"/>
        <w:rPr>
          <w:rFonts w:ascii="Times New Roman" w:eastAsia="Times New Roman" w:hAnsi="Times New Roman" w:cs="Times New Roman"/>
          <w:color w:val="auto"/>
        </w:rPr>
      </w:pPr>
      <w:r>
        <w:rPr>
          <w:rFonts w:ascii="Times New Roman" w:eastAsia="Times New Roman" w:hAnsi="Times New Roman" w:cs="Times New Roman"/>
          <w:color w:val="auto"/>
        </w:rPr>
        <w:t>при осуществлении закупок товаров (работ, услуг),</w:t>
      </w:r>
    </w:p>
    <w:p w:rsidR="002543F7" w:rsidRDefault="002543F7" w:rsidP="002543F7">
      <w:pPr>
        <w:widowControl/>
        <w:shd w:val="clear" w:color="auto" w:fill="FFFFFF"/>
        <w:ind w:firstLine="357"/>
        <w:jc w:val="center"/>
        <w:rPr>
          <w:rFonts w:ascii="Times New Roman" w:eastAsia="Times New Roman" w:hAnsi="Times New Roman" w:cs="Times New Roman"/>
          <w:color w:val="auto"/>
        </w:rPr>
      </w:pPr>
      <w:r>
        <w:rPr>
          <w:rFonts w:ascii="Times New Roman" w:eastAsia="Times New Roman" w:hAnsi="Times New Roman" w:cs="Times New Roman"/>
          <w:color w:val="auto"/>
        </w:rPr>
        <w:t>которая может привести к конфликту интересов</w:t>
      </w:r>
    </w:p>
    <w:p w:rsidR="002543F7" w:rsidRDefault="002543F7" w:rsidP="002543F7">
      <w:pPr>
        <w:widowControl/>
        <w:shd w:val="clear" w:color="auto" w:fill="FFFFFF"/>
        <w:ind w:firstLine="357"/>
        <w:jc w:val="center"/>
        <w:rPr>
          <w:rFonts w:ascii="Times New Roman" w:eastAsia="Times New Roman" w:hAnsi="Times New Roman" w:cs="Times New Roman"/>
          <w:color w:val="auto"/>
        </w:rPr>
      </w:pPr>
    </w:p>
    <w:p w:rsidR="00814322" w:rsidRPr="006B52A9" w:rsidRDefault="00814322" w:rsidP="00814322">
      <w:pPr>
        <w:ind w:firstLine="709"/>
        <w:jc w:val="both"/>
        <w:rPr>
          <w:rFonts w:ascii="Times New Roman" w:hAnsi="Times New Roman" w:cs="Times New Roman"/>
        </w:rPr>
      </w:pPr>
      <w:r w:rsidRPr="006B52A9">
        <w:rPr>
          <w:rFonts w:ascii="Times New Roman" w:hAnsi="Times New Roman" w:cs="Times New Roman"/>
        </w:rPr>
        <w:t>Настоящей Декларацией __________________________________________</w:t>
      </w:r>
    </w:p>
    <w:p w:rsidR="00814322" w:rsidRPr="006B52A9" w:rsidRDefault="00814322" w:rsidP="00814322">
      <w:pPr>
        <w:jc w:val="both"/>
        <w:rPr>
          <w:rFonts w:ascii="Times New Roman" w:hAnsi="Times New Roman" w:cs="Times New Roman"/>
        </w:rPr>
      </w:pPr>
      <w:r w:rsidRPr="006B52A9">
        <w:rPr>
          <w:rFonts w:ascii="Times New Roman" w:hAnsi="Times New Roman" w:cs="Times New Roman"/>
          <w:sz w:val="18"/>
          <w:szCs w:val="18"/>
        </w:rPr>
        <w:t>(наименование (фамилия, имя, отчество (при наличии)) участника закупки)</w:t>
      </w:r>
      <w:r>
        <w:rPr>
          <w:rFonts w:ascii="Times New Roman" w:hAnsi="Times New Roman" w:cs="Times New Roman"/>
          <w:sz w:val="18"/>
          <w:szCs w:val="18"/>
        </w:rPr>
        <w:t xml:space="preserve">                                                                          </w:t>
      </w:r>
      <w:r w:rsidRPr="006B52A9">
        <w:rPr>
          <w:rFonts w:ascii="Times New Roman" w:hAnsi="Times New Roman" w:cs="Times New Roman"/>
        </w:rPr>
        <w:t>подтверждает, что соответствует требованию, установленному подпунктом г)</w:t>
      </w:r>
      <w:r>
        <w:rPr>
          <w:rFonts w:ascii="Times New Roman" w:hAnsi="Times New Roman" w:cs="Times New Roman"/>
        </w:rPr>
        <w:t xml:space="preserve"> </w:t>
      </w:r>
      <w:r w:rsidRPr="006B52A9">
        <w:rPr>
          <w:rFonts w:ascii="Times New Roman" w:hAnsi="Times New Roman" w:cs="Times New Roman"/>
        </w:rPr>
        <w:t>пункта 1 статьи 21 Закона Приднестровской Молдавской Республики</w:t>
      </w:r>
      <w:r>
        <w:rPr>
          <w:rFonts w:ascii="Times New Roman" w:hAnsi="Times New Roman" w:cs="Times New Roman"/>
        </w:rPr>
        <w:t xml:space="preserve"> </w:t>
      </w:r>
      <w:r w:rsidRPr="006B52A9">
        <w:rPr>
          <w:rFonts w:ascii="Times New Roman" w:hAnsi="Times New Roman" w:cs="Times New Roman"/>
        </w:rPr>
        <w:t>от 26 ноября 2018 года № 318-З-VI «О закупках в Приднестровской</w:t>
      </w:r>
      <w:r>
        <w:rPr>
          <w:rFonts w:ascii="Times New Roman" w:hAnsi="Times New Roman" w:cs="Times New Roman"/>
        </w:rPr>
        <w:t xml:space="preserve"> </w:t>
      </w:r>
      <w:r w:rsidRPr="006B52A9">
        <w:rPr>
          <w:rFonts w:ascii="Times New Roman" w:hAnsi="Times New Roman" w:cs="Times New Roman"/>
        </w:rPr>
        <w:t>Молдавской Республике» (САЗ 18-48), об отсутствии между участником</w:t>
      </w:r>
      <w:r>
        <w:rPr>
          <w:rFonts w:ascii="Times New Roman" w:hAnsi="Times New Roman" w:cs="Times New Roman"/>
        </w:rPr>
        <w:t xml:space="preserve"> </w:t>
      </w:r>
      <w:r w:rsidRPr="006B52A9">
        <w:rPr>
          <w:rFonts w:ascii="Times New Roman" w:hAnsi="Times New Roman" w:cs="Times New Roman"/>
        </w:rPr>
        <w:t>закупки и заказчиком по данной закупке конфликта интересов, под которым</w:t>
      </w:r>
      <w:r>
        <w:rPr>
          <w:rFonts w:ascii="Times New Roman" w:hAnsi="Times New Roman" w:cs="Times New Roman"/>
        </w:rPr>
        <w:t xml:space="preserve"> </w:t>
      </w:r>
      <w:r w:rsidRPr="006B52A9">
        <w:rPr>
          <w:rFonts w:ascii="Times New Roman" w:hAnsi="Times New Roman" w:cs="Times New Roman"/>
        </w:rPr>
        <w:t>понимаются случаи, при которых должностное лицо заказчика (руководитель</w:t>
      </w:r>
      <w:r>
        <w:rPr>
          <w:rFonts w:ascii="Times New Roman" w:hAnsi="Times New Roman" w:cs="Times New Roman"/>
        </w:rPr>
        <w:t xml:space="preserve"> </w:t>
      </w:r>
      <w:r w:rsidRPr="006B52A9">
        <w:rPr>
          <w:rFonts w:ascii="Times New Roman" w:hAnsi="Times New Roman" w:cs="Times New Roman"/>
        </w:rPr>
        <w:t>заказчика, член комиссии по осуществлению закупок), его супруг (супруга),</w:t>
      </w:r>
      <w:r>
        <w:rPr>
          <w:rFonts w:ascii="Times New Roman" w:hAnsi="Times New Roman" w:cs="Times New Roman"/>
        </w:rPr>
        <w:t xml:space="preserve"> </w:t>
      </w:r>
      <w:r w:rsidRPr="006B52A9">
        <w:rPr>
          <w:rFonts w:ascii="Times New Roman" w:hAnsi="Times New Roman" w:cs="Times New Roman"/>
        </w:rPr>
        <w:t>близкий родственник по прямой восходящей или нисходящей линии (отец,</w:t>
      </w:r>
      <w:r>
        <w:rPr>
          <w:rFonts w:ascii="Times New Roman" w:hAnsi="Times New Roman" w:cs="Times New Roman"/>
        </w:rPr>
        <w:t xml:space="preserve"> </w:t>
      </w:r>
      <w:r w:rsidRPr="006B52A9">
        <w:rPr>
          <w:rFonts w:ascii="Times New Roman" w:hAnsi="Times New Roman" w:cs="Times New Roman"/>
        </w:rPr>
        <w:t>мать, дедушка, бабушка, сын, дочь, внук, внучка), полнородный или</w:t>
      </w:r>
      <w:r>
        <w:rPr>
          <w:rFonts w:ascii="Times New Roman" w:hAnsi="Times New Roman" w:cs="Times New Roman"/>
        </w:rPr>
        <w:t xml:space="preserve"> </w:t>
      </w:r>
      <w:proofErr w:type="spellStart"/>
      <w:r w:rsidRPr="006B52A9">
        <w:rPr>
          <w:rFonts w:ascii="Times New Roman" w:hAnsi="Times New Roman" w:cs="Times New Roman"/>
        </w:rPr>
        <w:t>неполнородный</w:t>
      </w:r>
      <w:proofErr w:type="spellEnd"/>
      <w:r w:rsidRPr="006B52A9">
        <w:rPr>
          <w:rFonts w:ascii="Times New Roman" w:hAnsi="Times New Roman" w:cs="Times New Roman"/>
        </w:rPr>
        <w:t xml:space="preserve"> (имеющий общих с должностным лицом заказчика отца или</w:t>
      </w:r>
      <w:r>
        <w:rPr>
          <w:rFonts w:ascii="Times New Roman" w:hAnsi="Times New Roman" w:cs="Times New Roman"/>
        </w:rPr>
        <w:t xml:space="preserve"> </w:t>
      </w:r>
      <w:r w:rsidRPr="006B52A9">
        <w:rPr>
          <w:rFonts w:ascii="Times New Roman" w:hAnsi="Times New Roman" w:cs="Times New Roman"/>
        </w:rPr>
        <w:t>мать) брат (сестра), лицо, усыновленное должностным лицом заказчика, либо</w:t>
      </w:r>
      <w:r>
        <w:rPr>
          <w:rFonts w:ascii="Times New Roman" w:hAnsi="Times New Roman" w:cs="Times New Roman"/>
        </w:rPr>
        <w:t xml:space="preserve"> </w:t>
      </w:r>
      <w:r w:rsidRPr="006B52A9">
        <w:rPr>
          <w:rFonts w:ascii="Times New Roman" w:hAnsi="Times New Roman" w:cs="Times New Roman"/>
        </w:rPr>
        <w:t>усыновитель этого должностного лица заказчика является физическим лицом (в</w:t>
      </w:r>
      <w:r>
        <w:rPr>
          <w:rFonts w:ascii="Times New Roman" w:hAnsi="Times New Roman" w:cs="Times New Roman"/>
        </w:rPr>
        <w:t xml:space="preserve"> </w:t>
      </w:r>
      <w:r w:rsidRPr="006B52A9">
        <w:rPr>
          <w:rFonts w:ascii="Times New Roman" w:hAnsi="Times New Roman" w:cs="Times New Roman"/>
        </w:rPr>
        <w:t>том числе зарегистрированным в качестве индивидуального предпринимателя),</w:t>
      </w:r>
      <w:r>
        <w:rPr>
          <w:rFonts w:ascii="Times New Roman" w:hAnsi="Times New Roman" w:cs="Times New Roman"/>
        </w:rPr>
        <w:t xml:space="preserve"> </w:t>
      </w:r>
      <w:r w:rsidRPr="006B52A9">
        <w:rPr>
          <w:rFonts w:ascii="Times New Roman" w:hAnsi="Times New Roman" w:cs="Times New Roman"/>
        </w:rPr>
        <w:t>являющимся участником закупки; руководителем, единоличным</w:t>
      </w:r>
      <w:r>
        <w:rPr>
          <w:rFonts w:ascii="Times New Roman" w:hAnsi="Times New Roman" w:cs="Times New Roman"/>
        </w:rPr>
        <w:t xml:space="preserve"> </w:t>
      </w:r>
      <w:r w:rsidRPr="006B52A9">
        <w:rPr>
          <w:rFonts w:ascii="Times New Roman" w:hAnsi="Times New Roman" w:cs="Times New Roman"/>
        </w:rPr>
        <w:t>исполнительным органом, членом коллегиального исполнительного органа,</w:t>
      </w:r>
      <w:r>
        <w:rPr>
          <w:rFonts w:ascii="Times New Roman" w:hAnsi="Times New Roman" w:cs="Times New Roman"/>
        </w:rPr>
        <w:t xml:space="preserve"> </w:t>
      </w:r>
      <w:r w:rsidRPr="006B52A9">
        <w:rPr>
          <w:rFonts w:ascii="Times New Roman" w:hAnsi="Times New Roman" w:cs="Times New Roman"/>
        </w:rPr>
        <w:t>учредителем, членом коллегиального органа организации, являющейся</w:t>
      </w:r>
      <w:r>
        <w:rPr>
          <w:rFonts w:ascii="Times New Roman" w:hAnsi="Times New Roman" w:cs="Times New Roman"/>
        </w:rPr>
        <w:t xml:space="preserve"> </w:t>
      </w:r>
      <w:r w:rsidRPr="006B52A9">
        <w:rPr>
          <w:rFonts w:ascii="Times New Roman" w:hAnsi="Times New Roman" w:cs="Times New Roman"/>
        </w:rPr>
        <w:t>участником закупки; единоличным исполнительным органом, членом</w:t>
      </w:r>
      <w:r>
        <w:rPr>
          <w:rFonts w:ascii="Times New Roman" w:hAnsi="Times New Roman" w:cs="Times New Roman"/>
        </w:rPr>
        <w:t xml:space="preserve"> </w:t>
      </w:r>
      <w:r w:rsidRPr="006B52A9">
        <w:rPr>
          <w:rFonts w:ascii="Times New Roman" w:hAnsi="Times New Roman" w:cs="Times New Roman"/>
        </w:rPr>
        <w:t>коллегиального исполнительного органа, членом коллегиального органа</w:t>
      </w:r>
      <w:r>
        <w:rPr>
          <w:rFonts w:ascii="Times New Roman" w:hAnsi="Times New Roman" w:cs="Times New Roman"/>
        </w:rPr>
        <w:t xml:space="preserve"> </w:t>
      </w:r>
      <w:r w:rsidRPr="006B52A9">
        <w:rPr>
          <w:rFonts w:ascii="Times New Roman" w:hAnsi="Times New Roman" w:cs="Times New Roman"/>
        </w:rPr>
        <w:t>управления, выгодоприобретателем юридического лица, являющегося</w:t>
      </w:r>
      <w:r>
        <w:rPr>
          <w:rFonts w:ascii="Times New Roman" w:hAnsi="Times New Roman" w:cs="Times New Roman"/>
        </w:rPr>
        <w:t xml:space="preserve"> </w:t>
      </w:r>
      <w:r w:rsidRPr="006B52A9">
        <w:rPr>
          <w:rFonts w:ascii="Times New Roman" w:hAnsi="Times New Roman" w:cs="Times New Roman"/>
        </w:rPr>
        <w:t>участником закупки.</w:t>
      </w:r>
    </w:p>
    <w:p w:rsidR="00814322" w:rsidRPr="006B52A9" w:rsidRDefault="00814322" w:rsidP="00814322">
      <w:pPr>
        <w:jc w:val="both"/>
        <w:rPr>
          <w:rFonts w:ascii="Times New Roman" w:hAnsi="Times New Roman" w:cs="Times New Roman"/>
        </w:rPr>
      </w:pPr>
      <w:r w:rsidRPr="006B52A9">
        <w:rPr>
          <w:rFonts w:ascii="Times New Roman" w:hAnsi="Times New Roman" w:cs="Times New Roman"/>
        </w:rPr>
        <w:t>Выгодоприобретателем для целей настоящей Декларации является</w:t>
      </w:r>
      <w:r>
        <w:rPr>
          <w:rFonts w:ascii="Times New Roman" w:hAnsi="Times New Roman" w:cs="Times New Roman"/>
        </w:rPr>
        <w:t xml:space="preserve"> </w:t>
      </w:r>
      <w:r w:rsidRPr="006B52A9">
        <w:rPr>
          <w:rFonts w:ascii="Times New Roman" w:hAnsi="Times New Roman" w:cs="Times New Roman"/>
        </w:rPr>
        <w:t>физическое лицо, которое владеет напрямую или косвенно (через юридическое</w:t>
      </w:r>
      <w:r>
        <w:rPr>
          <w:rFonts w:ascii="Times New Roman" w:hAnsi="Times New Roman" w:cs="Times New Roman"/>
        </w:rPr>
        <w:t xml:space="preserve"> </w:t>
      </w:r>
      <w:r w:rsidRPr="006B52A9">
        <w:rPr>
          <w:rFonts w:ascii="Times New Roman" w:hAnsi="Times New Roman" w:cs="Times New Roman"/>
        </w:rPr>
        <w:t>лицо или через несколько юридических лиц) более чем 10 (десятью)</w:t>
      </w:r>
      <w:r>
        <w:rPr>
          <w:rFonts w:ascii="Times New Roman" w:hAnsi="Times New Roman" w:cs="Times New Roman"/>
        </w:rPr>
        <w:t xml:space="preserve"> </w:t>
      </w:r>
      <w:r w:rsidRPr="006B52A9">
        <w:rPr>
          <w:rFonts w:ascii="Times New Roman" w:hAnsi="Times New Roman" w:cs="Times New Roman"/>
        </w:rPr>
        <w:t>процентами голосующих акций хозяйственного общества либо владеет</w:t>
      </w:r>
      <w:r>
        <w:rPr>
          <w:rFonts w:ascii="Times New Roman" w:hAnsi="Times New Roman" w:cs="Times New Roman"/>
        </w:rPr>
        <w:t xml:space="preserve"> </w:t>
      </w:r>
      <w:r w:rsidRPr="006B52A9">
        <w:rPr>
          <w:rFonts w:ascii="Times New Roman" w:hAnsi="Times New Roman" w:cs="Times New Roman"/>
        </w:rPr>
        <w:t>напрямую или косвенно (через юридическое лицо или через несколько</w:t>
      </w:r>
      <w:r>
        <w:rPr>
          <w:rFonts w:ascii="Times New Roman" w:hAnsi="Times New Roman" w:cs="Times New Roman"/>
        </w:rPr>
        <w:t xml:space="preserve"> </w:t>
      </w:r>
      <w:r w:rsidRPr="006B52A9">
        <w:rPr>
          <w:rFonts w:ascii="Times New Roman" w:hAnsi="Times New Roman" w:cs="Times New Roman"/>
        </w:rPr>
        <w:t>юридических лиц) долей, превышающей 10 (десять) процентов в уставном</w:t>
      </w:r>
      <w:r>
        <w:rPr>
          <w:rFonts w:ascii="Times New Roman" w:hAnsi="Times New Roman" w:cs="Times New Roman"/>
        </w:rPr>
        <w:t xml:space="preserve"> </w:t>
      </w:r>
      <w:r w:rsidRPr="006B52A9">
        <w:rPr>
          <w:rFonts w:ascii="Times New Roman" w:hAnsi="Times New Roman" w:cs="Times New Roman"/>
        </w:rPr>
        <w:t>(складочном) капитале хозяйственного товарищества или общества.</w:t>
      </w:r>
    </w:p>
    <w:p w:rsidR="00814322" w:rsidRDefault="00814322" w:rsidP="00814322">
      <w:pPr>
        <w:jc w:val="both"/>
        <w:rPr>
          <w:rFonts w:ascii="Times New Roman" w:hAnsi="Times New Roman" w:cs="Times New Roman"/>
        </w:rPr>
      </w:pPr>
    </w:p>
    <w:p w:rsidR="00814322" w:rsidRPr="006B52A9" w:rsidRDefault="00814322" w:rsidP="00814322">
      <w:pPr>
        <w:jc w:val="both"/>
        <w:rPr>
          <w:rFonts w:ascii="Times New Roman" w:hAnsi="Times New Roman" w:cs="Times New Roman"/>
        </w:rPr>
      </w:pPr>
      <w:r w:rsidRPr="006B52A9">
        <w:rPr>
          <w:rFonts w:ascii="Times New Roman" w:hAnsi="Times New Roman" w:cs="Times New Roman"/>
        </w:rPr>
        <w:t>______________________</w:t>
      </w:r>
      <w:r>
        <w:rPr>
          <w:rFonts w:ascii="Times New Roman" w:hAnsi="Times New Roman" w:cs="Times New Roman"/>
        </w:rPr>
        <w:t xml:space="preserve">     </w:t>
      </w:r>
      <w:r w:rsidRPr="006B52A9">
        <w:rPr>
          <w:rFonts w:ascii="Times New Roman" w:hAnsi="Times New Roman" w:cs="Times New Roman"/>
        </w:rPr>
        <w:t>_______________________</w:t>
      </w:r>
      <w:r>
        <w:rPr>
          <w:rFonts w:ascii="Times New Roman" w:hAnsi="Times New Roman" w:cs="Times New Roman"/>
        </w:rPr>
        <w:t xml:space="preserve">     </w:t>
      </w:r>
      <w:r w:rsidRPr="006B52A9">
        <w:rPr>
          <w:rFonts w:ascii="Times New Roman" w:hAnsi="Times New Roman" w:cs="Times New Roman"/>
        </w:rPr>
        <w:t>_______________________</w:t>
      </w:r>
    </w:p>
    <w:p w:rsidR="00814322" w:rsidRPr="002A4762" w:rsidRDefault="00814322" w:rsidP="00814322">
      <w:pPr>
        <w:jc w:val="both"/>
        <w:rPr>
          <w:rFonts w:ascii="Times New Roman" w:hAnsi="Times New Roman" w:cs="Times New Roman"/>
          <w:sz w:val="18"/>
          <w:szCs w:val="18"/>
        </w:rPr>
      </w:pPr>
      <w:r>
        <w:rPr>
          <w:rFonts w:ascii="Times New Roman" w:hAnsi="Times New Roman" w:cs="Times New Roman"/>
          <w:sz w:val="18"/>
          <w:szCs w:val="18"/>
        </w:rPr>
        <w:t xml:space="preserve">                       </w:t>
      </w:r>
      <w:r w:rsidRPr="002A4762">
        <w:rPr>
          <w:rFonts w:ascii="Times New Roman" w:hAnsi="Times New Roman" w:cs="Times New Roman"/>
          <w:sz w:val="18"/>
          <w:szCs w:val="18"/>
        </w:rPr>
        <w:t>(</w:t>
      </w:r>
      <w:proofErr w:type="gramStart"/>
      <w:r w:rsidRPr="002A4762">
        <w:rPr>
          <w:rFonts w:ascii="Times New Roman" w:hAnsi="Times New Roman" w:cs="Times New Roman"/>
          <w:sz w:val="18"/>
          <w:szCs w:val="18"/>
        </w:rPr>
        <w:t xml:space="preserve">дата)   </w:t>
      </w:r>
      <w:proofErr w:type="gramEnd"/>
      <w:r w:rsidRPr="002A4762">
        <w:rPr>
          <w:rFonts w:ascii="Times New Roman" w:hAnsi="Times New Roman" w:cs="Times New Roman"/>
          <w:sz w:val="18"/>
          <w:szCs w:val="18"/>
        </w:rPr>
        <w:t xml:space="preserve">                                   (подпись участника закупки)   </w:t>
      </w:r>
      <w:r>
        <w:rPr>
          <w:rFonts w:ascii="Times New Roman" w:hAnsi="Times New Roman" w:cs="Times New Roman"/>
          <w:sz w:val="18"/>
          <w:szCs w:val="18"/>
        </w:rPr>
        <w:t xml:space="preserve">                </w:t>
      </w:r>
      <w:r w:rsidRPr="002A4762">
        <w:rPr>
          <w:rFonts w:ascii="Times New Roman" w:hAnsi="Times New Roman" w:cs="Times New Roman"/>
          <w:sz w:val="18"/>
          <w:szCs w:val="18"/>
        </w:rPr>
        <w:t xml:space="preserve">  (расшифровка подписи)</w:t>
      </w:r>
    </w:p>
    <w:p w:rsidR="002543F7" w:rsidRDefault="002543F7" w:rsidP="002543F7">
      <w:pPr>
        <w:widowControl/>
        <w:shd w:val="clear" w:color="auto" w:fill="FFFFFF"/>
        <w:ind w:firstLine="357"/>
        <w:rPr>
          <w:rFonts w:ascii="Times New Roman" w:eastAsia="Times New Roman" w:hAnsi="Times New Roman" w:cs="Times New Roman"/>
          <w:color w:val="auto"/>
        </w:rPr>
      </w:pPr>
    </w:p>
    <w:p w:rsidR="002543F7" w:rsidRDefault="002543F7" w:rsidP="002543F7">
      <w:pPr>
        <w:widowControl/>
        <w:shd w:val="clear" w:color="auto" w:fill="FFFFFF"/>
        <w:spacing w:after="150"/>
        <w:ind w:firstLine="360"/>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rsidR="002543F7" w:rsidRPr="002543F7" w:rsidRDefault="002543F7" w:rsidP="002543F7">
      <w:pPr>
        <w:widowControl/>
        <w:shd w:val="clear" w:color="auto" w:fill="FFFFFF"/>
        <w:spacing w:after="150"/>
        <w:ind w:firstLine="360"/>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rsidR="002543F7" w:rsidRDefault="002543F7" w:rsidP="00D45FB3">
      <w:pPr>
        <w:widowControl/>
        <w:shd w:val="clear" w:color="auto" w:fill="FFFFFF"/>
        <w:spacing w:after="150"/>
        <w:ind w:firstLine="360"/>
        <w:jc w:val="both"/>
        <w:rPr>
          <w:rFonts w:ascii="Times New Roman" w:eastAsia="Times New Roman" w:hAnsi="Times New Roman" w:cs="Times New Roman"/>
          <w:color w:val="auto"/>
          <w:lang w:bidi="ar-SA"/>
        </w:rPr>
      </w:pPr>
    </w:p>
    <w:p w:rsidR="002543F7" w:rsidRDefault="002543F7" w:rsidP="00D45FB3">
      <w:pPr>
        <w:widowControl/>
        <w:shd w:val="clear" w:color="auto" w:fill="FFFFFF"/>
        <w:spacing w:after="150"/>
        <w:ind w:firstLine="360"/>
        <w:jc w:val="both"/>
        <w:rPr>
          <w:rFonts w:ascii="Times New Roman" w:eastAsia="Times New Roman" w:hAnsi="Times New Roman" w:cs="Times New Roman"/>
          <w:color w:val="auto"/>
          <w:lang w:bidi="ar-SA"/>
        </w:rPr>
      </w:pPr>
    </w:p>
    <w:p w:rsidR="002543F7" w:rsidRPr="002812D0" w:rsidRDefault="002543F7" w:rsidP="00D45FB3">
      <w:pPr>
        <w:widowControl/>
        <w:shd w:val="clear" w:color="auto" w:fill="FFFFFF"/>
        <w:spacing w:after="150"/>
        <w:ind w:firstLine="360"/>
        <w:jc w:val="both"/>
        <w:rPr>
          <w:rFonts w:ascii="Times New Roman" w:eastAsia="Times New Roman" w:hAnsi="Times New Roman" w:cs="Times New Roman"/>
          <w:color w:val="auto"/>
          <w:lang w:bidi="ar-SA"/>
        </w:rPr>
      </w:pPr>
    </w:p>
    <w:p w:rsidR="00B5226E" w:rsidRPr="002812D0" w:rsidRDefault="00B5226E" w:rsidP="00B5226E">
      <w:pPr>
        <w:widowControl/>
        <w:spacing w:after="160" w:line="259" w:lineRule="auto"/>
        <w:rPr>
          <w:rFonts w:asciiTheme="minorHAnsi" w:eastAsiaTheme="minorHAnsi" w:hAnsiTheme="minorHAnsi" w:cstheme="minorBidi"/>
          <w:color w:val="auto"/>
          <w:sz w:val="22"/>
          <w:szCs w:val="22"/>
          <w:lang w:eastAsia="en-US" w:bidi="ar-SA"/>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2543F7" w:rsidRDefault="002543F7" w:rsidP="006C63A5">
      <w:pPr>
        <w:jc w:val="right"/>
        <w:rPr>
          <w:rFonts w:ascii="Times New Roman" w:hAnsi="Times New Roman" w:cs="Times New Roman"/>
        </w:rPr>
      </w:pPr>
    </w:p>
    <w:p w:rsidR="002543F7" w:rsidRDefault="002543F7" w:rsidP="006C63A5">
      <w:pPr>
        <w:jc w:val="right"/>
        <w:rPr>
          <w:rFonts w:ascii="Times New Roman" w:hAnsi="Times New Roman" w:cs="Times New Roman"/>
        </w:rPr>
      </w:pPr>
    </w:p>
    <w:p w:rsidR="00814322" w:rsidRDefault="00814322" w:rsidP="00814322">
      <w:pPr>
        <w:rPr>
          <w:rFonts w:ascii="Times New Roman" w:hAnsi="Times New Roman" w:cs="Times New Roman"/>
        </w:rPr>
      </w:pPr>
    </w:p>
    <w:p w:rsidR="00D862C9" w:rsidRPr="006C63A5" w:rsidRDefault="00FE197C" w:rsidP="00814322">
      <w:pPr>
        <w:jc w:val="right"/>
        <w:rPr>
          <w:rFonts w:ascii="Times New Roman" w:hAnsi="Times New Roman" w:cs="Times New Roman"/>
        </w:rPr>
      </w:pPr>
      <w:r>
        <w:rPr>
          <w:rFonts w:ascii="Times New Roman" w:hAnsi="Times New Roman" w:cs="Times New Roman"/>
        </w:rPr>
        <w:lastRenderedPageBreak/>
        <w:t>Приложение № 3</w:t>
      </w:r>
    </w:p>
    <w:p w:rsidR="00D862C9" w:rsidRPr="006C63A5" w:rsidRDefault="00D862C9" w:rsidP="00D862C9">
      <w:pPr>
        <w:jc w:val="center"/>
        <w:rPr>
          <w:rFonts w:ascii="Times New Roman" w:hAnsi="Times New Roman" w:cs="Times New Roman"/>
        </w:rPr>
      </w:pPr>
    </w:p>
    <w:p w:rsidR="00D862C9" w:rsidRPr="00A33C8A" w:rsidRDefault="00D862C9" w:rsidP="00D862C9">
      <w:pPr>
        <w:widowControl/>
        <w:jc w:val="center"/>
        <w:rPr>
          <w:rFonts w:ascii="Times New Roman" w:eastAsia="Times New Roman" w:hAnsi="Times New Roman" w:cs="Times New Roman"/>
          <w:b/>
          <w:color w:val="auto"/>
          <w:lang w:bidi="ar-SA"/>
        </w:rPr>
      </w:pPr>
      <w:r w:rsidRPr="00A33C8A">
        <w:rPr>
          <w:rFonts w:ascii="Times New Roman" w:eastAsia="Times New Roman" w:hAnsi="Times New Roman" w:cs="Times New Roman"/>
          <w:b/>
          <w:color w:val="auto"/>
          <w:lang w:bidi="ar-SA"/>
        </w:rPr>
        <w:t>КОНТРАКТ № ________</w:t>
      </w:r>
    </w:p>
    <w:p w:rsidR="00D862C9" w:rsidRPr="00A33C8A" w:rsidRDefault="00D862C9" w:rsidP="00D862C9">
      <w:pPr>
        <w:widowControl/>
        <w:jc w:val="center"/>
        <w:rPr>
          <w:rFonts w:ascii="Times New Roman" w:eastAsia="Times New Roman" w:hAnsi="Times New Roman" w:cs="Times New Roman"/>
          <w:b/>
          <w:color w:val="auto"/>
          <w:lang w:bidi="ar-SA"/>
        </w:rPr>
      </w:pPr>
    </w:p>
    <w:p w:rsidR="00D862C9" w:rsidRPr="00D862C9" w:rsidRDefault="00D862C9" w:rsidP="00D862C9">
      <w:pPr>
        <w:widowControl/>
        <w:jc w:val="both"/>
        <w:rPr>
          <w:rFonts w:ascii="Times New Roman" w:eastAsia="Times New Roman" w:hAnsi="Times New Roman" w:cs="Times New Roman"/>
          <w:color w:val="auto"/>
          <w:lang w:bidi="ar-SA"/>
        </w:rPr>
      </w:pPr>
      <w:r w:rsidRPr="00D862C9">
        <w:rPr>
          <w:rFonts w:ascii="Times New Roman" w:eastAsia="Times New Roman" w:hAnsi="Times New Roman" w:cs="Times New Roman"/>
          <w:color w:val="auto"/>
          <w:lang w:bidi="ar-SA"/>
        </w:rPr>
        <w:t xml:space="preserve"> г. Тирасполь</w:t>
      </w:r>
      <w:r w:rsidRPr="00D862C9">
        <w:rPr>
          <w:rFonts w:ascii="Times New Roman" w:eastAsia="Times New Roman" w:hAnsi="Times New Roman" w:cs="Times New Roman"/>
          <w:color w:val="auto"/>
          <w:lang w:bidi="ar-SA"/>
        </w:rPr>
        <w:tab/>
      </w:r>
      <w:r w:rsidRPr="00D862C9">
        <w:rPr>
          <w:rFonts w:ascii="Times New Roman" w:eastAsia="Times New Roman" w:hAnsi="Times New Roman" w:cs="Times New Roman"/>
          <w:color w:val="auto"/>
          <w:lang w:bidi="ar-SA"/>
        </w:rPr>
        <w:tab/>
      </w:r>
      <w:r w:rsidRPr="00D862C9">
        <w:rPr>
          <w:rFonts w:ascii="Times New Roman" w:eastAsia="Times New Roman" w:hAnsi="Times New Roman" w:cs="Times New Roman"/>
          <w:color w:val="auto"/>
          <w:lang w:bidi="ar-SA"/>
        </w:rPr>
        <w:tab/>
      </w:r>
      <w:r w:rsidRPr="00D862C9">
        <w:rPr>
          <w:rFonts w:ascii="Times New Roman" w:eastAsia="Times New Roman" w:hAnsi="Times New Roman" w:cs="Times New Roman"/>
          <w:color w:val="auto"/>
          <w:lang w:bidi="ar-SA"/>
        </w:rPr>
        <w:tab/>
      </w:r>
      <w:r w:rsidRPr="00D862C9">
        <w:rPr>
          <w:rFonts w:ascii="Times New Roman" w:eastAsia="Times New Roman" w:hAnsi="Times New Roman" w:cs="Times New Roman"/>
          <w:color w:val="auto"/>
          <w:lang w:bidi="ar-SA"/>
        </w:rPr>
        <w:tab/>
      </w:r>
      <w:r w:rsidRPr="00D862C9">
        <w:rPr>
          <w:rFonts w:ascii="Times New Roman" w:eastAsia="Times New Roman" w:hAnsi="Times New Roman" w:cs="Times New Roman"/>
          <w:color w:val="auto"/>
          <w:lang w:bidi="ar-SA"/>
        </w:rPr>
        <w:tab/>
        <w:t xml:space="preserve">                    </w:t>
      </w:r>
      <w:proofErr w:type="gramStart"/>
      <w:r w:rsidRPr="00D862C9">
        <w:rPr>
          <w:rFonts w:ascii="Times New Roman" w:eastAsia="Times New Roman" w:hAnsi="Times New Roman" w:cs="Times New Roman"/>
          <w:color w:val="auto"/>
          <w:lang w:bidi="ar-SA"/>
        </w:rPr>
        <w:t xml:space="preserve">   «</w:t>
      </w:r>
      <w:proofErr w:type="gramEnd"/>
      <w:r w:rsidRPr="00D862C9">
        <w:rPr>
          <w:rFonts w:ascii="Times New Roman" w:eastAsia="Times New Roman" w:hAnsi="Times New Roman" w:cs="Times New Roman"/>
          <w:color w:val="auto"/>
          <w:u w:val="single"/>
          <w:lang w:bidi="ar-SA"/>
        </w:rPr>
        <w:t xml:space="preserve">   </w:t>
      </w:r>
      <w:r w:rsidRPr="00D862C9">
        <w:rPr>
          <w:rFonts w:ascii="Times New Roman" w:eastAsia="Times New Roman" w:hAnsi="Times New Roman" w:cs="Times New Roman"/>
          <w:color w:val="auto"/>
          <w:lang w:bidi="ar-SA"/>
        </w:rPr>
        <w:t>» ___________ 20__ г.</w:t>
      </w:r>
    </w:p>
    <w:p w:rsidR="00D862C9" w:rsidRPr="00D862C9" w:rsidRDefault="00D862C9" w:rsidP="00D862C9">
      <w:pPr>
        <w:widowControl/>
        <w:jc w:val="both"/>
        <w:rPr>
          <w:rFonts w:ascii="Times New Roman" w:eastAsia="Times New Roman" w:hAnsi="Times New Roman" w:cs="Times New Roman"/>
          <w:color w:val="auto"/>
          <w:lang w:bidi="ar-SA"/>
        </w:rPr>
      </w:pPr>
    </w:p>
    <w:p w:rsidR="00D862C9" w:rsidRPr="00D862C9" w:rsidRDefault="00D862C9" w:rsidP="00D862C9">
      <w:pPr>
        <w:ind w:firstLine="709"/>
        <w:jc w:val="both"/>
        <w:rPr>
          <w:rFonts w:ascii="Times New Roman" w:hAnsi="Times New Roman" w:cs="Times New Roman"/>
        </w:rPr>
      </w:pPr>
      <w:r w:rsidRPr="00D862C9">
        <w:rPr>
          <w:rFonts w:ascii="Times New Roman" w:hAnsi="Times New Roman" w:cs="Times New Roman"/>
        </w:rPr>
        <w:t xml:space="preserve">Министерство сельского хозяйства и природных ресурсов Приднестровской Молдавской Республики, именуемое в дальнейшем </w:t>
      </w:r>
      <w:r w:rsidRPr="00D862C9">
        <w:rPr>
          <w:rFonts w:ascii="Times New Roman" w:hAnsi="Times New Roman" w:cs="Times New Roman"/>
          <w:b/>
        </w:rPr>
        <w:t>«Заказчик»</w:t>
      </w:r>
      <w:r w:rsidRPr="00D862C9">
        <w:rPr>
          <w:rFonts w:ascii="Times New Roman" w:hAnsi="Times New Roman" w:cs="Times New Roman"/>
        </w:rPr>
        <w:t>, в лице министра сельского хозяйства и природных ресурсов Приднестровско</w:t>
      </w:r>
      <w:r w:rsidR="00876E5B">
        <w:rPr>
          <w:rFonts w:ascii="Times New Roman" w:hAnsi="Times New Roman" w:cs="Times New Roman"/>
        </w:rPr>
        <w:t xml:space="preserve">й Молдавской Республики </w:t>
      </w:r>
      <w:r w:rsidR="00E75CFE">
        <w:rPr>
          <w:rFonts w:ascii="Times New Roman" w:hAnsi="Times New Roman" w:cs="Times New Roman"/>
        </w:rPr>
        <w:t>______</w:t>
      </w:r>
      <w:r w:rsidRPr="00D862C9">
        <w:rPr>
          <w:rFonts w:ascii="Times New Roman" w:hAnsi="Times New Roman" w:cs="Times New Roman"/>
        </w:rPr>
        <w:t xml:space="preserve">, действующего на основании Положения о Министерстве сельского хозяйства и природных ресурсов Приднестровской Молдавской Республики с одной стороны, </w:t>
      </w:r>
      <w:r w:rsidRPr="00876E5B">
        <w:rPr>
          <w:rFonts w:ascii="Times New Roman" w:hAnsi="Times New Roman" w:cs="Times New Roman"/>
        </w:rPr>
        <w:t>«_____________»</w:t>
      </w:r>
      <w:r w:rsidRPr="00D862C9">
        <w:rPr>
          <w:rFonts w:ascii="Times New Roman" w:hAnsi="Times New Roman" w:cs="Times New Roman"/>
          <w:b/>
        </w:rPr>
        <w:t xml:space="preserve"> </w:t>
      </w:r>
      <w:r w:rsidRPr="00D862C9">
        <w:rPr>
          <w:rFonts w:ascii="Times New Roman" w:hAnsi="Times New Roman" w:cs="Times New Roman"/>
        </w:rPr>
        <w:t>именуемое в дальнейшем</w:t>
      </w:r>
      <w:r w:rsidR="009D603C">
        <w:rPr>
          <w:rFonts w:ascii="Times New Roman" w:hAnsi="Times New Roman" w:cs="Times New Roman"/>
          <w:b/>
        </w:rPr>
        <w:t xml:space="preserve"> «Поставщик</w:t>
      </w:r>
      <w:r w:rsidRPr="00D862C9">
        <w:rPr>
          <w:rFonts w:ascii="Times New Roman" w:hAnsi="Times New Roman" w:cs="Times New Roman"/>
          <w:b/>
        </w:rPr>
        <w:t>»</w:t>
      </w:r>
      <w:r w:rsidRPr="00D862C9">
        <w:rPr>
          <w:rFonts w:ascii="Times New Roman" w:hAnsi="Times New Roman" w:cs="Times New Roman"/>
        </w:rPr>
        <w:t>,</w:t>
      </w:r>
      <w:r w:rsidRPr="00D862C9">
        <w:rPr>
          <w:rFonts w:ascii="Times New Roman" w:hAnsi="Times New Roman" w:cs="Times New Roman"/>
          <w:b/>
        </w:rPr>
        <w:t xml:space="preserve"> </w:t>
      </w:r>
      <w:r w:rsidRPr="00D862C9">
        <w:rPr>
          <w:rFonts w:ascii="Times New Roman" w:hAnsi="Times New Roman" w:cs="Times New Roman"/>
        </w:rPr>
        <w:t>действующ</w:t>
      </w:r>
      <w:r w:rsidR="009D603C">
        <w:rPr>
          <w:rFonts w:ascii="Times New Roman" w:hAnsi="Times New Roman" w:cs="Times New Roman"/>
        </w:rPr>
        <w:t xml:space="preserve">ий на основании ________________ </w:t>
      </w:r>
      <w:r w:rsidRPr="00D862C9">
        <w:rPr>
          <w:rFonts w:ascii="Times New Roman" w:hAnsi="Times New Roman" w:cs="Times New Roman"/>
        </w:rPr>
        <w:t xml:space="preserve">с другой стороны и «______________________», именуемое в дальнейшем </w:t>
      </w:r>
      <w:r w:rsidRPr="00D862C9">
        <w:rPr>
          <w:rFonts w:ascii="Times New Roman" w:hAnsi="Times New Roman" w:cs="Times New Roman"/>
          <w:b/>
        </w:rPr>
        <w:t>«Получатель»</w:t>
      </w:r>
      <w:r w:rsidR="009D603C">
        <w:rPr>
          <w:rFonts w:ascii="Times New Roman" w:hAnsi="Times New Roman" w:cs="Times New Roman"/>
        </w:rPr>
        <w:t>, в лице ____________________</w:t>
      </w:r>
      <w:r w:rsidRPr="00D862C9">
        <w:rPr>
          <w:rFonts w:ascii="Times New Roman" w:hAnsi="Times New Roman" w:cs="Times New Roman"/>
        </w:rPr>
        <w:t>, действующего на основании Устава с третьей стороны, по отдельности, именуемые «Сторона», а при совместном упоминании именуемые «Стороны», заключили настоящий контракт (далее по тексту – контракт) о нижеследующем:</w:t>
      </w:r>
    </w:p>
    <w:p w:rsidR="00D862C9" w:rsidRPr="00DA4B45" w:rsidRDefault="00D862C9" w:rsidP="00D862C9">
      <w:pPr>
        <w:widowControl/>
        <w:jc w:val="both"/>
        <w:rPr>
          <w:rFonts w:ascii="Times New Roman" w:eastAsia="Times New Roman" w:hAnsi="Times New Roman" w:cs="Times New Roman"/>
          <w:color w:val="auto"/>
          <w:lang w:bidi="ar-SA"/>
        </w:rPr>
      </w:pPr>
    </w:p>
    <w:p w:rsidR="00D862C9" w:rsidRPr="00DA4B45" w:rsidRDefault="00D862C9" w:rsidP="00D862C9">
      <w:pPr>
        <w:widowControl/>
        <w:tabs>
          <w:tab w:val="left" w:pos="1276"/>
        </w:tabs>
        <w:jc w:val="center"/>
        <w:rPr>
          <w:rFonts w:ascii="Times New Roman" w:eastAsia="Times New Roman" w:hAnsi="Times New Roman" w:cs="Times New Roman"/>
          <w:b/>
          <w:color w:val="auto"/>
          <w:lang w:bidi="ar-SA"/>
        </w:rPr>
      </w:pPr>
      <w:r w:rsidRPr="00DA4B45">
        <w:rPr>
          <w:rFonts w:ascii="Times New Roman" w:eastAsia="Times New Roman" w:hAnsi="Times New Roman" w:cs="Times New Roman"/>
          <w:b/>
          <w:color w:val="auto"/>
          <w:lang w:bidi="ar-SA"/>
        </w:rPr>
        <w:t>1. ПРЕДМЕТ КОНТРАКТА</w:t>
      </w:r>
    </w:p>
    <w:p w:rsidR="00D862C9" w:rsidRPr="00D862C9" w:rsidRDefault="00D862C9" w:rsidP="00D862C9">
      <w:pPr>
        <w:widowControl/>
        <w:ind w:firstLine="567"/>
        <w:jc w:val="both"/>
        <w:rPr>
          <w:rFonts w:ascii="Times New Roman" w:eastAsia="Calibri" w:hAnsi="Times New Roman" w:cs="Times New Roman"/>
          <w:color w:val="auto"/>
          <w:lang w:eastAsia="en-US" w:bidi="ar-SA"/>
        </w:rPr>
      </w:pPr>
      <w:r w:rsidRPr="00D862C9">
        <w:rPr>
          <w:rFonts w:ascii="Times New Roman" w:eastAsia="Calibri" w:hAnsi="Times New Roman" w:cs="Times New Roman"/>
          <w:b/>
          <w:color w:val="auto"/>
          <w:lang w:eastAsia="en-US" w:bidi="ar-SA"/>
        </w:rPr>
        <w:t>1.1.</w:t>
      </w:r>
      <w:r w:rsidR="009D603C">
        <w:rPr>
          <w:rFonts w:ascii="Times New Roman" w:eastAsia="Calibri" w:hAnsi="Times New Roman" w:cs="Times New Roman"/>
          <w:color w:val="auto"/>
          <w:lang w:eastAsia="en-US" w:bidi="ar-SA"/>
        </w:rPr>
        <w:t xml:space="preserve"> По заданию Заказчика, Поставщик</w:t>
      </w:r>
      <w:r w:rsidRPr="00D862C9">
        <w:rPr>
          <w:rFonts w:ascii="Times New Roman" w:eastAsia="Calibri" w:hAnsi="Times New Roman" w:cs="Times New Roman"/>
          <w:color w:val="auto"/>
          <w:lang w:eastAsia="en-US" w:bidi="ar-SA"/>
        </w:rPr>
        <w:t xml:space="preserve"> обязуется </w:t>
      </w:r>
      <w:r w:rsidR="009D603C">
        <w:rPr>
          <w:rFonts w:ascii="Times New Roman" w:eastAsia="Calibri" w:hAnsi="Times New Roman" w:cs="Times New Roman"/>
          <w:color w:val="auto"/>
          <w:lang w:eastAsia="en-US" w:bidi="ar-SA"/>
        </w:rPr>
        <w:t>поставить и передать в собственность Получателя</w:t>
      </w:r>
      <w:r w:rsidRPr="00D862C9">
        <w:rPr>
          <w:rFonts w:ascii="Times New Roman" w:eastAsia="Calibri" w:hAnsi="Times New Roman" w:cs="Times New Roman"/>
          <w:color w:val="auto"/>
          <w:lang w:eastAsia="en-US" w:bidi="ar-SA"/>
        </w:rPr>
        <w:t xml:space="preserve"> ______________________ </w:t>
      </w:r>
      <w:r w:rsidRPr="009D603C">
        <w:rPr>
          <w:rFonts w:ascii="Times New Roman" w:eastAsia="Calibri" w:hAnsi="Times New Roman" w:cs="Times New Roman"/>
          <w:color w:val="auto"/>
          <w:lang w:eastAsia="en-US" w:bidi="ar-SA"/>
        </w:rPr>
        <w:t>(</w:t>
      </w:r>
      <w:r w:rsidR="009D603C" w:rsidRPr="009D603C">
        <w:rPr>
          <w:rFonts w:ascii="Times New Roman" w:eastAsia="Calibri" w:hAnsi="Times New Roman" w:cs="Times New Roman"/>
          <w:color w:val="auto"/>
          <w:lang w:eastAsia="en-US" w:bidi="ar-SA"/>
        </w:rPr>
        <w:t>далее – Товар</w:t>
      </w:r>
      <w:r w:rsidRPr="009D603C">
        <w:rPr>
          <w:rFonts w:ascii="Times New Roman" w:eastAsia="Calibri" w:hAnsi="Times New Roman" w:cs="Times New Roman"/>
          <w:color w:val="auto"/>
          <w:lang w:eastAsia="en-US" w:bidi="ar-SA"/>
        </w:rPr>
        <w:t>),</w:t>
      </w:r>
      <w:r w:rsidRPr="00D862C9">
        <w:rPr>
          <w:rFonts w:ascii="Times New Roman" w:eastAsia="Calibri" w:hAnsi="Times New Roman" w:cs="Times New Roman"/>
          <w:color w:val="auto"/>
          <w:lang w:eastAsia="en-US" w:bidi="ar-SA"/>
        </w:rPr>
        <w:t xml:space="preserve"> в ко</w:t>
      </w:r>
      <w:r w:rsidR="009D603C">
        <w:rPr>
          <w:rFonts w:ascii="Times New Roman" w:eastAsia="Calibri" w:hAnsi="Times New Roman" w:cs="Times New Roman"/>
          <w:color w:val="auto"/>
          <w:lang w:eastAsia="en-US" w:bidi="ar-SA"/>
        </w:rPr>
        <w:t xml:space="preserve">личестве и цене согласно Спецификации </w:t>
      </w:r>
      <w:r w:rsidR="00BE2650">
        <w:rPr>
          <w:rFonts w:ascii="Times New Roman" w:eastAsia="Calibri" w:hAnsi="Times New Roman" w:cs="Times New Roman"/>
          <w:color w:val="auto"/>
          <w:lang w:eastAsia="en-US" w:bidi="ar-SA"/>
        </w:rPr>
        <w:t>№ 1</w:t>
      </w:r>
      <w:r w:rsidRPr="00D862C9">
        <w:rPr>
          <w:rFonts w:ascii="Times New Roman" w:eastAsia="Calibri" w:hAnsi="Times New Roman" w:cs="Times New Roman"/>
          <w:color w:val="auto"/>
          <w:lang w:eastAsia="en-US" w:bidi="ar-SA"/>
        </w:rPr>
        <w:t xml:space="preserve"> (Приложение № 1 к </w:t>
      </w:r>
      <w:r w:rsidR="00BE2650">
        <w:rPr>
          <w:rFonts w:ascii="Times New Roman" w:eastAsia="Calibri" w:hAnsi="Times New Roman" w:cs="Times New Roman"/>
          <w:color w:val="auto"/>
          <w:lang w:eastAsia="en-US" w:bidi="ar-SA"/>
        </w:rPr>
        <w:t>настоящему контракту), являющей</w:t>
      </w:r>
      <w:r w:rsidRPr="00D862C9">
        <w:rPr>
          <w:rFonts w:ascii="Times New Roman" w:eastAsia="Calibri" w:hAnsi="Times New Roman" w:cs="Times New Roman"/>
          <w:color w:val="auto"/>
          <w:lang w:eastAsia="en-US" w:bidi="ar-SA"/>
        </w:rPr>
        <w:t xml:space="preserve">ся неотъемлемой частью </w:t>
      </w:r>
      <w:r w:rsidR="00BE2650">
        <w:rPr>
          <w:rFonts w:ascii="Times New Roman" w:eastAsia="Calibri" w:hAnsi="Times New Roman" w:cs="Times New Roman"/>
          <w:color w:val="auto"/>
          <w:lang w:eastAsia="en-US" w:bidi="ar-SA"/>
        </w:rPr>
        <w:t>настоящего контракта, Получатель обязуется принять Товар, а Заказчик оплатить Товар согласно условиям</w:t>
      </w:r>
      <w:r w:rsidRPr="00D862C9">
        <w:rPr>
          <w:rFonts w:ascii="Times New Roman" w:eastAsia="Calibri" w:hAnsi="Times New Roman" w:cs="Times New Roman"/>
          <w:color w:val="auto"/>
          <w:lang w:eastAsia="en-US" w:bidi="ar-SA"/>
        </w:rPr>
        <w:t xml:space="preserve"> настоящ</w:t>
      </w:r>
      <w:r w:rsidR="00BE2650">
        <w:rPr>
          <w:rFonts w:ascii="Times New Roman" w:eastAsia="Calibri" w:hAnsi="Times New Roman" w:cs="Times New Roman"/>
          <w:color w:val="auto"/>
          <w:lang w:eastAsia="en-US" w:bidi="ar-SA"/>
        </w:rPr>
        <w:t>его</w:t>
      </w:r>
      <w:r w:rsidRPr="00D862C9">
        <w:rPr>
          <w:rFonts w:ascii="Times New Roman" w:eastAsia="Calibri" w:hAnsi="Times New Roman" w:cs="Times New Roman"/>
          <w:color w:val="auto"/>
          <w:lang w:eastAsia="en-US" w:bidi="ar-SA"/>
        </w:rPr>
        <w:t xml:space="preserve"> контракт</w:t>
      </w:r>
      <w:r w:rsidR="00BE2650">
        <w:rPr>
          <w:rFonts w:ascii="Times New Roman" w:eastAsia="Calibri" w:hAnsi="Times New Roman" w:cs="Times New Roman"/>
          <w:color w:val="auto"/>
          <w:lang w:eastAsia="en-US" w:bidi="ar-SA"/>
        </w:rPr>
        <w:t>а</w:t>
      </w:r>
      <w:r w:rsidRPr="00D862C9">
        <w:rPr>
          <w:rFonts w:ascii="Times New Roman" w:eastAsia="Calibri" w:hAnsi="Times New Roman" w:cs="Times New Roman"/>
          <w:color w:val="auto"/>
          <w:lang w:eastAsia="en-US" w:bidi="ar-SA"/>
        </w:rPr>
        <w:t>.</w:t>
      </w:r>
    </w:p>
    <w:p w:rsidR="00D862C9" w:rsidRDefault="00D862C9" w:rsidP="00BE2650">
      <w:pPr>
        <w:widowControl/>
        <w:ind w:firstLine="567"/>
        <w:jc w:val="both"/>
        <w:rPr>
          <w:rFonts w:ascii="Times New Roman" w:eastAsia="Calibri" w:hAnsi="Times New Roman" w:cs="Times New Roman"/>
          <w:color w:val="auto"/>
          <w:lang w:eastAsia="en-US" w:bidi="ar-SA"/>
        </w:rPr>
      </w:pPr>
      <w:r w:rsidRPr="00D862C9">
        <w:rPr>
          <w:rFonts w:ascii="Times New Roman" w:eastAsia="Calibri" w:hAnsi="Times New Roman" w:cs="Times New Roman"/>
          <w:b/>
          <w:color w:val="auto"/>
          <w:lang w:eastAsia="en-US" w:bidi="ar-SA"/>
        </w:rPr>
        <w:t xml:space="preserve">1.2. </w:t>
      </w:r>
      <w:r w:rsidRPr="00D862C9">
        <w:rPr>
          <w:rFonts w:ascii="Times New Roman" w:eastAsia="Calibri" w:hAnsi="Times New Roman" w:cs="Times New Roman"/>
          <w:color w:val="auto"/>
          <w:lang w:eastAsia="en-US" w:bidi="ar-SA"/>
        </w:rPr>
        <w:t>По</w:t>
      </w:r>
      <w:r w:rsidR="00BE2650">
        <w:rPr>
          <w:rFonts w:ascii="Times New Roman" w:eastAsia="Calibri" w:hAnsi="Times New Roman" w:cs="Times New Roman"/>
          <w:color w:val="auto"/>
          <w:lang w:eastAsia="en-US" w:bidi="ar-SA"/>
        </w:rPr>
        <w:t xml:space="preserve">ставляемый Товар принадлежит Поставщику на праве собственности, не является предметом залога по другим обязательствам, не арестован, не является предметом исков третьих лиц. </w:t>
      </w:r>
    </w:p>
    <w:p w:rsidR="00D21C28" w:rsidRPr="00D862C9" w:rsidRDefault="00D21C28" w:rsidP="00BE2650">
      <w:pPr>
        <w:widowControl/>
        <w:ind w:firstLine="567"/>
        <w:jc w:val="both"/>
        <w:rPr>
          <w:rFonts w:ascii="Times New Roman" w:eastAsia="Times New Roman" w:hAnsi="Times New Roman" w:cs="Times New Roman"/>
          <w:color w:val="auto"/>
          <w:lang w:bidi="ar-SA"/>
        </w:rPr>
      </w:pPr>
    </w:p>
    <w:p w:rsidR="00D862C9" w:rsidRPr="00D862C9" w:rsidRDefault="00D862C9" w:rsidP="00CD5C26">
      <w:pPr>
        <w:jc w:val="center"/>
        <w:rPr>
          <w:rFonts w:ascii="Times New Roman" w:hAnsi="Times New Roman" w:cs="Times New Roman"/>
          <w:b/>
        </w:rPr>
      </w:pPr>
      <w:r w:rsidRPr="00D862C9">
        <w:rPr>
          <w:rFonts w:ascii="Times New Roman" w:hAnsi="Times New Roman" w:cs="Times New Roman"/>
          <w:b/>
        </w:rPr>
        <w:t xml:space="preserve">2. </w:t>
      </w:r>
      <w:r w:rsidR="00BE2650">
        <w:rPr>
          <w:rFonts w:ascii="Times New Roman" w:hAnsi="Times New Roman" w:cs="Times New Roman"/>
          <w:b/>
        </w:rPr>
        <w:t>УСЛОВИЯ ПОСТАВКИ</w:t>
      </w:r>
    </w:p>
    <w:p w:rsidR="00D862C9" w:rsidRPr="00D862C9" w:rsidRDefault="00D862C9" w:rsidP="00D862C9">
      <w:pPr>
        <w:widowControl/>
        <w:ind w:firstLine="567"/>
        <w:jc w:val="both"/>
        <w:rPr>
          <w:rFonts w:ascii="Times New Roman" w:eastAsia="Calibri" w:hAnsi="Times New Roman" w:cs="Times New Roman"/>
          <w:color w:val="auto"/>
          <w:lang w:eastAsia="en-US" w:bidi="ar-SA"/>
        </w:rPr>
      </w:pPr>
      <w:r w:rsidRPr="00D862C9">
        <w:rPr>
          <w:rFonts w:ascii="Times New Roman" w:eastAsia="Calibri" w:hAnsi="Times New Roman" w:cs="Times New Roman"/>
          <w:b/>
          <w:color w:val="auto"/>
          <w:lang w:eastAsia="en-US" w:bidi="ar-SA"/>
        </w:rPr>
        <w:t>2.1.</w:t>
      </w:r>
      <w:r w:rsidRPr="00D862C9">
        <w:rPr>
          <w:rFonts w:ascii="Times New Roman" w:eastAsia="Calibri" w:hAnsi="Times New Roman" w:cs="Times New Roman"/>
          <w:color w:val="auto"/>
          <w:lang w:eastAsia="en-US" w:bidi="ar-SA"/>
        </w:rPr>
        <w:t xml:space="preserve"> </w:t>
      </w:r>
      <w:r w:rsidR="00B022E4">
        <w:rPr>
          <w:rFonts w:ascii="Times New Roman" w:eastAsia="Calibri" w:hAnsi="Times New Roman" w:cs="Times New Roman"/>
          <w:color w:val="auto"/>
          <w:lang w:eastAsia="en-US" w:bidi="ar-SA"/>
        </w:rPr>
        <w:t>Поставщик передает Товар на основании заявки Получателя по Акту приема-передачи (товарно-транспортной накладной) в объемах, предусмотренных Спецификацией № 1 (Приложение № 1 к настоящему контракту), являющейся неотъемлемой частью настоящего контракта.</w:t>
      </w:r>
    </w:p>
    <w:p w:rsidR="00D862C9" w:rsidRPr="00D862C9" w:rsidRDefault="00D862C9" w:rsidP="00D862C9">
      <w:pPr>
        <w:ind w:firstLine="567"/>
        <w:jc w:val="both"/>
        <w:rPr>
          <w:rFonts w:ascii="Times New Roman" w:hAnsi="Times New Roman" w:cs="Times New Roman"/>
        </w:rPr>
      </w:pPr>
      <w:r w:rsidRPr="00D862C9">
        <w:rPr>
          <w:rFonts w:ascii="Times New Roman" w:hAnsi="Times New Roman" w:cs="Times New Roman"/>
          <w:b/>
          <w:bCs/>
        </w:rPr>
        <w:t xml:space="preserve">2.2. </w:t>
      </w:r>
      <w:r w:rsidRPr="00D862C9">
        <w:rPr>
          <w:rFonts w:ascii="Times New Roman" w:hAnsi="Times New Roman" w:cs="Times New Roman"/>
        </w:rPr>
        <w:t xml:space="preserve"> </w:t>
      </w:r>
      <w:r w:rsidR="00B022E4">
        <w:rPr>
          <w:rFonts w:ascii="Times New Roman" w:hAnsi="Times New Roman" w:cs="Times New Roman"/>
        </w:rPr>
        <w:t xml:space="preserve">Поставка (транспортировка) Товара на склад Получателя производится транспортом Поставщика и за его счет. </w:t>
      </w:r>
    </w:p>
    <w:p w:rsidR="00D862C9" w:rsidRPr="00D862C9" w:rsidRDefault="00D862C9" w:rsidP="00D862C9">
      <w:pPr>
        <w:ind w:firstLine="567"/>
        <w:jc w:val="both"/>
        <w:rPr>
          <w:rFonts w:ascii="Times New Roman" w:hAnsi="Times New Roman" w:cs="Times New Roman"/>
        </w:rPr>
      </w:pPr>
      <w:r w:rsidRPr="00D862C9">
        <w:rPr>
          <w:rFonts w:ascii="Times New Roman" w:hAnsi="Times New Roman" w:cs="Times New Roman"/>
          <w:b/>
        </w:rPr>
        <w:t>2.3.</w:t>
      </w:r>
      <w:r w:rsidRPr="00D862C9">
        <w:rPr>
          <w:rFonts w:ascii="Times New Roman" w:hAnsi="Times New Roman" w:cs="Times New Roman"/>
        </w:rPr>
        <w:t xml:space="preserve"> </w:t>
      </w:r>
      <w:r w:rsidR="00B022E4">
        <w:rPr>
          <w:rFonts w:ascii="Times New Roman" w:hAnsi="Times New Roman" w:cs="Times New Roman"/>
        </w:rPr>
        <w:t>Право собственности на Товар переходит от Поставщика к Получателю в момент фактической передачи Товара Получателю.</w:t>
      </w:r>
    </w:p>
    <w:p w:rsidR="00D862C9" w:rsidRPr="00D862C9" w:rsidRDefault="00D862C9" w:rsidP="00D862C9">
      <w:pPr>
        <w:ind w:firstLine="567"/>
        <w:jc w:val="both"/>
        <w:rPr>
          <w:rFonts w:ascii="Times New Roman" w:hAnsi="Times New Roman"/>
          <w:color w:val="000000" w:themeColor="text1"/>
        </w:rPr>
      </w:pPr>
      <w:r w:rsidRPr="00D862C9">
        <w:rPr>
          <w:rFonts w:ascii="Times New Roman" w:hAnsi="Times New Roman"/>
          <w:b/>
          <w:color w:val="000000" w:themeColor="text1"/>
        </w:rPr>
        <w:t>2.4.</w:t>
      </w:r>
      <w:r w:rsidRPr="00D862C9">
        <w:rPr>
          <w:rFonts w:ascii="Times New Roman" w:hAnsi="Times New Roman"/>
          <w:color w:val="000000" w:themeColor="text1"/>
        </w:rPr>
        <w:t xml:space="preserve"> </w:t>
      </w:r>
      <w:r w:rsidR="00B022E4">
        <w:rPr>
          <w:rFonts w:ascii="Times New Roman" w:hAnsi="Times New Roman"/>
          <w:color w:val="000000" w:themeColor="text1"/>
        </w:rPr>
        <w:t xml:space="preserve">Датой фактической передачи Товара Получателю считается дата подписания Сторонами Акта </w:t>
      </w:r>
      <w:r w:rsidR="00D44C7B">
        <w:rPr>
          <w:rFonts w:ascii="Times New Roman" w:hAnsi="Times New Roman"/>
          <w:color w:val="000000" w:themeColor="text1"/>
        </w:rPr>
        <w:t>приема-передачи (товарно-транспортной накладной)</w:t>
      </w:r>
      <w:r w:rsidR="00876E5B">
        <w:rPr>
          <w:rFonts w:ascii="Times New Roman" w:hAnsi="Times New Roman"/>
          <w:color w:val="000000" w:themeColor="text1"/>
        </w:rPr>
        <w:t>.</w:t>
      </w:r>
      <w:r w:rsidRPr="00D862C9">
        <w:rPr>
          <w:rFonts w:ascii="Times New Roman" w:hAnsi="Times New Roman"/>
          <w:color w:val="000000" w:themeColor="text1"/>
        </w:rPr>
        <w:t xml:space="preserve"> </w:t>
      </w:r>
    </w:p>
    <w:p w:rsidR="00D44C7B" w:rsidRDefault="00D862C9" w:rsidP="00D862C9">
      <w:pPr>
        <w:ind w:firstLine="567"/>
        <w:jc w:val="both"/>
        <w:rPr>
          <w:rFonts w:ascii="Times New Roman" w:hAnsi="Times New Roman"/>
          <w:color w:val="000000" w:themeColor="text1"/>
        </w:rPr>
      </w:pPr>
      <w:r w:rsidRPr="00D862C9">
        <w:rPr>
          <w:rFonts w:ascii="Times New Roman" w:hAnsi="Times New Roman"/>
          <w:b/>
          <w:color w:val="000000" w:themeColor="text1"/>
        </w:rPr>
        <w:t>2.5.</w:t>
      </w:r>
      <w:r w:rsidRPr="00D862C9">
        <w:rPr>
          <w:rFonts w:ascii="Times New Roman" w:hAnsi="Times New Roman"/>
          <w:color w:val="000000" w:themeColor="text1"/>
        </w:rPr>
        <w:t xml:space="preserve"> </w:t>
      </w:r>
      <w:r w:rsidR="00D44C7B">
        <w:rPr>
          <w:rFonts w:ascii="Times New Roman" w:hAnsi="Times New Roman"/>
          <w:color w:val="000000" w:themeColor="text1"/>
        </w:rPr>
        <w:t>Поставщик обязуется предоставить Получателю с Товаром пакет следующих документов:</w:t>
      </w:r>
    </w:p>
    <w:p w:rsidR="00D44C7B" w:rsidRDefault="00D44C7B" w:rsidP="00D862C9">
      <w:pPr>
        <w:ind w:firstLine="567"/>
        <w:jc w:val="both"/>
        <w:rPr>
          <w:rFonts w:ascii="Times New Roman" w:hAnsi="Times New Roman"/>
          <w:color w:val="000000" w:themeColor="text1"/>
        </w:rPr>
      </w:pPr>
      <w:r>
        <w:rPr>
          <w:rFonts w:ascii="Times New Roman" w:hAnsi="Times New Roman"/>
          <w:color w:val="000000" w:themeColor="text1"/>
        </w:rPr>
        <w:t>а)</w:t>
      </w:r>
      <w:r w:rsidRPr="00D44C7B">
        <w:rPr>
          <w:rFonts w:ascii="Times New Roman" w:hAnsi="Times New Roman"/>
          <w:color w:val="000000" w:themeColor="text1"/>
        </w:rPr>
        <w:t xml:space="preserve"> </w:t>
      </w:r>
      <w:r>
        <w:rPr>
          <w:rFonts w:ascii="Times New Roman" w:hAnsi="Times New Roman"/>
          <w:color w:val="000000" w:themeColor="text1"/>
        </w:rPr>
        <w:t>Товарно-транспортную накладную;</w:t>
      </w:r>
    </w:p>
    <w:p w:rsidR="00D44C7B" w:rsidRDefault="00D44C7B" w:rsidP="00D862C9">
      <w:pPr>
        <w:ind w:firstLine="567"/>
        <w:jc w:val="both"/>
        <w:rPr>
          <w:rFonts w:ascii="Times New Roman" w:hAnsi="Times New Roman"/>
          <w:color w:val="000000" w:themeColor="text1"/>
        </w:rPr>
      </w:pPr>
      <w:r>
        <w:rPr>
          <w:rFonts w:ascii="Times New Roman" w:hAnsi="Times New Roman"/>
          <w:color w:val="000000" w:themeColor="text1"/>
        </w:rPr>
        <w:t>б) Сертификат соответствия, паспорта на Товар, свидетельство и/или иные документы, предусмотренные законодательством страны происхождения Товара, для подтверждения качества поставляемого Товара на русском языке, отметку о поверке Товара.</w:t>
      </w:r>
    </w:p>
    <w:p w:rsidR="00D44C7B" w:rsidRDefault="00D44C7B" w:rsidP="00D862C9">
      <w:pPr>
        <w:ind w:firstLine="567"/>
        <w:jc w:val="both"/>
        <w:rPr>
          <w:rFonts w:ascii="Times New Roman" w:hAnsi="Times New Roman"/>
          <w:color w:val="000000" w:themeColor="text1"/>
        </w:rPr>
      </w:pPr>
      <w:r>
        <w:rPr>
          <w:rFonts w:ascii="Times New Roman" w:hAnsi="Times New Roman"/>
          <w:color w:val="000000" w:themeColor="text1"/>
        </w:rPr>
        <w:t>Предусмотренные документы должны быть представлены Поставщиком Получателю одновременно с Товаром.</w:t>
      </w:r>
    </w:p>
    <w:p w:rsidR="00D862C9" w:rsidRDefault="00D44C7B" w:rsidP="00D862C9">
      <w:pPr>
        <w:ind w:firstLine="567"/>
        <w:jc w:val="both"/>
        <w:rPr>
          <w:rFonts w:ascii="Times New Roman" w:hAnsi="Times New Roman"/>
          <w:color w:val="000000" w:themeColor="text1"/>
        </w:rPr>
      </w:pPr>
      <w:r w:rsidRPr="00C7279C">
        <w:rPr>
          <w:rFonts w:ascii="Times New Roman" w:hAnsi="Times New Roman"/>
          <w:b/>
          <w:color w:val="000000" w:themeColor="text1"/>
        </w:rPr>
        <w:t>2.6.</w:t>
      </w:r>
      <w:r>
        <w:rPr>
          <w:rFonts w:ascii="Times New Roman" w:hAnsi="Times New Roman"/>
          <w:color w:val="000000" w:themeColor="text1"/>
        </w:rPr>
        <w:t xml:space="preserve"> Срок поставки Товара - ________ (_________) календарных дней с момента заключения контракта, с правом досрочной поставки Товара.</w:t>
      </w:r>
      <w:r w:rsidR="00876E5B">
        <w:rPr>
          <w:rFonts w:ascii="Times New Roman" w:hAnsi="Times New Roman"/>
          <w:color w:val="000000" w:themeColor="text1"/>
        </w:rPr>
        <w:t xml:space="preserve"> </w:t>
      </w:r>
    </w:p>
    <w:p w:rsidR="00D44C7B" w:rsidRDefault="00D44C7B" w:rsidP="00D862C9">
      <w:pPr>
        <w:ind w:firstLine="567"/>
        <w:jc w:val="both"/>
        <w:rPr>
          <w:rFonts w:ascii="Times New Roman" w:hAnsi="Times New Roman"/>
          <w:color w:val="000000" w:themeColor="text1"/>
        </w:rPr>
      </w:pPr>
      <w:r w:rsidRPr="00C7279C">
        <w:rPr>
          <w:rFonts w:ascii="Times New Roman" w:hAnsi="Times New Roman"/>
          <w:b/>
          <w:color w:val="000000" w:themeColor="text1"/>
        </w:rPr>
        <w:t>2.7</w:t>
      </w:r>
      <w:r>
        <w:rPr>
          <w:rFonts w:ascii="Times New Roman" w:hAnsi="Times New Roman"/>
          <w:color w:val="000000" w:themeColor="text1"/>
        </w:rPr>
        <w:t>. На поставку Товара Поставщиком устанавливается гарантийный срок «____» (__________) месяцев. Гарантийный срок начинается с даты фактиче</w:t>
      </w:r>
      <w:r w:rsidR="00C7279C">
        <w:rPr>
          <w:rFonts w:ascii="Times New Roman" w:hAnsi="Times New Roman"/>
          <w:color w:val="000000" w:themeColor="text1"/>
        </w:rPr>
        <w:t xml:space="preserve">ской передачи Товара Получателю </w:t>
      </w:r>
      <w:r>
        <w:rPr>
          <w:rFonts w:ascii="Times New Roman" w:hAnsi="Times New Roman"/>
          <w:color w:val="000000" w:themeColor="text1"/>
        </w:rPr>
        <w:t>с момента подписания Сторонами Акта приема-передачи (</w:t>
      </w:r>
      <w:r w:rsidRPr="00D44C7B">
        <w:rPr>
          <w:rFonts w:ascii="Times New Roman" w:hAnsi="Times New Roman"/>
          <w:color w:val="000000" w:themeColor="text1"/>
        </w:rPr>
        <w:t>товарно-транспортной накладной</w:t>
      </w:r>
      <w:r>
        <w:rPr>
          <w:rFonts w:ascii="Times New Roman" w:hAnsi="Times New Roman"/>
          <w:color w:val="000000" w:themeColor="text1"/>
        </w:rPr>
        <w:t>).</w:t>
      </w:r>
    </w:p>
    <w:p w:rsidR="00D862C9" w:rsidRDefault="00C7279C" w:rsidP="00CD5C26">
      <w:pPr>
        <w:jc w:val="center"/>
        <w:rPr>
          <w:rFonts w:ascii="Times New Roman" w:hAnsi="Times New Roman" w:cs="Times New Roman"/>
          <w:b/>
        </w:rPr>
      </w:pPr>
      <w:r>
        <w:rPr>
          <w:rFonts w:ascii="Times New Roman" w:hAnsi="Times New Roman" w:cs="Times New Roman"/>
          <w:b/>
        </w:rPr>
        <w:lastRenderedPageBreak/>
        <w:t xml:space="preserve">3. СУММА КОНТРАКТА И </w:t>
      </w:r>
      <w:r w:rsidR="00D862C9" w:rsidRPr="00B26F66">
        <w:rPr>
          <w:rFonts w:ascii="Times New Roman" w:hAnsi="Times New Roman" w:cs="Times New Roman"/>
          <w:b/>
        </w:rPr>
        <w:t>ПОРЯДОК</w:t>
      </w:r>
      <w:r>
        <w:rPr>
          <w:rFonts w:ascii="Times New Roman" w:hAnsi="Times New Roman" w:cs="Times New Roman"/>
          <w:b/>
        </w:rPr>
        <w:t xml:space="preserve"> РАСЧЕТОВ</w:t>
      </w:r>
    </w:p>
    <w:p w:rsidR="00D862C9" w:rsidRPr="00D862C9" w:rsidRDefault="00D862C9" w:rsidP="00D862C9">
      <w:pPr>
        <w:tabs>
          <w:tab w:val="left" w:pos="709"/>
        </w:tabs>
        <w:ind w:firstLine="567"/>
        <w:jc w:val="both"/>
        <w:rPr>
          <w:rFonts w:ascii="Times New Roman" w:hAnsi="Times New Roman" w:cs="Times New Roman"/>
          <w:b/>
        </w:rPr>
      </w:pPr>
      <w:r w:rsidRPr="00D862C9">
        <w:rPr>
          <w:rFonts w:ascii="Times New Roman" w:eastAsia="Times New Roman" w:hAnsi="Times New Roman" w:cs="Times New Roman"/>
          <w:b/>
        </w:rPr>
        <w:t>3.1.</w:t>
      </w:r>
      <w:r w:rsidRPr="00D862C9">
        <w:rPr>
          <w:rFonts w:ascii="Times New Roman" w:eastAsia="Times New Roman" w:hAnsi="Times New Roman" w:cs="Times New Roman"/>
        </w:rPr>
        <w:t xml:space="preserve"> </w:t>
      </w:r>
      <w:r w:rsidR="00C7279C">
        <w:rPr>
          <w:rFonts w:ascii="Times New Roman" w:eastAsia="Times New Roman" w:hAnsi="Times New Roman" w:cs="Times New Roman"/>
        </w:rPr>
        <w:t>Общая сумма контракта составляет ____________ (________________) рублей ПМР</w:t>
      </w:r>
      <w:r w:rsidRPr="00D862C9">
        <w:rPr>
          <w:rFonts w:ascii="Times New Roman" w:eastAsia="Times New Roman" w:hAnsi="Times New Roman" w:cs="Times New Roman"/>
        </w:rPr>
        <w:t>.</w:t>
      </w:r>
    </w:p>
    <w:p w:rsidR="00D862C9" w:rsidRPr="00D862C9" w:rsidRDefault="00D862C9" w:rsidP="00D862C9">
      <w:pPr>
        <w:tabs>
          <w:tab w:val="left" w:pos="709"/>
        </w:tabs>
        <w:ind w:firstLine="567"/>
        <w:jc w:val="both"/>
        <w:rPr>
          <w:rFonts w:ascii="Times New Roman" w:hAnsi="Times New Roman" w:cs="Times New Roman"/>
          <w:b/>
        </w:rPr>
      </w:pPr>
      <w:r w:rsidRPr="00D862C9">
        <w:rPr>
          <w:rFonts w:ascii="Times New Roman" w:hAnsi="Times New Roman" w:cs="Times New Roman"/>
          <w:b/>
        </w:rPr>
        <w:t>3.2.</w:t>
      </w:r>
      <w:r w:rsidRPr="00D862C9">
        <w:rPr>
          <w:rFonts w:ascii="Times New Roman" w:hAnsi="Times New Roman" w:cs="Times New Roman"/>
        </w:rPr>
        <w:t xml:space="preserve"> </w:t>
      </w:r>
      <w:r w:rsidR="00C7279C">
        <w:rPr>
          <w:rFonts w:ascii="Times New Roman" w:hAnsi="Times New Roman" w:cs="Times New Roman"/>
        </w:rPr>
        <w:t>Оплата по настоящему контракту производится согласно _______________</w:t>
      </w:r>
      <w:r w:rsidRPr="00D862C9">
        <w:rPr>
          <w:rFonts w:ascii="Times New Roman" w:hAnsi="Times New Roman" w:cs="Times New Roman"/>
        </w:rPr>
        <w:t>.</w:t>
      </w:r>
    </w:p>
    <w:p w:rsidR="00C7279C" w:rsidRDefault="00D862C9" w:rsidP="00D862C9">
      <w:pPr>
        <w:widowControl/>
        <w:ind w:firstLine="567"/>
        <w:jc w:val="both"/>
        <w:rPr>
          <w:rFonts w:ascii="Times New Roman" w:eastAsia="Calibri" w:hAnsi="Times New Roman" w:cs="Times New Roman"/>
          <w:color w:val="auto"/>
          <w:lang w:eastAsia="en-US" w:bidi="ar-SA"/>
        </w:rPr>
      </w:pPr>
      <w:r w:rsidRPr="00D862C9">
        <w:rPr>
          <w:rFonts w:ascii="Times New Roman" w:eastAsia="Calibri" w:hAnsi="Times New Roman" w:cs="Times New Roman"/>
          <w:b/>
          <w:color w:val="auto"/>
          <w:lang w:eastAsia="en-US" w:bidi="ar-SA"/>
        </w:rPr>
        <w:t>3.3.</w:t>
      </w:r>
      <w:r w:rsidRPr="00D862C9">
        <w:rPr>
          <w:rFonts w:ascii="Times New Roman" w:eastAsia="Calibri" w:hAnsi="Times New Roman" w:cs="Times New Roman"/>
          <w:color w:val="auto"/>
          <w:lang w:eastAsia="en-US" w:bidi="ar-SA"/>
        </w:rPr>
        <w:t xml:space="preserve"> </w:t>
      </w:r>
      <w:r w:rsidR="00C7279C">
        <w:rPr>
          <w:rFonts w:ascii="Times New Roman" w:eastAsia="Calibri" w:hAnsi="Times New Roman" w:cs="Times New Roman"/>
          <w:color w:val="auto"/>
          <w:lang w:eastAsia="en-US" w:bidi="ar-SA"/>
        </w:rPr>
        <w:t>Расчет по настоящему контракту за поставленный Товар производится Заказчиком в безналичной форме путем перечисления денежных средств в рублях Приднестровской Молдавской Республики на расчетный счет Получателя, а Получатель перечисляет денежные средства на расчетный счет Поставщика.</w:t>
      </w:r>
    </w:p>
    <w:p w:rsidR="00D21C28" w:rsidRDefault="00D21C28" w:rsidP="00D862C9">
      <w:pPr>
        <w:widowControl/>
        <w:ind w:firstLine="567"/>
        <w:jc w:val="both"/>
        <w:rPr>
          <w:rFonts w:ascii="Times New Roman" w:eastAsia="Calibri" w:hAnsi="Times New Roman" w:cs="Times New Roman"/>
          <w:color w:val="auto"/>
          <w:lang w:eastAsia="en-US" w:bidi="ar-SA"/>
        </w:rPr>
      </w:pPr>
    </w:p>
    <w:p w:rsidR="00D862C9" w:rsidRPr="00C7279C" w:rsidRDefault="00C7279C" w:rsidP="00CD5C26">
      <w:pPr>
        <w:widowControl/>
        <w:tabs>
          <w:tab w:val="left" w:pos="3675"/>
        </w:tabs>
        <w:jc w:val="center"/>
        <w:rPr>
          <w:rFonts w:ascii="Times New Roman" w:eastAsia="Calibri" w:hAnsi="Times New Roman" w:cs="Times New Roman"/>
          <w:b/>
          <w:color w:val="auto"/>
          <w:lang w:eastAsia="en-US" w:bidi="ar-SA"/>
        </w:rPr>
      </w:pPr>
      <w:r w:rsidRPr="00C7279C">
        <w:rPr>
          <w:rFonts w:ascii="Times New Roman" w:eastAsia="Calibri" w:hAnsi="Times New Roman" w:cs="Times New Roman"/>
          <w:b/>
          <w:color w:val="auto"/>
          <w:lang w:eastAsia="en-US" w:bidi="ar-SA"/>
        </w:rPr>
        <w:t>4. ПОРЯДОК ПРИЕМА-ПЕРЕДАЧИ ТОВАРА</w:t>
      </w:r>
    </w:p>
    <w:p w:rsidR="00D862C9" w:rsidRPr="00D862C9" w:rsidRDefault="00D862C9" w:rsidP="00D862C9">
      <w:pPr>
        <w:tabs>
          <w:tab w:val="left" w:pos="709"/>
        </w:tabs>
        <w:ind w:firstLine="567"/>
        <w:jc w:val="both"/>
        <w:rPr>
          <w:rFonts w:ascii="Times New Roman" w:hAnsi="Times New Roman" w:cs="Times New Roman"/>
          <w:b/>
        </w:rPr>
      </w:pPr>
      <w:r w:rsidRPr="00D862C9">
        <w:rPr>
          <w:rFonts w:ascii="Times New Roman" w:hAnsi="Times New Roman" w:cs="Times New Roman"/>
          <w:b/>
          <w:bCs/>
          <w:spacing w:val="-2"/>
        </w:rPr>
        <w:t>4.</w:t>
      </w:r>
      <w:r w:rsidR="00C7279C">
        <w:rPr>
          <w:rFonts w:ascii="Times New Roman" w:hAnsi="Times New Roman" w:cs="Times New Roman"/>
          <w:b/>
          <w:bCs/>
          <w:spacing w:val="-2"/>
        </w:rPr>
        <w:t>1.</w:t>
      </w:r>
      <w:r w:rsidRPr="00D862C9">
        <w:rPr>
          <w:rFonts w:ascii="Times New Roman" w:hAnsi="Times New Roman" w:cs="Times New Roman"/>
          <w:bCs/>
          <w:spacing w:val="-2"/>
        </w:rPr>
        <w:t xml:space="preserve"> По</w:t>
      </w:r>
      <w:r w:rsidR="00C7279C">
        <w:rPr>
          <w:rFonts w:ascii="Times New Roman" w:hAnsi="Times New Roman" w:cs="Times New Roman"/>
          <w:bCs/>
          <w:spacing w:val="-2"/>
        </w:rPr>
        <w:t>ставщик обязуется передать Товар Получателю в порядке и на условиях настоящего контракта</w:t>
      </w:r>
      <w:r w:rsidRPr="00D862C9">
        <w:rPr>
          <w:rFonts w:ascii="Times New Roman" w:hAnsi="Times New Roman" w:cs="Times New Roman"/>
        </w:rPr>
        <w:t>.</w:t>
      </w:r>
      <w:r w:rsidR="00C7279C">
        <w:rPr>
          <w:rFonts w:ascii="Times New Roman" w:hAnsi="Times New Roman" w:cs="Times New Roman"/>
        </w:rPr>
        <w:t xml:space="preserve"> Передача Товара в соответствии с условиями настоящего контракта производится в согласованное Сторонами время по адресу, </w:t>
      </w:r>
      <w:r w:rsidR="00A533D0">
        <w:rPr>
          <w:rFonts w:ascii="Times New Roman" w:hAnsi="Times New Roman" w:cs="Times New Roman"/>
        </w:rPr>
        <w:t xml:space="preserve">согласованному </w:t>
      </w:r>
      <w:r w:rsidR="00C7279C" w:rsidRPr="00C7279C">
        <w:rPr>
          <w:rFonts w:ascii="Times New Roman" w:hAnsi="Times New Roman" w:cs="Times New Roman"/>
        </w:rPr>
        <w:t>Сторонами</w:t>
      </w:r>
      <w:r w:rsidR="00A533D0">
        <w:rPr>
          <w:rFonts w:ascii="Times New Roman" w:hAnsi="Times New Roman" w:cs="Times New Roman"/>
        </w:rPr>
        <w:t>.</w:t>
      </w:r>
      <w:r w:rsidRPr="00C7279C">
        <w:rPr>
          <w:rFonts w:ascii="Times New Roman" w:hAnsi="Times New Roman" w:cs="Times New Roman"/>
        </w:rPr>
        <w:t xml:space="preserve"> </w:t>
      </w:r>
    </w:p>
    <w:p w:rsidR="00D862C9" w:rsidRPr="00D862C9" w:rsidRDefault="00A533D0" w:rsidP="00D862C9">
      <w:pPr>
        <w:tabs>
          <w:tab w:val="left" w:pos="709"/>
        </w:tabs>
        <w:ind w:firstLine="567"/>
        <w:jc w:val="both"/>
        <w:rPr>
          <w:rFonts w:ascii="Times New Roman" w:hAnsi="Times New Roman" w:cs="Times New Roman"/>
          <w:b/>
        </w:rPr>
      </w:pPr>
      <w:r>
        <w:rPr>
          <w:rFonts w:ascii="Times New Roman" w:hAnsi="Times New Roman" w:cs="Times New Roman"/>
          <w:b/>
        </w:rPr>
        <w:t>4.2</w:t>
      </w:r>
      <w:r w:rsidR="00D862C9" w:rsidRPr="00D862C9">
        <w:rPr>
          <w:rFonts w:ascii="Times New Roman" w:hAnsi="Times New Roman" w:cs="Times New Roman"/>
          <w:b/>
        </w:rPr>
        <w:t>.</w:t>
      </w:r>
      <w:r w:rsidR="00D862C9" w:rsidRPr="00D862C9">
        <w:rPr>
          <w:rFonts w:ascii="Times New Roman" w:hAnsi="Times New Roman" w:cs="Times New Roman"/>
        </w:rPr>
        <w:t xml:space="preserve"> В </w:t>
      </w:r>
      <w:r>
        <w:rPr>
          <w:rFonts w:ascii="Times New Roman" w:hAnsi="Times New Roman" w:cs="Times New Roman"/>
        </w:rPr>
        <w:t>момент фактической передачи</w:t>
      </w:r>
      <w:r w:rsidRPr="00A533D0">
        <w:rPr>
          <w:rFonts w:ascii="Times New Roman" w:hAnsi="Times New Roman" w:cs="Times New Roman"/>
          <w:bCs/>
          <w:spacing w:val="-2"/>
        </w:rPr>
        <w:t xml:space="preserve"> </w:t>
      </w:r>
      <w:r w:rsidRPr="00A533D0">
        <w:rPr>
          <w:rFonts w:ascii="Times New Roman" w:hAnsi="Times New Roman" w:cs="Times New Roman"/>
          <w:bCs/>
        </w:rPr>
        <w:t>Товар</w:t>
      </w:r>
      <w:r>
        <w:rPr>
          <w:rFonts w:ascii="Times New Roman" w:hAnsi="Times New Roman" w:cs="Times New Roman"/>
          <w:bCs/>
        </w:rPr>
        <w:t>а</w:t>
      </w:r>
      <w:r w:rsidRPr="00A533D0">
        <w:rPr>
          <w:rFonts w:ascii="Times New Roman" w:hAnsi="Times New Roman" w:cs="Times New Roman"/>
          <w:bCs/>
        </w:rPr>
        <w:t xml:space="preserve"> Получателю</w:t>
      </w:r>
      <w:r>
        <w:rPr>
          <w:rFonts w:ascii="Times New Roman" w:hAnsi="Times New Roman" w:cs="Times New Roman"/>
          <w:bCs/>
        </w:rPr>
        <w:t>, осуществляется переход права собственности на Товар от Поставщика к Получателю</w:t>
      </w:r>
      <w:r w:rsidR="00D862C9" w:rsidRPr="00A533D0">
        <w:rPr>
          <w:rFonts w:ascii="Times New Roman" w:hAnsi="Times New Roman" w:cs="Times New Roman"/>
        </w:rPr>
        <w:t>.</w:t>
      </w:r>
    </w:p>
    <w:p w:rsidR="00D862C9" w:rsidRPr="00D862C9" w:rsidRDefault="00A533D0" w:rsidP="00D862C9">
      <w:pPr>
        <w:widowControl/>
        <w:tabs>
          <w:tab w:val="left" w:pos="709"/>
          <w:tab w:val="left" w:pos="851"/>
          <w:tab w:val="left" w:pos="993"/>
        </w:tabs>
        <w:suppressAutoHyphens/>
        <w:ind w:firstLine="567"/>
        <w:jc w:val="both"/>
        <w:rPr>
          <w:rFonts w:ascii="Times New Roman" w:eastAsiaTheme="minorHAnsi" w:hAnsi="Times New Roman" w:cs="Times New Roman"/>
          <w:b/>
          <w:color w:val="auto"/>
          <w:lang w:eastAsia="en-US" w:bidi="ar-SA"/>
        </w:rPr>
      </w:pPr>
      <w:r>
        <w:rPr>
          <w:rFonts w:ascii="Times New Roman" w:eastAsiaTheme="minorHAnsi" w:hAnsi="Times New Roman" w:cs="Times New Roman"/>
          <w:b/>
          <w:color w:val="auto"/>
          <w:lang w:eastAsia="en-US" w:bidi="ar-SA"/>
        </w:rPr>
        <w:t>4.3</w:t>
      </w:r>
      <w:r w:rsidR="00D862C9" w:rsidRPr="00D862C9">
        <w:rPr>
          <w:rFonts w:ascii="Times New Roman" w:eastAsiaTheme="minorHAnsi" w:hAnsi="Times New Roman" w:cs="Times New Roman"/>
          <w:b/>
          <w:color w:val="auto"/>
          <w:lang w:eastAsia="en-US" w:bidi="ar-SA"/>
        </w:rPr>
        <w:t>.</w:t>
      </w:r>
      <w:r w:rsidR="00D862C9" w:rsidRPr="00D862C9">
        <w:rPr>
          <w:rFonts w:ascii="Times New Roman" w:eastAsiaTheme="minorHAnsi" w:hAnsi="Times New Roman" w:cs="Times New Roman"/>
          <w:color w:val="auto"/>
          <w:lang w:eastAsia="en-US" w:bidi="ar-SA"/>
        </w:rPr>
        <w:t xml:space="preserve"> В случае обнаружения </w:t>
      </w:r>
      <w:r>
        <w:rPr>
          <w:rFonts w:ascii="Times New Roman" w:eastAsiaTheme="minorHAnsi" w:hAnsi="Times New Roman" w:cs="Times New Roman"/>
          <w:color w:val="auto"/>
          <w:lang w:eastAsia="en-US" w:bidi="ar-SA"/>
        </w:rPr>
        <w:t xml:space="preserve">во время </w:t>
      </w:r>
      <w:r w:rsidR="00EC0B9B">
        <w:rPr>
          <w:rFonts w:ascii="Times New Roman" w:eastAsiaTheme="minorHAnsi" w:hAnsi="Times New Roman" w:cs="Times New Roman"/>
          <w:color w:val="auto"/>
          <w:lang w:eastAsia="en-US" w:bidi="ar-SA"/>
        </w:rPr>
        <w:t>приема-передачи Товара несоответствия его по качеству, количеству Получатель Товар не принимает и Сторонами подписывается Рекламационный акт</w:t>
      </w:r>
      <w:r w:rsidR="00D862C9" w:rsidRPr="00D862C9">
        <w:rPr>
          <w:rFonts w:ascii="Times New Roman" w:eastAsiaTheme="minorHAnsi" w:hAnsi="Times New Roman" w:cs="Times New Roman"/>
          <w:color w:val="auto"/>
          <w:lang w:eastAsia="en-US" w:bidi="ar-SA"/>
        </w:rPr>
        <w:t>.</w:t>
      </w:r>
    </w:p>
    <w:p w:rsidR="00D862C9" w:rsidRDefault="00EC0B9B" w:rsidP="00D862C9">
      <w:pPr>
        <w:widowControl/>
        <w:tabs>
          <w:tab w:val="left" w:pos="709"/>
          <w:tab w:val="left" w:pos="851"/>
          <w:tab w:val="left" w:pos="993"/>
        </w:tabs>
        <w:suppressAutoHyphens/>
        <w:ind w:firstLine="567"/>
        <w:jc w:val="both"/>
        <w:rPr>
          <w:rFonts w:ascii="Times New Roman" w:eastAsiaTheme="minorHAnsi" w:hAnsi="Times New Roman" w:cs="Times New Roman"/>
          <w:color w:val="auto"/>
          <w:lang w:eastAsia="en-US" w:bidi="ar-SA"/>
        </w:rPr>
      </w:pPr>
      <w:r>
        <w:rPr>
          <w:rFonts w:ascii="Times New Roman" w:eastAsiaTheme="minorHAnsi" w:hAnsi="Times New Roman" w:cs="Times New Roman"/>
          <w:b/>
          <w:color w:val="auto"/>
          <w:lang w:eastAsia="en-US" w:bidi="ar-SA"/>
        </w:rPr>
        <w:t>4.4</w:t>
      </w:r>
      <w:r w:rsidR="00D862C9" w:rsidRPr="00D862C9">
        <w:rPr>
          <w:rFonts w:ascii="Times New Roman" w:eastAsiaTheme="minorHAnsi" w:hAnsi="Times New Roman" w:cs="Times New Roman"/>
          <w:b/>
          <w:color w:val="auto"/>
          <w:lang w:eastAsia="en-US" w:bidi="ar-SA"/>
        </w:rPr>
        <w:t>.</w:t>
      </w:r>
      <w:r w:rsidR="00D862C9" w:rsidRPr="00D862C9">
        <w:rPr>
          <w:rFonts w:ascii="Times New Roman" w:eastAsiaTheme="minorHAnsi" w:hAnsi="Times New Roman" w:cs="Times New Roman"/>
          <w:color w:val="auto"/>
          <w:lang w:eastAsia="en-US" w:bidi="ar-SA"/>
        </w:rPr>
        <w:t xml:space="preserve"> В случае </w:t>
      </w:r>
      <w:r>
        <w:rPr>
          <w:rFonts w:ascii="Times New Roman" w:eastAsiaTheme="minorHAnsi" w:hAnsi="Times New Roman" w:cs="Times New Roman"/>
          <w:color w:val="auto"/>
          <w:lang w:eastAsia="en-US" w:bidi="ar-SA"/>
        </w:rPr>
        <w:t>обнаружения Получателем скрытых</w:t>
      </w:r>
      <w:r w:rsidR="00D862C9" w:rsidRPr="00D862C9">
        <w:rPr>
          <w:rFonts w:ascii="Times New Roman" w:eastAsiaTheme="minorHAnsi" w:hAnsi="Times New Roman" w:cs="Times New Roman"/>
          <w:color w:val="auto"/>
          <w:lang w:eastAsia="en-US" w:bidi="ar-SA"/>
        </w:rPr>
        <w:t xml:space="preserve"> недостатков </w:t>
      </w:r>
      <w:r>
        <w:rPr>
          <w:rFonts w:ascii="Times New Roman" w:eastAsiaTheme="minorHAnsi" w:hAnsi="Times New Roman" w:cs="Times New Roman"/>
          <w:color w:val="auto"/>
          <w:lang w:eastAsia="en-US" w:bidi="ar-SA"/>
        </w:rPr>
        <w:t>после приемки Товара, последний обязан известить об этом Поставщика в 10-дневный срок</w:t>
      </w:r>
      <w:r w:rsidR="00D862C9" w:rsidRPr="00D862C9">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В этом случае Поставщик в согласованный Сторонами срок, но не более </w:t>
      </w:r>
      <w:r w:rsidR="00AC4D7C">
        <w:rPr>
          <w:rFonts w:ascii="Times New Roman" w:eastAsiaTheme="minorHAnsi" w:hAnsi="Times New Roman" w:cs="Times New Roman"/>
          <w:color w:val="auto"/>
          <w:lang w:eastAsia="en-US" w:bidi="ar-SA"/>
        </w:rPr>
        <w:t xml:space="preserve">одного календарного месяца обязан устранить их своими силами и за свой счет путем замены некачественного Товара, его части, качественным. </w:t>
      </w:r>
    </w:p>
    <w:p w:rsidR="00D21C28" w:rsidRPr="00D862C9" w:rsidRDefault="00D21C28" w:rsidP="00D862C9">
      <w:pPr>
        <w:widowControl/>
        <w:tabs>
          <w:tab w:val="left" w:pos="709"/>
          <w:tab w:val="left" w:pos="851"/>
          <w:tab w:val="left" w:pos="993"/>
        </w:tabs>
        <w:suppressAutoHyphens/>
        <w:ind w:firstLine="567"/>
        <w:jc w:val="both"/>
        <w:rPr>
          <w:rFonts w:ascii="Times New Roman" w:eastAsiaTheme="minorHAnsi" w:hAnsi="Times New Roman" w:cs="Times New Roman"/>
          <w:color w:val="auto"/>
          <w:lang w:eastAsia="en-US" w:bidi="ar-SA"/>
        </w:rPr>
      </w:pPr>
    </w:p>
    <w:p w:rsidR="00D862C9" w:rsidRDefault="00AC4D7C" w:rsidP="00CD5C26">
      <w:pPr>
        <w:tabs>
          <w:tab w:val="left" w:pos="709"/>
        </w:tabs>
        <w:jc w:val="center"/>
        <w:rPr>
          <w:rFonts w:ascii="Times New Roman" w:hAnsi="Times New Roman" w:cs="Times New Roman"/>
          <w:b/>
        </w:rPr>
      </w:pPr>
      <w:r>
        <w:rPr>
          <w:rFonts w:ascii="Times New Roman" w:hAnsi="Times New Roman" w:cs="Times New Roman"/>
          <w:b/>
        </w:rPr>
        <w:t>5</w:t>
      </w:r>
      <w:r w:rsidR="00D862C9" w:rsidRPr="00B26F66">
        <w:rPr>
          <w:rFonts w:ascii="Times New Roman" w:hAnsi="Times New Roman" w:cs="Times New Roman"/>
          <w:b/>
        </w:rPr>
        <w:t>. ПРАВА И ОБЯЗАННОСТИ СТОРОН</w:t>
      </w:r>
    </w:p>
    <w:p w:rsidR="00D862C9" w:rsidRPr="00D862C9" w:rsidRDefault="00AC4D7C" w:rsidP="00D862C9">
      <w:pPr>
        <w:tabs>
          <w:tab w:val="left" w:pos="709"/>
        </w:tabs>
        <w:ind w:firstLine="567"/>
        <w:jc w:val="both"/>
        <w:rPr>
          <w:rFonts w:ascii="Times New Roman" w:hAnsi="Times New Roman" w:cs="Times New Roman"/>
          <w:b/>
        </w:rPr>
      </w:pPr>
      <w:r>
        <w:rPr>
          <w:rFonts w:ascii="Times New Roman" w:hAnsi="Times New Roman" w:cs="Times New Roman"/>
          <w:b/>
        </w:rPr>
        <w:t>5</w:t>
      </w:r>
      <w:r w:rsidR="00D862C9" w:rsidRPr="00D862C9">
        <w:rPr>
          <w:rFonts w:ascii="Times New Roman" w:hAnsi="Times New Roman" w:cs="Times New Roman"/>
          <w:b/>
        </w:rPr>
        <w:t>.1.</w:t>
      </w:r>
      <w:r>
        <w:rPr>
          <w:rFonts w:ascii="Times New Roman" w:hAnsi="Times New Roman" w:cs="Times New Roman"/>
        </w:rPr>
        <w:t xml:space="preserve"> Поставщик обязан</w:t>
      </w:r>
      <w:r w:rsidR="00D862C9" w:rsidRPr="00D862C9">
        <w:rPr>
          <w:rFonts w:ascii="Times New Roman" w:hAnsi="Times New Roman" w:cs="Times New Roman"/>
        </w:rPr>
        <w:t>:</w:t>
      </w:r>
    </w:p>
    <w:p w:rsidR="00D862C9" w:rsidRPr="00D862C9" w:rsidRDefault="00AC4D7C" w:rsidP="00D862C9">
      <w:pPr>
        <w:tabs>
          <w:tab w:val="left" w:pos="709"/>
        </w:tabs>
        <w:ind w:firstLine="567"/>
        <w:jc w:val="both"/>
        <w:rPr>
          <w:rFonts w:ascii="Times New Roman" w:hAnsi="Times New Roman" w:cs="Times New Roman"/>
        </w:rPr>
      </w:pPr>
      <w:r>
        <w:rPr>
          <w:rFonts w:ascii="Times New Roman" w:hAnsi="Times New Roman" w:cs="Times New Roman"/>
          <w:b/>
        </w:rPr>
        <w:t>5</w:t>
      </w:r>
      <w:r w:rsidR="00D862C9" w:rsidRPr="00D862C9">
        <w:rPr>
          <w:rFonts w:ascii="Times New Roman" w:hAnsi="Times New Roman" w:cs="Times New Roman"/>
          <w:b/>
        </w:rPr>
        <w:t xml:space="preserve">.1.1. </w:t>
      </w:r>
      <w:r>
        <w:rPr>
          <w:rFonts w:ascii="Times New Roman" w:hAnsi="Times New Roman" w:cs="Times New Roman"/>
        </w:rPr>
        <w:t xml:space="preserve">передать по Акту приема-передачи (товарно-транспортной накладной) в собственность </w:t>
      </w:r>
      <w:r w:rsidR="00AE0D31">
        <w:rPr>
          <w:rFonts w:ascii="Times New Roman" w:hAnsi="Times New Roman" w:cs="Times New Roman"/>
        </w:rPr>
        <w:t>Получателя Товар, надлежащего к</w:t>
      </w:r>
      <w:r>
        <w:rPr>
          <w:rFonts w:ascii="Times New Roman" w:hAnsi="Times New Roman" w:cs="Times New Roman"/>
        </w:rPr>
        <w:t>ачества в надлежащем количестве, ассортименте и по цене</w:t>
      </w:r>
      <w:r w:rsidR="00AE0D31">
        <w:rPr>
          <w:rFonts w:ascii="Times New Roman" w:hAnsi="Times New Roman" w:cs="Times New Roman"/>
        </w:rPr>
        <w:t>, с</w:t>
      </w:r>
      <w:r>
        <w:rPr>
          <w:rFonts w:ascii="Times New Roman" w:hAnsi="Times New Roman" w:cs="Times New Roman"/>
        </w:rPr>
        <w:t>огласно условиям контракта</w:t>
      </w:r>
      <w:r w:rsidR="00D862C9" w:rsidRPr="00D862C9">
        <w:rPr>
          <w:rFonts w:ascii="Times New Roman" w:hAnsi="Times New Roman" w:cs="Times New Roman"/>
        </w:rPr>
        <w:t>;</w:t>
      </w:r>
    </w:p>
    <w:p w:rsidR="00D862C9" w:rsidRPr="00D862C9" w:rsidRDefault="00AE0D31" w:rsidP="00D862C9">
      <w:pPr>
        <w:tabs>
          <w:tab w:val="left" w:pos="709"/>
        </w:tabs>
        <w:ind w:firstLine="567"/>
        <w:jc w:val="both"/>
        <w:rPr>
          <w:rFonts w:ascii="Times New Roman" w:hAnsi="Times New Roman" w:cs="Times New Roman"/>
        </w:rPr>
      </w:pPr>
      <w:r>
        <w:rPr>
          <w:rFonts w:ascii="Times New Roman" w:hAnsi="Times New Roman" w:cs="Times New Roman"/>
          <w:b/>
        </w:rPr>
        <w:t>5</w:t>
      </w:r>
      <w:r w:rsidR="00D862C9" w:rsidRPr="00D862C9">
        <w:rPr>
          <w:rFonts w:ascii="Times New Roman" w:hAnsi="Times New Roman" w:cs="Times New Roman"/>
          <w:b/>
        </w:rPr>
        <w:t xml:space="preserve">.1.2. </w:t>
      </w:r>
      <w:r w:rsidRPr="00AE0D31">
        <w:rPr>
          <w:rFonts w:ascii="Times New Roman" w:hAnsi="Times New Roman"/>
        </w:rPr>
        <w:t>передать</w:t>
      </w:r>
      <w:r>
        <w:rPr>
          <w:rFonts w:ascii="Times New Roman" w:hAnsi="Times New Roman"/>
        </w:rPr>
        <w:t xml:space="preserve"> Товар, качество которого соответствует обычно предъявляемым требованиям, стандартам, ГОСТам</w:t>
      </w:r>
      <w:r w:rsidR="00D862C9" w:rsidRPr="00D862C9">
        <w:rPr>
          <w:rFonts w:ascii="Times New Roman" w:hAnsi="Times New Roman"/>
        </w:rPr>
        <w:t>;</w:t>
      </w:r>
    </w:p>
    <w:p w:rsidR="00D862C9" w:rsidRPr="00D862C9" w:rsidRDefault="00AE0D31" w:rsidP="00D862C9">
      <w:pPr>
        <w:tabs>
          <w:tab w:val="left" w:pos="709"/>
        </w:tabs>
        <w:ind w:firstLine="567"/>
        <w:jc w:val="both"/>
        <w:rPr>
          <w:rFonts w:ascii="Times New Roman" w:hAnsi="Times New Roman" w:cs="Times New Roman"/>
        </w:rPr>
      </w:pPr>
      <w:r>
        <w:rPr>
          <w:rFonts w:ascii="Times New Roman" w:hAnsi="Times New Roman" w:cs="Times New Roman"/>
          <w:b/>
        </w:rPr>
        <w:t>5</w:t>
      </w:r>
      <w:r w:rsidR="00D862C9" w:rsidRPr="00D862C9">
        <w:rPr>
          <w:rFonts w:ascii="Times New Roman" w:hAnsi="Times New Roman" w:cs="Times New Roman"/>
          <w:b/>
        </w:rPr>
        <w:t>.1.3.</w:t>
      </w:r>
      <w:r w:rsidR="00D862C9" w:rsidRPr="00D862C9">
        <w:rPr>
          <w:rFonts w:ascii="Times New Roman" w:hAnsi="Times New Roman" w:cs="Times New Roman"/>
        </w:rPr>
        <w:t xml:space="preserve"> </w:t>
      </w:r>
      <w:r>
        <w:rPr>
          <w:rFonts w:ascii="Times New Roman" w:hAnsi="Times New Roman" w:cs="Times New Roman"/>
        </w:rPr>
        <w:t>принимать претензии по качеству переданного Получателю Товара, согласно условиям настоящего контракта, устранять за свой счет недостатки и дефекты, выявленные в Товаре</w:t>
      </w:r>
      <w:r w:rsidR="00D862C9" w:rsidRPr="00D862C9">
        <w:rPr>
          <w:rFonts w:ascii="Times New Roman" w:hAnsi="Times New Roman" w:cs="Times New Roman"/>
        </w:rPr>
        <w:t>;</w:t>
      </w:r>
    </w:p>
    <w:p w:rsidR="00D862C9" w:rsidRDefault="00AE0D31" w:rsidP="00D862C9">
      <w:pPr>
        <w:tabs>
          <w:tab w:val="left" w:pos="709"/>
        </w:tabs>
        <w:ind w:firstLine="567"/>
        <w:jc w:val="both"/>
        <w:rPr>
          <w:rFonts w:ascii="Times New Roman" w:hAnsi="Times New Roman" w:cs="Times New Roman"/>
        </w:rPr>
      </w:pPr>
      <w:r>
        <w:rPr>
          <w:rFonts w:ascii="Times New Roman" w:hAnsi="Times New Roman" w:cs="Times New Roman"/>
          <w:b/>
        </w:rPr>
        <w:t>5</w:t>
      </w:r>
      <w:r w:rsidR="00D862C9" w:rsidRPr="00D862C9">
        <w:rPr>
          <w:rFonts w:ascii="Times New Roman" w:hAnsi="Times New Roman" w:cs="Times New Roman"/>
          <w:b/>
        </w:rPr>
        <w:t xml:space="preserve">.1.4. </w:t>
      </w:r>
      <w:r>
        <w:rPr>
          <w:rFonts w:ascii="Times New Roman" w:hAnsi="Times New Roman" w:cs="Times New Roman"/>
        </w:rPr>
        <w:t>нести риск случайной гибели или случайного повреждения Товара до момента его передачи Получателю</w:t>
      </w:r>
      <w:r w:rsidR="00D862C9" w:rsidRPr="00D862C9">
        <w:rPr>
          <w:rFonts w:ascii="Times New Roman" w:hAnsi="Times New Roman" w:cs="Times New Roman"/>
        </w:rPr>
        <w:t>;</w:t>
      </w:r>
    </w:p>
    <w:p w:rsidR="00156F44" w:rsidRPr="00156F44" w:rsidRDefault="00156F44" w:rsidP="00156F44">
      <w:pPr>
        <w:tabs>
          <w:tab w:val="left" w:pos="709"/>
        </w:tabs>
        <w:ind w:firstLine="567"/>
        <w:jc w:val="both"/>
        <w:rPr>
          <w:rFonts w:ascii="Times New Roman" w:hAnsi="Times New Roman" w:cs="Times New Roman"/>
        </w:rPr>
      </w:pPr>
      <w:r w:rsidRPr="00156F44">
        <w:rPr>
          <w:rFonts w:ascii="Times New Roman" w:hAnsi="Times New Roman" w:cs="Times New Roman"/>
          <w:b/>
        </w:rPr>
        <w:t>5.1.5.</w:t>
      </w:r>
      <w:r>
        <w:rPr>
          <w:rFonts w:ascii="Times New Roman" w:hAnsi="Times New Roman" w:cs="Times New Roman"/>
          <w:b/>
        </w:rPr>
        <w:t xml:space="preserve"> </w:t>
      </w:r>
      <w:r w:rsidRPr="00156F44">
        <w:rPr>
          <w:rFonts w:ascii="Times New Roman" w:hAnsi="Times New Roman" w:cs="Times New Roman"/>
        </w:rPr>
        <w:t xml:space="preserve">представить информацию о всех соисполнителях, субподрядчиках, заключивших контракт или контракты с </w:t>
      </w:r>
      <w:r>
        <w:rPr>
          <w:rFonts w:ascii="Times New Roman" w:hAnsi="Times New Roman" w:cs="Times New Roman"/>
        </w:rPr>
        <w:t>Поставщиком</w:t>
      </w:r>
      <w:r w:rsidRPr="00156F44">
        <w:rPr>
          <w:rFonts w:ascii="Times New Roman" w:hAnsi="Times New Roman" w:cs="Times New Roman"/>
        </w:rPr>
        <w:t xml:space="preserve"> в рамках исполнения настоящего контракта, цена которого или общая цена которых составляет более чем 10 процентов цены настоящего контракта. </w:t>
      </w:r>
    </w:p>
    <w:p w:rsidR="00156F44" w:rsidRPr="00D862C9" w:rsidRDefault="00156F44" w:rsidP="00156F44">
      <w:pPr>
        <w:tabs>
          <w:tab w:val="left" w:pos="709"/>
        </w:tabs>
        <w:ind w:firstLine="567"/>
        <w:jc w:val="both"/>
        <w:rPr>
          <w:rFonts w:ascii="Times New Roman" w:hAnsi="Times New Roman" w:cs="Times New Roman"/>
          <w:b/>
        </w:rPr>
      </w:pPr>
      <w:r w:rsidRPr="00156F44">
        <w:rPr>
          <w:rFonts w:ascii="Times New Roman" w:hAnsi="Times New Roman" w:cs="Times New Roman"/>
        </w:rPr>
        <w:t xml:space="preserve">Данную информацию </w:t>
      </w:r>
      <w:r>
        <w:rPr>
          <w:rFonts w:ascii="Times New Roman" w:hAnsi="Times New Roman" w:cs="Times New Roman"/>
        </w:rPr>
        <w:t>Поставщик</w:t>
      </w:r>
      <w:r w:rsidRPr="00156F44">
        <w:rPr>
          <w:rFonts w:ascii="Times New Roman" w:hAnsi="Times New Roman" w:cs="Times New Roman"/>
        </w:rPr>
        <w:t xml:space="preserve"> представляет Заказчику в течение 10 (десяти) дней с момента заключения им контракта с соисполнителем, субподрядчиком.</w:t>
      </w:r>
    </w:p>
    <w:p w:rsidR="00D862C9" w:rsidRPr="00D862C9" w:rsidRDefault="00AE0D31" w:rsidP="00D862C9">
      <w:pPr>
        <w:tabs>
          <w:tab w:val="left" w:pos="142"/>
          <w:tab w:val="left" w:pos="284"/>
          <w:tab w:val="left" w:pos="426"/>
          <w:tab w:val="left" w:pos="709"/>
          <w:tab w:val="left" w:pos="851"/>
          <w:tab w:val="left" w:pos="993"/>
        </w:tabs>
        <w:ind w:firstLine="567"/>
        <w:contextualSpacing/>
        <w:jc w:val="both"/>
        <w:textAlignment w:val="baseline"/>
        <w:rPr>
          <w:rFonts w:ascii="Times New Roman" w:hAnsi="Times New Roman"/>
        </w:rPr>
      </w:pPr>
      <w:r>
        <w:rPr>
          <w:rFonts w:ascii="Times New Roman" w:hAnsi="Times New Roman"/>
          <w:b/>
        </w:rPr>
        <w:t>5.1.</w:t>
      </w:r>
      <w:r w:rsidR="00156F44">
        <w:rPr>
          <w:rFonts w:ascii="Times New Roman" w:hAnsi="Times New Roman"/>
          <w:b/>
        </w:rPr>
        <w:t>6</w:t>
      </w:r>
      <w:r w:rsidR="00D862C9" w:rsidRPr="00D862C9">
        <w:rPr>
          <w:rFonts w:ascii="Times New Roman" w:hAnsi="Times New Roman"/>
          <w:b/>
        </w:rPr>
        <w:t>.</w:t>
      </w:r>
      <w:r w:rsidR="00D862C9" w:rsidRPr="00D862C9">
        <w:rPr>
          <w:rFonts w:ascii="Times New Roman" w:hAnsi="Times New Roman"/>
        </w:rPr>
        <w:t xml:space="preserve"> выполнять иные обязанности, предусмотренные законодательством Приднестровской Молдавской Республики.</w:t>
      </w:r>
    </w:p>
    <w:p w:rsidR="00D862C9" w:rsidRPr="00D862C9" w:rsidRDefault="00D862C9" w:rsidP="00D862C9">
      <w:pPr>
        <w:tabs>
          <w:tab w:val="left" w:pos="142"/>
          <w:tab w:val="left" w:pos="284"/>
          <w:tab w:val="left" w:pos="426"/>
          <w:tab w:val="left" w:pos="709"/>
          <w:tab w:val="left" w:pos="851"/>
          <w:tab w:val="left" w:pos="993"/>
        </w:tabs>
        <w:ind w:firstLine="567"/>
        <w:contextualSpacing/>
        <w:jc w:val="both"/>
        <w:textAlignment w:val="baseline"/>
        <w:rPr>
          <w:rFonts w:ascii="Times New Roman" w:hAnsi="Times New Roman"/>
        </w:rPr>
      </w:pPr>
    </w:p>
    <w:p w:rsidR="00AE0D31" w:rsidRPr="00D862C9" w:rsidRDefault="00AE0D31" w:rsidP="00AE0D31">
      <w:pPr>
        <w:tabs>
          <w:tab w:val="left" w:pos="709"/>
        </w:tabs>
        <w:ind w:firstLine="567"/>
        <w:jc w:val="both"/>
        <w:rPr>
          <w:rFonts w:ascii="Times New Roman" w:hAnsi="Times New Roman" w:cs="Times New Roman"/>
        </w:rPr>
      </w:pPr>
      <w:r>
        <w:rPr>
          <w:rFonts w:ascii="Times New Roman" w:hAnsi="Times New Roman" w:cs="Times New Roman"/>
          <w:b/>
        </w:rPr>
        <w:t>5.2</w:t>
      </w:r>
      <w:r w:rsidRPr="00D862C9">
        <w:rPr>
          <w:rFonts w:ascii="Times New Roman" w:hAnsi="Times New Roman" w:cs="Times New Roman"/>
          <w:b/>
        </w:rPr>
        <w:t xml:space="preserve">. </w:t>
      </w:r>
      <w:r>
        <w:rPr>
          <w:rFonts w:ascii="Times New Roman" w:hAnsi="Times New Roman" w:cs="Times New Roman"/>
        </w:rPr>
        <w:t>Получатель обязан</w:t>
      </w:r>
      <w:r w:rsidRPr="00D862C9">
        <w:rPr>
          <w:rFonts w:ascii="Times New Roman" w:hAnsi="Times New Roman" w:cs="Times New Roman"/>
        </w:rPr>
        <w:t>:</w:t>
      </w:r>
    </w:p>
    <w:p w:rsidR="00AE0D31" w:rsidRPr="00D862C9" w:rsidRDefault="00AE0D31" w:rsidP="00AE0D31">
      <w:pPr>
        <w:tabs>
          <w:tab w:val="left" w:pos="709"/>
        </w:tabs>
        <w:ind w:firstLine="567"/>
        <w:jc w:val="both"/>
        <w:rPr>
          <w:rFonts w:ascii="Times New Roman" w:hAnsi="Times New Roman" w:cs="Times New Roman"/>
        </w:rPr>
      </w:pPr>
      <w:r>
        <w:rPr>
          <w:rFonts w:ascii="Times New Roman" w:hAnsi="Times New Roman" w:cs="Times New Roman"/>
          <w:b/>
        </w:rPr>
        <w:t>5.2</w:t>
      </w:r>
      <w:r w:rsidRPr="00D862C9">
        <w:rPr>
          <w:rFonts w:ascii="Times New Roman" w:hAnsi="Times New Roman" w:cs="Times New Roman"/>
          <w:b/>
        </w:rPr>
        <w:t>.1.</w:t>
      </w:r>
      <w:r w:rsidRPr="00D862C9">
        <w:rPr>
          <w:rFonts w:ascii="Times New Roman" w:hAnsi="Times New Roman" w:cs="Times New Roman"/>
        </w:rPr>
        <w:t xml:space="preserve"> </w:t>
      </w:r>
      <w:r>
        <w:rPr>
          <w:rFonts w:ascii="Times New Roman" w:hAnsi="Times New Roman" w:cs="Times New Roman"/>
        </w:rPr>
        <w:t>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r w:rsidRPr="00D862C9">
        <w:rPr>
          <w:rFonts w:ascii="Times New Roman" w:hAnsi="Times New Roman" w:cs="Times New Roman"/>
        </w:rPr>
        <w:t>;</w:t>
      </w:r>
    </w:p>
    <w:p w:rsidR="00AE0D31" w:rsidRPr="00D862C9" w:rsidRDefault="00AE0D31" w:rsidP="00AE0D31">
      <w:pPr>
        <w:tabs>
          <w:tab w:val="left" w:pos="709"/>
        </w:tabs>
        <w:ind w:firstLine="567"/>
        <w:jc w:val="both"/>
        <w:rPr>
          <w:rFonts w:ascii="Times New Roman" w:hAnsi="Times New Roman" w:cs="Times New Roman"/>
        </w:rPr>
      </w:pPr>
      <w:r>
        <w:rPr>
          <w:rFonts w:ascii="Times New Roman" w:hAnsi="Times New Roman" w:cs="Times New Roman"/>
          <w:b/>
        </w:rPr>
        <w:t>5.2</w:t>
      </w:r>
      <w:r w:rsidRPr="00D862C9">
        <w:rPr>
          <w:rFonts w:ascii="Times New Roman" w:hAnsi="Times New Roman" w:cs="Times New Roman"/>
          <w:b/>
        </w:rPr>
        <w:t>.2.</w:t>
      </w:r>
      <w:r w:rsidRPr="00D862C9">
        <w:rPr>
          <w:rFonts w:ascii="Times New Roman" w:hAnsi="Times New Roman" w:cs="Times New Roman"/>
        </w:rPr>
        <w:t xml:space="preserve"> </w:t>
      </w:r>
      <w:r>
        <w:rPr>
          <w:rFonts w:ascii="Times New Roman" w:hAnsi="Times New Roman" w:cs="Times New Roman"/>
        </w:rPr>
        <w:t>осуществить проверку ассортимента, количества и качества Товара при его приемке</w:t>
      </w:r>
      <w:r w:rsidRPr="00D862C9">
        <w:rPr>
          <w:rFonts w:ascii="Times New Roman" w:hAnsi="Times New Roman" w:cs="Times New Roman"/>
        </w:rPr>
        <w:t>;</w:t>
      </w:r>
    </w:p>
    <w:p w:rsidR="00AE0D31" w:rsidRDefault="00D6566B" w:rsidP="00AE0D31">
      <w:pPr>
        <w:tabs>
          <w:tab w:val="left" w:pos="709"/>
        </w:tabs>
        <w:ind w:firstLine="567"/>
        <w:jc w:val="both"/>
        <w:rPr>
          <w:rFonts w:ascii="Times New Roman" w:hAnsi="Times New Roman" w:cs="Times New Roman"/>
        </w:rPr>
      </w:pPr>
      <w:r>
        <w:rPr>
          <w:rFonts w:ascii="Times New Roman" w:hAnsi="Times New Roman" w:cs="Times New Roman"/>
          <w:b/>
        </w:rPr>
        <w:t>5.2</w:t>
      </w:r>
      <w:r w:rsidR="00AE0D31" w:rsidRPr="00D862C9">
        <w:rPr>
          <w:rFonts w:ascii="Times New Roman" w:hAnsi="Times New Roman" w:cs="Times New Roman"/>
          <w:b/>
        </w:rPr>
        <w:t>.3.</w:t>
      </w:r>
      <w:r w:rsidR="00AE0D31" w:rsidRPr="00D862C9">
        <w:rPr>
          <w:rFonts w:ascii="Times New Roman" w:hAnsi="Times New Roman" w:cs="Times New Roman"/>
        </w:rPr>
        <w:t xml:space="preserve"> </w:t>
      </w:r>
      <w:r>
        <w:rPr>
          <w:rFonts w:ascii="Times New Roman" w:hAnsi="Times New Roman" w:cs="Times New Roman"/>
        </w:rPr>
        <w:t>использовать Товар по его прямому назначению</w:t>
      </w:r>
      <w:r w:rsidR="00AE0D31" w:rsidRPr="00D862C9">
        <w:rPr>
          <w:rFonts w:ascii="Times New Roman" w:hAnsi="Times New Roman" w:cs="Times New Roman"/>
        </w:rPr>
        <w:t>;</w:t>
      </w:r>
    </w:p>
    <w:p w:rsidR="00D6566B" w:rsidRPr="00D862C9" w:rsidRDefault="00D6566B" w:rsidP="00AE0D31">
      <w:pPr>
        <w:tabs>
          <w:tab w:val="left" w:pos="709"/>
        </w:tabs>
        <w:ind w:firstLine="567"/>
        <w:jc w:val="both"/>
        <w:rPr>
          <w:rFonts w:ascii="Times New Roman" w:hAnsi="Times New Roman" w:cs="Times New Roman"/>
        </w:rPr>
      </w:pPr>
      <w:r w:rsidRPr="00D6566B">
        <w:rPr>
          <w:rFonts w:ascii="Times New Roman" w:hAnsi="Times New Roman" w:cs="Times New Roman"/>
          <w:b/>
        </w:rPr>
        <w:t>5.2.4.</w:t>
      </w:r>
      <w:r>
        <w:rPr>
          <w:rFonts w:ascii="Times New Roman" w:hAnsi="Times New Roman" w:cs="Times New Roman"/>
        </w:rPr>
        <w:t xml:space="preserve"> оплатить стоимость Товара после подписания Акта приема-передачи (товарно-транспортной накладной), предоставленному Сторонами;</w:t>
      </w:r>
    </w:p>
    <w:p w:rsidR="00AE0D31" w:rsidRDefault="00D6566B" w:rsidP="00AE0D31">
      <w:pPr>
        <w:tabs>
          <w:tab w:val="left" w:pos="709"/>
        </w:tabs>
        <w:ind w:firstLine="567"/>
        <w:jc w:val="both"/>
        <w:rPr>
          <w:rFonts w:ascii="Times New Roman" w:hAnsi="Times New Roman" w:cs="Times New Roman"/>
        </w:rPr>
      </w:pPr>
      <w:r>
        <w:rPr>
          <w:rFonts w:ascii="Times New Roman" w:hAnsi="Times New Roman" w:cs="Times New Roman"/>
          <w:b/>
        </w:rPr>
        <w:lastRenderedPageBreak/>
        <w:t>5.2</w:t>
      </w:r>
      <w:r w:rsidR="00AE0D31" w:rsidRPr="00D862C9">
        <w:rPr>
          <w:rFonts w:ascii="Times New Roman" w:hAnsi="Times New Roman" w:cs="Times New Roman"/>
          <w:b/>
        </w:rPr>
        <w:t>.</w:t>
      </w:r>
      <w:r>
        <w:rPr>
          <w:rFonts w:ascii="Times New Roman" w:hAnsi="Times New Roman" w:cs="Times New Roman"/>
          <w:b/>
        </w:rPr>
        <w:t>5</w:t>
      </w:r>
      <w:r w:rsidR="00AE0D31" w:rsidRPr="00D862C9">
        <w:rPr>
          <w:rFonts w:ascii="Times New Roman" w:hAnsi="Times New Roman" w:cs="Times New Roman"/>
          <w:b/>
        </w:rPr>
        <w:t>.</w:t>
      </w:r>
      <w:r w:rsidR="00AE0D31" w:rsidRPr="00D862C9">
        <w:rPr>
          <w:rFonts w:ascii="Times New Roman" w:hAnsi="Times New Roman" w:cs="Times New Roman"/>
        </w:rPr>
        <w:t xml:space="preserve"> выполнять иные обязанности, предусмотренные законодательством Приднестровской Молдавской Республики;</w:t>
      </w:r>
    </w:p>
    <w:p w:rsidR="00AE0D31" w:rsidRPr="00D862C9" w:rsidRDefault="00AE0D31" w:rsidP="00AE0D31">
      <w:pPr>
        <w:tabs>
          <w:tab w:val="left" w:pos="709"/>
        </w:tabs>
        <w:ind w:firstLine="567"/>
        <w:jc w:val="both"/>
        <w:rPr>
          <w:rFonts w:ascii="Times New Roman" w:hAnsi="Times New Roman" w:cs="Times New Roman"/>
        </w:rPr>
      </w:pPr>
    </w:p>
    <w:p w:rsidR="00D862C9" w:rsidRPr="00D862C9" w:rsidRDefault="00D6566B" w:rsidP="00D862C9">
      <w:pPr>
        <w:tabs>
          <w:tab w:val="left" w:pos="709"/>
        </w:tabs>
        <w:ind w:firstLine="567"/>
        <w:jc w:val="both"/>
        <w:rPr>
          <w:rFonts w:ascii="Times New Roman" w:hAnsi="Times New Roman" w:cs="Times New Roman"/>
        </w:rPr>
      </w:pPr>
      <w:r>
        <w:rPr>
          <w:rFonts w:ascii="Times New Roman" w:hAnsi="Times New Roman" w:cs="Times New Roman"/>
          <w:b/>
        </w:rPr>
        <w:t>5.3</w:t>
      </w:r>
      <w:r w:rsidR="00D862C9" w:rsidRPr="00D862C9">
        <w:rPr>
          <w:rFonts w:ascii="Times New Roman" w:hAnsi="Times New Roman" w:cs="Times New Roman"/>
          <w:b/>
        </w:rPr>
        <w:t>.</w:t>
      </w:r>
      <w:r>
        <w:rPr>
          <w:rFonts w:ascii="Times New Roman" w:hAnsi="Times New Roman" w:cs="Times New Roman"/>
        </w:rPr>
        <w:t xml:space="preserve">  Поставщик</w:t>
      </w:r>
      <w:r w:rsidR="00D862C9" w:rsidRPr="00D862C9">
        <w:rPr>
          <w:rFonts w:ascii="Times New Roman" w:hAnsi="Times New Roman" w:cs="Times New Roman"/>
        </w:rPr>
        <w:t xml:space="preserve"> имеет право:</w:t>
      </w:r>
    </w:p>
    <w:p w:rsidR="00D862C9" w:rsidRPr="00D862C9" w:rsidRDefault="00D6566B" w:rsidP="00D862C9">
      <w:pPr>
        <w:tabs>
          <w:tab w:val="left" w:pos="709"/>
        </w:tabs>
        <w:ind w:firstLine="567"/>
        <w:jc w:val="both"/>
        <w:rPr>
          <w:rFonts w:ascii="Times New Roman" w:hAnsi="Times New Roman" w:cs="Times New Roman"/>
        </w:rPr>
      </w:pPr>
      <w:r>
        <w:rPr>
          <w:rFonts w:ascii="Times New Roman" w:hAnsi="Times New Roman" w:cs="Times New Roman"/>
          <w:b/>
        </w:rPr>
        <w:t>5.3</w:t>
      </w:r>
      <w:r w:rsidR="00D862C9" w:rsidRPr="00D862C9">
        <w:rPr>
          <w:rFonts w:ascii="Times New Roman" w:hAnsi="Times New Roman" w:cs="Times New Roman"/>
          <w:b/>
        </w:rPr>
        <w:t xml:space="preserve">.1. </w:t>
      </w:r>
      <w:r>
        <w:rPr>
          <w:rFonts w:ascii="Times New Roman" w:hAnsi="Times New Roman" w:cs="Times New Roman"/>
        </w:rPr>
        <w:t>требовать своевременной оплаты Товара на условиях, предусмотренных настоящим контрактом</w:t>
      </w:r>
      <w:r w:rsidR="00D862C9" w:rsidRPr="00D862C9">
        <w:rPr>
          <w:rFonts w:ascii="Times New Roman" w:hAnsi="Times New Roman" w:cs="Times New Roman"/>
        </w:rPr>
        <w:t>;</w:t>
      </w:r>
    </w:p>
    <w:p w:rsidR="00D862C9" w:rsidRPr="00D862C9" w:rsidRDefault="00D6566B" w:rsidP="00D862C9">
      <w:pPr>
        <w:autoSpaceDE w:val="0"/>
        <w:autoSpaceDN w:val="0"/>
        <w:adjustRightInd w:val="0"/>
        <w:ind w:firstLine="567"/>
        <w:jc w:val="both"/>
        <w:rPr>
          <w:rFonts w:ascii="Times New Roman" w:eastAsia="TimesNewRomanPSMT" w:hAnsi="Times New Roman" w:cs="Times New Roman"/>
        </w:rPr>
      </w:pPr>
      <w:r>
        <w:rPr>
          <w:rFonts w:ascii="Times New Roman" w:hAnsi="Times New Roman" w:cs="Times New Roman"/>
          <w:b/>
        </w:rPr>
        <w:t>5.3</w:t>
      </w:r>
      <w:r w:rsidR="00D862C9" w:rsidRPr="00D862C9">
        <w:rPr>
          <w:rFonts w:ascii="Times New Roman" w:hAnsi="Times New Roman" w:cs="Times New Roman"/>
          <w:b/>
        </w:rPr>
        <w:t xml:space="preserve">.2. </w:t>
      </w:r>
      <w:r w:rsidR="00D862C9" w:rsidRPr="00D862C9">
        <w:rPr>
          <w:rFonts w:ascii="Times New Roman" w:hAnsi="Times New Roman" w:cs="Times New Roman"/>
        </w:rPr>
        <w:t xml:space="preserve">требовать </w:t>
      </w:r>
      <w:r w:rsidRPr="00D6566B">
        <w:rPr>
          <w:rFonts w:ascii="Times New Roman" w:hAnsi="Times New Roman" w:cs="Times New Roman"/>
        </w:rPr>
        <w:t xml:space="preserve">подписания Акта </w:t>
      </w:r>
      <w:r>
        <w:rPr>
          <w:rFonts w:ascii="Times New Roman" w:hAnsi="Times New Roman" w:cs="Times New Roman"/>
        </w:rPr>
        <w:t>приема-передачи (товарно-транспортной накладной) в случае поставки Поставщиком Товара надлежащего качества в надлежащем количестве и ассортименте;</w:t>
      </w:r>
    </w:p>
    <w:p w:rsidR="00D862C9" w:rsidRPr="00D862C9" w:rsidRDefault="00FD07E4" w:rsidP="00D862C9">
      <w:pPr>
        <w:tabs>
          <w:tab w:val="left" w:pos="709"/>
        </w:tabs>
        <w:ind w:firstLine="567"/>
        <w:jc w:val="both"/>
        <w:rPr>
          <w:rFonts w:ascii="Times New Roman" w:hAnsi="Times New Roman" w:cs="Times New Roman"/>
        </w:rPr>
      </w:pPr>
      <w:r>
        <w:rPr>
          <w:rFonts w:ascii="Times New Roman" w:hAnsi="Times New Roman" w:cs="Times New Roman"/>
          <w:b/>
        </w:rPr>
        <w:t>5.3.3</w:t>
      </w:r>
      <w:r w:rsidR="00D862C9" w:rsidRPr="00D862C9">
        <w:rPr>
          <w:rFonts w:ascii="Times New Roman" w:hAnsi="Times New Roman" w:cs="Times New Roman"/>
          <w:b/>
        </w:rPr>
        <w:t xml:space="preserve">. </w:t>
      </w:r>
      <w:r w:rsidR="00D862C9" w:rsidRPr="00D862C9">
        <w:rPr>
          <w:rFonts w:ascii="Times New Roman" w:hAnsi="Times New Roman" w:cs="Times New Roman"/>
        </w:rPr>
        <w:t>реализовывать иные права, предусмотренные законодательством Приднестровской Молдавской Республики.</w:t>
      </w:r>
    </w:p>
    <w:p w:rsidR="00D862C9" w:rsidRPr="00D862C9" w:rsidRDefault="00D862C9" w:rsidP="00D862C9">
      <w:pPr>
        <w:tabs>
          <w:tab w:val="left" w:pos="709"/>
        </w:tabs>
        <w:ind w:firstLine="567"/>
        <w:jc w:val="both"/>
        <w:rPr>
          <w:rFonts w:ascii="Times New Roman" w:hAnsi="Times New Roman" w:cs="Times New Roman"/>
        </w:rPr>
      </w:pPr>
    </w:p>
    <w:p w:rsidR="00D862C9" w:rsidRPr="00D862C9" w:rsidRDefault="00FD07E4" w:rsidP="00D862C9">
      <w:pPr>
        <w:tabs>
          <w:tab w:val="left" w:pos="709"/>
        </w:tabs>
        <w:ind w:firstLine="567"/>
        <w:jc w:val="both"/>
        <w:rPr>
          <w:rFonts w:ascii="Times New Roman" w:hAnsi="Times New Roman" w:cs="Times New Roman"/>
        </w:rPr>
      </w:pPr>
      <w:r>
        <w:rPr>
          <w:rFonts w:ascii="Times New Roman" w:hAnsi="Times New Roman" w:cs="Times New Roman"/>
          <w:b/>
        </w:rPr>
        <w:t>5</w:t>
      </w:r>
      <w:r w:rsidR="00D862C9" w:rsidRPr="00D862C9">
        <w:rPr>
          <w:rFonts w:ascii="Times New Roman" w:hAnsi="Times New Roman" w:cs="Times New Roman"/>
          <w:b/>
        </w:rPr>
        <w:t xml:space="preserve">.4. </w:t>
      </w:r>
      <w:r w:rsidR="00D862C9" w:rsidRPr="00D862C9">
        <w:rPr>
          <w:rFonts w:ascii="Times New Roman" w:hAnsi="Times New Roman" w:cs="Times New Roman"/>
        </w:rPr>
        <w:t>Получатель имеет право:</w:t>
      </w:r>
    </w:p>
    <w:p w:rsidR="00D862C9" w:rsidRPr="00D862C9" w:rsidRDefault="00FD07E4" w:rsidP="00D862C9">
      <w:pPr>
        <w:tabs>
          <w:tab w:val="left" w:pos="709"/>
        </w:tabs>
        <w:ind w:firstLine="567"/>
        <w:jc w:val="both"/>
        <w:rPr>
          <w:rFonts w:ascii="Times New Roman" w:hAnsi="Times New Roman" w:cs="Times New Roman"/>
        </w:rPr>
      </w:pPr>
      <w:r>
        <w:rPr>
          <w:rFonts w:ascii="Times New Roman" w:hAnsi="Times New Roman" w:cs="Times New Roman"/>
          <w:b/>
        </w:rPr>
        <w:t>5</w:t>
      </w:r>
      <w:r w:rsidR="00D862C9" w:rsidRPr="00D862C9">
        <w:rPr>
          <w:rFonts w:ascii="Times New Roman" w:hAnsi="Times New Roman" w:cs="Times New Roman"/>
          <w:b/>
        </w:rPr>
        <w:t xml:space="preserve">.4.1. </w:t>
      </w:r>
      <w:r>
        <w:rPr>
          <w:rFonts w:ascii="Times New Roman" w:hAnsi="Times New Roman" w:cs="Times New Roman"/>
        </w:rPr>
        <w:t>требовать от Поставщика надлежащего исполнения обязательств, предусмотренных настоящим контрактом</w:t>
      </w:r>
      <w:r w:rsidR="00D862C9" w:rsidRPr="00D862C9">
        <w:rPr>
          <w:rFonts w:ascii="Times New Roman" w:hAnsi="Times New Roman" w:cs="Times New Roman"/>
        </w:rPr>
        <w:t>;</w:t>
      </w:r>
    </w:p>
    <w:p w:rsidR="00D862C9" w:rsidRPr="00D862C9" w:rsidRDefault="00FD07E4" w:rsidP="00D862C9">
      <w:pPr>
        <w:tabs>
          <w:tab w:val="left" w:pos="709"/>
        </w:tabs>
        <w:ind w:firstLine="567"/>
        <w:jc w:val="both"/>
        <w:rPr>
          <w:rFonts w:ascii="Times New Roman" w:hAnsi="Times New Roman" w:cs="Times New Roman"/>
        </w:rPr>
      </w:pPr>
      <w:r>
        <w:rPr>
          <w:rFonts w:ascii="Times New Roman" w:hAnsi="Times New Roman" w:cs="Times New Roman"/>
          <w:b/>
        </w:rPr>
        <w:t>5</w:t>
      </w:r>
      <w:r w:rsidR="00D862C9" w:rsidRPr="00D862C9">
        <w:rPr>
          <w:rFonts w:ascii="Times New Roman" w:hAnsi="Times New Roman" w:cs="Times New Roman"/>
          <w:b/>
        </w:rPr>
        <w:t>.4.2.</w:t>
      </w:r>
      <w:r w:rsidRPr="00FD07E4">
        <w:rPr>
          <w:rFonts w:ascii="Times New Roman" w:hAnsi="Times New Roman"/>
        </w:rPr>
        <w:t xml:space="preserve"> </w:t>
      </w:r>
      <w:r w:rsidRPr="00D862C9">
        <w:rPr>
          <w:rFonts w:ascii="Times New Roman" w:hAnsi="Times New Roman"/>
        </w:rPr>
        <w:t xml:space="preserve">требовать </w:t>
      </w:r>
      <w:r w:rsidRPr="00FD07E4">
        <w:rPr>
          <w:rFonts w:ascii="Times New Roman" w:hAnsi="Times New Roman"/>
        </w:rPr>
        <w:t xml:space="preserve">от Поставщика </w:t>
      </w:r>
      <w:r w:rsidRPr="00D862C9">
        <w:rPr>
          <w:rFonts w:ascii="Times New Roman" w:hAnsi="Times New Roman"/>
        </w:rPr>
        <w:t>своевременного</w:t>
      </w:r>
      <w:r>
        <w:rPr>
          <w:rFonts w:ascii="Times New Roman" w:hAnsi="Times New Roman"/>
        </w:rPr>
        <w:t xml:space="preserve"> устранения выявленных недостатков Товара</w:t>
      </w:r>
      <w:r w:rsidR="00D862C9" w:rsidRPr="00D862C9">
        <w:rPr>
          <w:rFonts w:ascii="Times New Roman" w:hAnsi="Times New Roman" w:cs="Times New Roman"/>
        </w:rPr>
        <w:t>;</w:t>
      </w:r>
    </w:p>
    <w:p w:rsidR="00D862C9" w:rsidRDefault="00FD07E4" w:rsidP="00D862C9">
      <w:pPr>
        <w:tabs>
          <w:tab w:val="left" w:pos="142"/>
          <w:tab w:val="left" w:pos="284"/>
          <w:tab w:val="left" w:pos="426"/>
          <w:tab w:val="left" w:pos="709"/>
          <w:tab w:val="left" w:pos="851"/>
          <w:tab w:val="left" w:pos="993"/>
        </w:tabs>
        <w:ind w:firstLine="567"/>
        <w:contextualSpacing/>
        <w:jc w:val="both"/>
        <w:textAlignment w:val="baseline"/>
        <w:rPr>
          <w:rFonts w:ascii="Times New Roman" w:hAnsi="Times New Roman"/>
        </w:rPr>
      </w:pPr>
      <w:r>
        <w:rPr>
          <w:rFonts w:ascii="Times New Roman" w:hAnsi="Times New Roman"/>
          <w:b/>
        </w:rPr>
        <w:t>5.4.3</w:t>
      </w:r>
      <w:r w:rsidR="00D862C9" w:rsidRPr="00D862C9">
        <w:rPr>
          <w:rFonts w:ascii="Times New Roman" w:hAnsi="Times New Roman"/>
          <w:b/>
        </w:rPr>
        <w:t>.</w:t>
      </w:r>
      <w:r w:rsidR="00D862C9" w:rsidRPr="00D862C9">
        <w:rPr>
          <w:rFonts w:ascii="Times New Roman" w:hAnsi="Times New Roman"/>
        </w:rPr>
        <w:t xml:space="preserve"> реализовывать иные права, предусмотренные законодательством Приднестровской Молдавской Республики.</w:t>
      </w:r>
    </w:p>
    <w:p w:rsidR="0016373C" w:rsidRDefault="0016373C" w:rsidP="00D862C9">
      <w:pPr>
        <w:tabs>
          <w:tab w:val="left" w:pos="142"/>
          <w:tab w:val="left" w:pos="284"/>
          <w:tab w:val="left" w:pos="426"/>
          <w:tab w:val="left" w:pos="709"/>
          <w:tab w:val="left" w:pos="851"/>
          <w:tab w:val="left" w:pos="993"/>
        </w:tabs>
        <w:ind w:firstLine="567"/>
        <w:contextualSpacing/>
        <w:jc w:val="both"/>
        <w:textAlignment w:val="baseline"/>
        <w:rPr>
          <w:rFonts w:ascii="Times New Roman" w:hAnsi="Times New Roman"/>
        </w:rPr>
      </w:pPr>
    </w:p>
    <w:p w:rsidR="0016373C" w:rsidRPr="0016373C" w:rsidRDefault="00FD07E4" w:rsidP="0016373C">
      <w:pPr>
        <w:tabs>
          <w:tab w:val="left" w:pos="709"/>
        </w:tabs>
        <w:ind w:firstLine="567"/>
        <w:jc w:val="both"/>
        <w:rPr>
          <w:rFonts w:ascii="Times New Roman" w:hAnsi="Times New Roman" w:cs="Times New Roman"/>
        </w:rPr>
      </w:pPr>
      <w:r>
        <w:rPr>
          <w:rFonts w:ascii="Times New Roman" w:hAnsi="Times New Roman" w:cs="Times New Roman"/>
          <w:b/>
        </w:rPr>
        <w:t>5</w:t>
      </w:r>
      <w:r w:rsidR="0016373C" w:rsidRPr="00D862C9">
        <w:rPr>
          <w:rFonts w:ascii="Times New Roman" w:hAnsi="Times New Roman" w:cs="Times New Roman"/>
          <w:b/>
        </w:rPr>
        <w:t>.</w:t>
      </w:r>
      <w:r w:rsidR="0016373C">
        <w:rPr>
          <w:rFonts w:ascii="Times New Roman" w:hAnsi="Times New Roman" w:cs="Times New Roman"/>
          <w:b/>
        </w:rPr>
        <w:t>5</w:t>
      </w:r>
      <w:r w:rsidR="0016373C" w:rsidRPr="00D862C9">
        <w:rPr>
          <w:rFonts w:ascii="Times New Roman" w:hAnsi="Times New Roman" w:cs="Times New Roman"/>
          <w:b/>
        </w:rPr>
        <w:t xml:space="preserve">. </w:t>
      </w:r>
      <w:r>
        <w:rPr>
          <w:rFonts w:ascii="Times New Roman" w:hAnsi="Times New Roman" w:cs="Times New Roman"/>
        </w:rPr>
        <w:t>Заказчик обязуется</w:t>
      </w:r>
      <w:r w:rsidR="0016373C" w:rsidRPr="0016373C">
        <w:rPr>
          <w:rFonts w:ascii="Times New Roman" w:hAnsi="Times New Roman" w:cs="Times New Roman"/>
        </w:rPr>
        <w:t>:</w:t>
      </w:r>
    </w:p>
    <w:p w:rsidR="0016373C" w:rsidRDefault="00FD07E4" w:rsidP="0016373C">
      <w:pPr>
        <w:tabs>
          <w:tab w:val="left" w:pos="709"/>
        </w:tabs>
        <w:ind w:firstLine="567"/>
        <w:jc w:val="both"/>
        <w:rPr>
          <w:rFonts w:ascii="Times New Roman" w:hAnsi="Times New Roman"/>
        </w:rPr>
      </w:pPr>
      <w:r>
        <w:rPr>
          <w:rFonts w:ascii="Times New Roman" w:hAnsi="Times New Roman" w:cs="Times New Roman"/>
          <w:b/>
        </w:rPr>
        <w:t>5</w:t>
      </w:r>
      <w:r w:rsidR="0016373C" w:rsidRPr="00D862C9">
        <w:rPr>
          <w:rFonts w:ascii="Times New Roman" w:hAnsi="Times New Roman" w:cs="Times New Roman"/>
          <w:b/>
        </w:rPr>
        <w:t>.</w:t>
      </w:r>
      <w:r w:rsidR="0016373C">
        <w:rPr>
          <w:rFonts w:ascii="Times New Roman" w:hAnsi="Times New Roman" w:cs="Times New Roman"/>
          <w:b/>
        </w:rPr>
        <w:t>5</w:t>
      </w:r>
      <w:r w:rsidR="0016373C" w:rsidRPr="00D862C9">
        <w:rPr>
          <w:rFonts w:ascii="Times New Roman" w:hAnsi="Times New Roman" w:cs="Times New Roman"/>
          <w:b/>
        </w:rPr>
        <w:t>.</w:t>
      </w:r>
      <w:r w:rsidR="0016373C">
        <w:rPr>
          <w:rFonts w:ascii="Times New Roman" w:hAnsi="Times New Roman" w:cs="Times New Roman"/>
          <w:b/>
        </w:rPr>
        <w:t>1</w:t>
      </w:r>
      <w:r w:rsidR="0016373C" w:rsidRPr="00D862C9">
        <w:rPr>
          <w:rFonts w:ascii="Times New Roman" w:hAnsi="Times New Roman" w:cs="Times New Roman"/>
          <w:b/>
        </w:rPr>
        <w:t>.</w:t>
      </w:r>
      <w:r w:rsidR="0016373C">
        <w:rPr>
          <w:rFonts w:ascii="Times New Roman" w:hAnsi="Times New Roman" w:cs="Times New Roman"/>
          <w:b/>
        </w:rPr>
        <w:t xml:space="preserve"> </w:t>
      </w:r>
      <w:r>
        <w:rPr>
          <w:rFonts w:ascii="Times New Roman" w:hAnsi="Times New Roman" w:cs="Times New Roman"/>
        </w:rPr>
        <w:t>оплатить поставку Товара</w:t>
      </w:r>
      <w:r w:rsidR="0016373C" w:rsidRPr="0016373C">
        <w:rPr>
          <w:rFonts w:ascii="Times New Roman" w:hAnsi="Times New Roman" w:cs="Times New Roman"/>
        </w:rPr>
        <w:t xml:space="preserve"> согласно </w:t>
      </w:r>
      <w:r>
        <w:rPr>
          <w:rFonts w:ascii="Times New Roman" w:hAnsi="Times New Roman"/>
        </w:rPr>
        <w:t xml:space="preserve">условиям </w:t>
      </w:r>
      <w:r w:rsidR="0016373C" w:rsidRPr="0016373C">
        <w:rPr>
          <w:rFonts w:ascii="Times New Roman" w:hAnsi="Times New Roman"/>
        </w:rPr>
        <w:t>настоящ</w:t>
      </w:r>
      <w:r>
        <w:rPr>
          <w:rFonts w:ascii="Times New Roman" w:hAnsi="Times New Roman"/>
        </w:rPr>
        <w:t>его контракта</w:t>
      </w:r>
      <w:r w:rsidR="0016373C">
        <w:rPr>
          <w:rFonts w:ascii="Times New Roman" w:hAnsi="Times New Roman"/>
        </w:rPr>
        <w:t>.</w:t>
      </w:r>
    </w:p>
    <w:p w:rsidR="00D21C28" w:rsidRDefault="00D21C28" w:rsidP="0016373C">
      <w:pPr>
        <w:tabs>
          <w:tab w:val="left" w:pos="709"/>
        </w:tabs>
        <w:ind w:firstLine="567"/>
        <w:jc w:val="both"/>
        <w:rPr>
          <w:rFonts w:ascii="Times New Roman" w:hAnsi="Times New Roman"/>
        </w:rPr>
      </w:pPr>
    </w:p>
    <w:p w:rsidR="00FD07E4" w:rsidRPr="00FD07E4" w:rsidRDefault="00FD07E4" w:rsidP="00CD5C26">
      <w:pPr>
        <w:tabs>
          <w:tab w:val="left" w:pos="709"/>
        </w:tabs>
        <w:jc w:val="center"/>
        <w:rPr>
          <w:rFonts w:ascii="Times New Roman" w:hAnsi="Times New Roman"/>
          <w:b/>
        </w:rPr>
      </w:pPr>
      <w:r w:rsidRPr="00FD07E4">
        <w:rPr>
          <w:rFonts w:ascii="Times New Roman" w:hAnsi="Times New Roman"/>
          <w:b/>
        </w:rPr>
        <w:t>6. КАЧЕСТВО И КОМПЛЕКТНОСТЬ ТОВАРА</w:t>
      </w:r>
    </w:p>
    <w:p w:rsidR="00FD07E4" w:rsidRDefault="00FD07E4" w:rsidP="00FD07E4">
      <w:pPr>
        <w:tabs>
          <w:tab w:val="left" w:pos="709"/>
        </w:tabs>
        <w:ind w:firstLine="567"/>
        <w:jc w:val="both"/>
        <w:rPr>
          <w:rFonts w:ascii="Times New Roman" w:hAnsi="Times New Roman" w:cs="Times New Roman"/>
        </w:rPr>
      </w:pPr>
      <w:r>
        <w:rPr>
          <w:rFonts w:ascii="Times New Roman" w:hAnsi="Times New Roman" w:cs="Times New Roman"/>
          <w:b/>
        </w:rPr>
        <w:t xml:space="preserve">6.1. </w:t>
      </w:r>
      <w:r>
        <w:rPr>
          <w:rFonts w:ascii="Times New Roman" w:hAnsi="Times New Roman" w:cs="Times New Roman"/>
        </w:rPr>
        <w:t>Качество Товара должно соответствовать требованиям ГОСТ, ТУ, технических регламентов и подтверждаться сертификатами или другими документами, определяющими качество Товара.</w:t>
      </w:r>
    </w:p>
    <w:p w:rsidR="00AA017F" w:rsidRDefault="00FD07E4" w:rsidP="00FD07E4">
      <w:pPr>
        <w:tabs>
          <w:tab w:val="left" w:pos="709"/>
        </w:tabs>
        <w:ind w:firstLine="567"/>
        <w:jc w:val="both"/>
        <w:rPr>
          <w:rFonts w:ascii="Times New Roman" w:hAnsi="Times New Roman" w:cs="Times New Roman"/>
        </w:rPr>
      </w:pPr>
      <w:r w:rsidRPr="006C3278">
        <w:rPr>
          <w:rFonts w:ascii="Times New Roman" w:hAnsi="Times New Roman" w:cs="Times New Roman"/>
          <w:b/>
        </w:rPr>
        <w:t>6.2.</w:t>
      </w:r>
      <w:r>
        <w:rPr>
          <w:rFonts w:ascii="Times New Roman" w:hAnsi="Times New Roman" w:cs="Times New Roman"/>
        </w:rPr>
        <w:t xml:space="preserve"> На поставленный Товар должна быть нанесена маркировка, включающая наименование </w:t>
      </w:r>
      <w:r w:rsidR="00AA017F">
        <w:rPr>
          <w:rFonts w:ascii="Times New Roman" w:hAnsi="Times New Roman" w:cs="Times New Roman"/>
        </w:rPr>
        <w:t>изготовителя, наименование изделия, его параметры.</w:t>
      </w:r>
    </w:p>
    <w:p w:rsidR="00FD07E4" w:rsidRDefault="00AA017F" w:rsidP="00FD07E4">
      <w:pPr>
        <w:tabs>
          <w:tab w:val="left" w:pos="709"/>
        </w:tabs>
        <w:ind w:firstLine="567"/>
        <w:jc w:val="both"/>
        <w:rPr>
          <w:rFonts w:ascii="Times New Roman" w:hAnsi="Times New Roman" w:cs="Times New Roman"/>
        </w:rPr>
      </w:pPr>
      <w:r w:rsidRPr="006C3278">
        <w:rPr>
          <w:rFonts w:ascii="Times New Roman" w:hAnsi="Times New Roman" w:cs="Times New Roman"/>
          <w:b/>
        </w:rPr>
        <w:t>6.3.</w:t>
      </w:r>
      <w:r>
        <w:rPr>
          <w:rFonts w:ascii="Times New Roman" w:hAnsi="Times New Roman" w:cs="Times New Roman"/>
        </w:rPr>
        <w:t xml:space="preserve"> Поставщик обязуется поставить Товар, в соответствии со Спецификацией № 1 (Приложение № 1</w:t>
      </w:r>
      <w:r w:rsidR="00296D22">
        <w:rPr>
          <w:rFonts w:ascii="Times New Roman" w:hAnsi="Times New Roman" w:cs="Times New Roman"/>
        </w:rPr>
        <w:t xml:space="preserve"> к настоящему контракту), являющейся неотъемлемой частью настоящего контракта. Качество, комплектность и иные условия касательно свойств</w:t>
      </w:r>
      <w:r w:rsidR="006C3278">
        <w:rPr>
          <w:rFonts w:ascii="Times New Roman" w:hAnsi="Times New Roman" w:cs="Times New Roman"/>
        </w:rPr>
        <w:t xml:space="preserve"> и/или характеристик Товара, поставляемые по настоящему контракту, должны соответствовать условиям Спецификации № 1 (Приложение № 1 к настоящему контракту), являющейся неотъемлемой частью настоящего контракта. </w:t>
      </w:r>
      <w:r w:rsidR="00FD07E4">
        <w:rPr>
          <w:rFonts w:ascii="Times New Roman" w:hAnsi="Times New Roman" w:cs="Times New Roman"/>
        </w:rPr>
        <w:t xml:space="preserve"> </w:t>
      </w:r>
    </w:p>
    <w:p w:rsidR="00D21C28" w:rsidRPr="00FD07E4" w:rsidRDefault="00D21C28" w:rsidP="00FD07E4">
      <w:pPr>
        <w:tabs>
          <w:tab w:val="left" w:pos="709"/>
        </w:tabs>
        <w:ind w:firstLine="567"/>
        <w:jc w:val="both"/>
        <w:rPr>
          <w:rFonts w:ascii="Times New Roman" w:hAnsi="Times New Roman" w:cs="Times New Roman"/>
        </w:rPr>
      </w:pPr>
    </w:p>
    <w:p w:rsidR="00D862C9" w:rsidRDefault="006C3278" w:rsidP="00CD5C26">
      <w:pPr>
        <w:jc w:val="center"/>
        <w:rPr>
          <w:rFonts w:ascii="Times New Roman" w:hAnsi="Times New Roman" w:cs="Times New Roman"/>
          <w:b/>
        </w:rPr>
      </w:pPr>
      <w:r w:rsidRPr="006C3278">
        <w:rPr>
          <w:rFonts w:ascii="Times New Roman" w:hAnsi="Times New Roman" w:cs="Times New Roman"/>
          <w:b/>
        </w:rPr>
        <w:t>7</w:t>
      </w:r>
      <w:r w:rsidR="00D862C9" w:rsidRPr="006C3278">
        <w:rPr>
          <w:rFonts w:ascii="Times New Roman" w:hAnsi="Times New Roman" w:cs="Times New Roman"/>
          <w:b/>
        </w:rPr>
        <w:t>.</w:t>
      </w:r>
      <w:r w:rsidR="00D862C9" w:rsidRPr="00B26F66">
        <w:rPr>
          <w:rFonts w:ascii="Times New Roman" w:hAnsi="Times New Roman" w:cs="Times New Roman"/>
          <w:b/>
        </w:rPr>
        <w:t xml:space="preserve"> ОТВЕТСТВЕННОСТЬ СТОРОН</w:t>
      </w:r>
    </w:p>
    <w:p w:rsidR="00D862C9" w:rsidRPr="00D862C9" w:rsidRDefault="006C3278" w:rsidP="00D862C9">
      <w:pPr>
        <w:ind w:firstLine="567"/>
        <w:jc w:val="both"/>
        <w:rPr>
          <w:rFonts w:ascii="Times New Roman" w:eastAsia="Calibri" w:hAnsi="Times New Roman" w:cs="Times New Roman"/>
        </w:rPr>
      </w:pPr>
      <w:r w:rsidRPr="006C3278">
        <w:rPr>
          <w:rFonts w:ascii="Times New Roman" w:hAnsi="Times New Roman" w:cs="Times New Roman"/>
          <w:b/>
        </w:rPr>
        <w:t>7</w:t>
      </w:r>
      <w:r w:rsidR="00D862C9" w:rsidRPr="006C3278">
        <w:rPr>
          <w:rFonts w:ascii="Times New Roman" w:eastAsia="Calibri" w:hAnsi="Times New Roman" w:cs="Times New Roman"/>
          <w:b/>
        </w:rPr>
        <w:t>.1.</w:t>
      </w:r>
      <w:r w:rsidR="00D862C9" w:rsidRPr="00D862C9">
        <w:rPr>
          <w:rFonts w:ascii="Times New Roman" w:eastAsia="Calibri" w:hAnsi="Times New Roman" w:cs="Times New Roman"/>
        </w:rPr>
        <w:t xml:space="preserve"> Стороны несут ответственность в соответствии с действующим законодательством Приднестровской Молдавской Республики за неисполнение или ненадлежащее исполнение обязательств по настоящему контракту.</w:t>
      </w:r>
    </w:p>
    <w:p w:rsidR="00D862C9" w:rsidRPr="00D862C9" w:rsidRDefault="006C3278" w:rsidP="00D862C9">
      <w:pPr>
        <w:ind w:firstLine="567"/>
        <w:jc w:val="both"/>
        <w:rPr>
          <w:rFonts w:ascii="Times New Roman" w:eastAsia="Calibri" w:hAnsi="Times New Roman" w:cs="Times New Roman"/>
        </w:rPr>
      </w:pPr>
      <w:r>
        <w:rPr>
          <w:rFonts w:ascii="Times New Roman" w:eastAsia="Calibri" w:hAnsi="Times New Roman" w:cs="Times New Roman"/>
          <w:b/>
        </w:rPr>
        <w:t>7</w:t>
      </w:r>
      <w:r w:rsidR="00D862C9" w:rsidRPr="00D862C9">
        <w:rPr>
          <w:rFonts w:ascii="Times New Roman" w:eastAsia="Calibri" w:hAnsi="Times New Roman" w:cs="Times New Roman"/>
          <w:b/>
        </w:rPr>
        <w:t>.2.</w:t>
      </w:r>
      <w:r w:rsidR="00D862C9" w:rsidRPr="00D862C9">
        <w:rPr>
          <w:rFonts w:ascii="Times New Roman" w:eastAsia="Calibri" w:hAnsi="Times New Roman" w:cs="Times New Roman"/>
        </w:rPr>
        <w:t xml:space="preserve"> Отсутствие вины за неисполнение или ненадлежащее исполнение обязательств по контракту доказывается Стороной, нарушившей обязательство.</w:t>
      </w:r>
    </w:p>
    <w:p w:rsidR="00D862C9" w:rsidRPr="00D862C9" w:rsidRDefault="006C3278" w:rsidP="00D862C9">
      <w:pPr>
        <w:ind w:firstLine="567"/>
        <w:jc w:val="both"/>
        <w:rPr>
          <w:rFonts w:ascii="Times New Roman" w:eastAsia="Calibri" w:hAnsi="Times New Roman" w:cs="Times New Roman"/>
        </w:rPr>
      </w:pPr>
      <w:r>
        <w:rPr>
          <w:rFonts w:ascii="Times New Roman" w:eastAsia="Calibri" w:hAnsi="Times New Roman" w:cs="Times New Roman"/>
          <w:b/>
        </w:rPr>
        <w:t>7</w:t>
      </w:r>
      <w:r w:rsidR="00D862C9" w:rsidRPr="00D862C9">
        <w:rPr>
          <w:rFonts w:ascii="Times New Roman" w:eastAsia="Calibri" w:hAnsi="Times New Roman" w:cs="Times New Roman"/>
          <w:b/>
        </w:rPr>
        <w:t>.3.</w:t>
      </w:r>
      <w:r w:rsidR="00D862C9" w:rsidRPr="00D862C9">
        <w:rPr>
          <w:rFonts w:ascii="Times New Roman" w:eastAsia="Calibri" w:hAnsi="Times New Roman" w:cs="Times New Roman"/>
        </w:rPr>
        <w:t xml:space="preserve"> Стороны не несут ответственности за частичное или полное неисполнение обязательств по настоящему контракту, если невозможность их исполнения наступила в силу форс-мажорных обстоятельств, которые ни одна из Сторон не могли ни предвидеть, ни предотвратить разумными мерами, о чем, стороной, у которой возникли вышеуказанные обстоятельства, сообщено другой стороне в письменной форме, в трехдневный срок с момента наступления данных обстоятельств.</w:t>
      </w:r>
    </w:p>
    <w:p w:rsidR="00D862C9" w:rsidRDefault="006C3278" w:rsidP="00D862C9">
      <w:pPr>
        <w:ind w:firstLine="567"/>
        <w:jc w:val="both"/>
        <w:rPr>
          <w:rFonts w:ascii="Times New Roman" w:eastAsia="Calibri" w:hAnsi="Times New Roman" w:cs="Times New Roman"/>
        </w:rPr>
      </w:pPr>
      <w:r>
        <w:rPr>
          <w:rFonts w:ascii="Times New Roman" w:eastAsia="Calibri" w:hAnsi="Times New Roman" w:cs="Times New Roman"/>
          <w:b/>
        </w:rPr>
        <w:t>7</w:t>
      </w:r>
      <w:r w:rsidR="00D862C9" w:rsidRPr="00D862C9">
        <w:rPr>
          <w:rFonts w:ascii="Times New Roman" w:eastAsia="Calibri" w:hAnsi="Times New Roman" w:cs="Times New Roman"/>
          <w:b/>
        </w:rPr>
        <w:t>.4.</w:t>
      </w:r>
      <w:r w:rsidR="00D862C9" w:rsidRPr="00D862C9">
        <w:rPr>
          <w:rFonts w:ascii="Times New Roman" w:eastAsia="Calibri" w:hAnsi="Times New Roman" w:cs="Times New Roman"/>
        </w:rPr>
        <w:t xml:space="preserve"> За неисполнение или нен</w:t>
      </w:r>
      <w:r w:rsidR="00F0396F">
        <w:rPr>
          <w:rFonts w:ascii="Times New Roman" w:eastAsia="Calibri" w:hAnsi="Times New Roman" w:cs="Times New Roman"/>
        </w:rPr>
        <w:t>адлежащее исполнение Поставщиком</w:t>
      </w:r>
      <w:r w:rsidR="00D862C9" w:rsidRPr="00D862C9">
        <w:rPr>
          <w:rFonts w:ascii="Times New Roman" w:eastAsia="Calibri" w:hAnsi="Times New Roman" w:cs="Times New Roman"/>
        </w:rPr>
        <w:t xml:space="preserve"> своих обязательств по настоящему контракту, </w:t>
      </w:r>
      <w:r w:rsidR="00F0396F">
        <w:rPr>
          <w:rFonts w:ascii="Times New Roman" w:eastAsia="Calibri" w:hAnsi="Times New Roman" w:cs="Times New Roman"/>
        </w:rPr>
        <w:t>Заказчик взыскивает с Поставщика</w:t>
      </w:r>
      <w:r w:rsidR="00D862C9" w:rsidRPr="00D862C9">
        <w:rPr>
          <w:rFonts w:ascii="Times New Roman" w:eastAsia="Calibri" w:hAnsi="Times New Roman" w:cs="Times New Roman"/>
        </w:rPr>
        <w:t xml:space="preserve"> неустойку в размере 0,05% от суммы задолженности неисполненного обязательства за каждый день просрочки. При этом сумма взимаемой неустойки не должна превышать 10% от общей суммы настоящего контракта.</w:t>
      </w:r>
    </w:p>
    <w:p w:rsidR="00D21C28" w:rsidRPr="00D862C9" w:rsidRDefault="00D21C28" w:rsidP="00D862C9">
      <w:pPr>
        <w:ind w:firstLine="567"/>
        <w:jc w:val="both"/>
        <w:rPr>
          <w:rFonts w:ascii="Times New Roman" w:hAnsi="Times New Roman" w:cs="Times New Roman"/>
        </w:rPr>
      </w:pPr>
    </w:p>
    <w:p w:rsidR="00D862C9" w:rsidRDefault="00F0396F" w:rsidP="00CD5C26">
      <w:pPr>
        <w:tabs>
          <w:tab w:val="left" w:pos="1276"/>
        </w:tabs>
        <w:jc w:val="center"/>
        <w:rPr>
          <w:rFonts w:ascii="Times New Roman" w:hAnsi="Times New Roman" w:cs="Times New Roman"/>
          <w:b/>
        </w:rPr>
      </w:pPr>
      <w:r>
        <w:rPr>
          <w:rFonts w:ascii="Times New Roman" w:hAnsi="Times New Roman" w:cs="Times New Roman"/>
          <w:b/>
        </w:rPr>
        <w:lastRenderedPageBreak/>
        <w:t>8</w:t>
      </w:r>
      <w:r w:rsidR="00D862C9" w:rsidRPr="00B26F66">
        <w:rPr>
          <w:rFonts w:ascii="Times New Roman" w:hAnsi="Times New Roman" w:cs="Times New Roman"/>
          <w:b/>
        </w:rPr>
        <w:t>. ФОРС-МАЖОР (ДЕЙСТВИЕ НЕПРЕОДОЛИМОЙ СИЛЫ)</w:t>
      </w:r>
    </w:p>
    <w:p w:rsidR="00D862C9" w:rsidRPr="00D862C9" w:rsidRDefault="00F0396F" w:rsidP="00D862C9">
      <w:pPr>
        <w:tabs>
          <w:tab w:val="left" w:pos="1276"/>
        </w:tabs>
        <w:ind w:firstLine="709"/>
        <w:jc w:val="both"/>
        <w:rPr>
          <w:rFonts w:ascii="Times New Roman" w:hAnsi="Times New Roman" w:cs="Times New Roman"/>
        </w:rPr>
      </w:pPr>
      <w:r>
        <w:rPr>
          <w:rFonts w:ascii="Times New Roman" w:hAnsi="Times New Roman" w:cs="Times New Roman"/>
          <w:b/>
        </w:rPr>
        <w:t>8</w:t>
      </w:r>
      <w:r w:rsidR="00D862C9" w:rsidRPr="00D862C9">
        <w:rPr>
          <w:rFonts w:ascii="Times New Roman" w:hAnsi="Times New Roman" w:cs="Times New Roman"/>
          <w:b/>
        </w:rPr>
        <w:t>.1.</w:t>
      </w:r>
      <w:r w:rsidR="00D862C9" w:rsidRPr="00D862C9">
        <w:rPr>
          <w:rFonts w:ascii="Times New Roman" w:hAnsi="Times New Roman" w:cs="Times New Roman"/>
        </w:rPr>
        <w:t xml:space="preserve">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D862C9" w:rsidRPr="00D862C9" w:rsidRDefault="00F0396F" w:rsidP="00D862C9">
      <w:pPr>
        <w:tabs>
          <w:tab w:val="left" w:pos="1276"/>
        </w:tabs>
        <w:ind w:firstLine="709"/>
        <w:jc w:val="both"/>
        <w:rPr>
          <w:rFonts w:ascii="Times New Roman" w:hAnsi="Times New Roman" w:cs="Times New Roman"/>
        </w:rPr>
      </w:pPr>
      <w:r>
        <w:rPr>
          <w:rFonts w:ascii="Times New Roman" w:hAnsi="Times New Roman" w:cs="Times New Roman"/>
          <w:b/>
        </w:rPr>
        <w:t>8</w:t>
      </w:r>
      <w:r w:rsidR="00D862C9" w:rsidRPr="00D862C9">
        <w:rPr>
          <w:rFonts w:ascii="Times New Roman" w:hAnsi="Times New Roman" w:cs="Times New Roman"/>
          <w:b/>
        </w:rPr>
        <w:t>.2.</w:t>
      </w:r>
      <w:r w:rsidR="00D862C9" w:rsidRPr="00D862C9">
        <w:rPr>
          <w:rFonts w:ascii="Times New Roman" w:hAnsi="Times New Roman" w:cs="Times New Roman"/>
        </w:rPr>
        <w:t xml:space="preserve">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D862C9" w:rsidRPr="00D862C9" w:rsidRDefault="00F0396F" w:rsidP="00D862C9">
      <w:pPr>
        <w:tabs>
          <w:tab w:val="left" w:pos="1276"/>
        </w:tabs>
        <w:ind w:firstLine="709"/>
        <w:jc w:val="both"/>
        <w:rPr>
          <w:rFonts w:ascii="Times New Roman" w:hAnsi="Times New Roman" w:cs="Times New Roman"/>
        </w:rPr>
      </w:pPr>
      <w:r>
        <w:rPr>
          <w:rFonts w:ascii="Times New Roman" w:hAnsi="Times New Roman" w:cs="Times New Roman"/>
          <w:b/>
        </w:rPr>
        <w:t>8</w:t>
      </w:r>
      <w:r w:rsidR="00D862C9" w:rsidRPr="00D862C9">
        <w:rPr>
          <w:rFonts w:ascii="Times New Roman" w:hAnsi="Times New Roman" w:cs="Times New Roman"/>
          <w:b/>
        </w:rPr>
        <w:t>.3.</w:t>
      </w:r>
      <w:r w:rsidR="00D862C9" w:rsidRPr="00D862C9">
        <w:rPr>
          <w:rFonts w:ascii="Times New Roman" w:hAnsi="Times New Roman" w:cs="Times New Roman"/>
        </w:rPr>
        <w:t xml:space="preserve">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D862C9" w:rsidRPr="00D862C9" w:rsidRDefault="00F0396F" w:rsidP="00D862C9">
      <w:pPr>
        <w:tabs>
          <w:tab w:val="left" w:pos="1276"/>
        </w:tabs>
        <w:ind w:firstLine="709"/>
        <w:jc w:val="both"/>
        <w:rPr>
          <w:rFonts w:ascii="Times New Roman" w:hAnsi="Times New Roman" w:cs="Times New Roman"/>
        </w:rPr>
      </w:pPr>
      <w:r>
        <w:rPr>
          <w:rFonts w:ascii="Times New Roman" w:hAnsi="Times New Roman" w:cs="Times New Roman"/>
          <w:b/>
        </w:rPr>
        <w:t>8</w:t>
      </w:r>
      <w:r w:rsidR="00D862C9" w:rsidRPr="00D862C9">
        <w:rPr>
          <w:rFonts w:ascii="Times New Roman" w:hAnsi="Times New Roman" w:cs="Times New Roman"/>
          <w:b/>
        </w:rPr>
        <w:t>.4.</w:t>
      </w:r>
      <w:r w:rsidR="00D862C9" w:rsidRPr="00D862C9">
        <w:rPr>
          <w:rFonts w:ascii="Times New Roman" w:hAnsi="Times New Roman" w:cs="Times New Roman"/>
        </w:rPr>
        <w:t xml:space="preserve"> Если обстоятельства непреодолимой силы, препятствующие исполнению обязательств по контракту, будут продолжаться более трех месяцев, судьба настоящего контракта будет решаться путем проведения дополнительных переговоров между Сторонам</w:t>
      </w:r>
      <w:r w:rsidR="00F75631">
        <w:rPr>
          <w:rFonts w:ascii="Times New Roman" w:hAnsi="Times New Roman" w:cs="Times New Roman"/>
        </w:rPr>
        <w:t>и</w:t>
      </w:r>
      <w:r w:rsidR="00D862C9" w:rsidRPr="00D862C9">
        <w:rPr>
          <w:rFonts w:ascii="Times New Roman" w:hAnsi="Times New Roman" w:cs="Times New Roman"/>
        </w:rPr>
        <w:t xml:space="preserve">. </w:t>
      </w:r>
    </w:p>
    <w:p w:rsidR="00D862C9" w:rsidRPr="00D862C9" w:rsidRDefault="00F0396F" w:rsidP="00D862C9">
      <w:pPr>
        <w:tabs>
          <w:tab w:val="left" w:pos="1276"/>
        </w:tabs>
        <w:ind w:firstLine="709"/>
        <w:jc w:val="both"/>
        <w:rPr>
          <w:rFonts w:ascii="Times New Roman" w:hAnsi="Times New Roman" w:cs="Times New Roman"/>
        </w:rPr>
      </w:pPr>
      <w:r>
        <w:rPr>
          <w:rFonts w:ascii="Times New Roman" w:hAnsi="Times New Roman" w:cs="Times New Roman"/>
          <w:b/>
        </w:rPr>
        <w:t>8</w:t>
      </w:r>
      <w:r w:rsidR="00D862C9" w:rsidRPr="00D862C9">
        <w:rPr>
          <w:rFonts w:ascii="Times New Roman" w:hAnsi="Times New Roman" w:cs="Times New Roman"/>
          <w:b/>
        </w:rPr>
        <w:t>.5.</w:t>
      </w:r>
      <w:r w:rsidR="00D862C9" w:rsidRPr="00D862C9">
        <w:rPr>
          <w:rFonts w:ascii="Times New Roman" w:hAnsi="Times New Roman" w:cs="Times New Roman"/>
        </w:rPr>
        <w:t xml:space="preserve">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D862C9" w:rsidRDefault="00F0396F" w:rsidP="00D862C9">
      <w:pPr>
        <w:tabs>
          <w:tab w:val="left" w:pos="1276"/>
        </w:tabs>
        <w:ind w:firstLine="709"/>
        <w:jc w:val="both"/>
        <w:rPr>
          <w:rFonts w:ascii="Times New Roman" w:hAnsi="Times New Roman" w:cs="Times New Roman"/>
        </w:rPr>
      </w:pPr>
      <w:r>
        <w:rPr>
          <w:rFonts w:ascii="Times New Roman" w:hAnsi="Times New Roman" w:cs="Times New Roman"/>
          <w:b/>
        </w:rPr>
        <w:t>8</w:t>
      </w:r>
      <w:r w:rsidR="00D862C9" w:rsidRPr="00D862C9">
        <w:rPr>
          <w:rFonts w:ascii="Times New Roman" w:hAnsi="Times New Roman" w:cs="Times New Roman"/>
          <w:b/>
        </w:rPr>
        <w:t>.6.</w:t>
      </w:r>
      <w:r w:rsidR="00D862C9" w:rsidRPr="00D862C9">
        <w:rPr>
          <w:rFonts w:ascii="Times New Roman" w:hAnsi="Times New Roman" w:cs="Times New Roman"/>
        </w:rPr>
        <w:t xml:space="preserve">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00D862C9" w:rsidRPr="00D862C9">
        <w:rPr>
          <w:rFonts w:ascii="Times New Roman" w:hAnsi="Times New Roman" w:cs="Times New Roman"/>
        </w:rPr>
        <w:tab/>
      </w:r>
    </w:p>
    <w:p w:rsidR="00D21C28" w:rsidRPr="00D862C9" w:rsidRDefault="00D21C28" w:rsidP="00D862C9">
      <w:pPr>
        <w:tabs>
          <w:tab w:val="left" w:pos="1276"/>
        </w:tabs>
        <w:ind w:firstLine="709"/>
        <w:jc w:val="both"/>
        <w:rPr>
          <w:rFonts w:ascii="Times New Roman" w:hAnsi="Times New Roman" w:cs="Times New Roman"/>
        </w:rPr>
      </w:pPr>
    </w:p>
    <w:p w:rsidR="00F0396F" w:rsidRDefault="00F0396F" w:rsidP="00CD5C26">
      <w:pPr>
        <w:tabs>
          <w:tab w:val="left" w:pos="709"/>
        </w:tabs>
        <w:jc w:val="center"/>
        <w:rPr>
          <w:rFonts w:ascii="Times New Roman" w:hAnsi="Times New Roman" w:cs="Times New Roman"/>
          <w:b/>
        </w:rPr>
      </w:pPr>
      <w:r>
        <w:rPr>
          <w:rFonts w:ascii="Times New Roman" w:eastAsia="Times New Roman" w:hAnsi="Times New Roman" w:cs="Times New Roman"/>
          <w:b/>
          <w:bCs/>
          <w:kern w:val="36"/>
        </w:rPr>
        <w:t>9</w:t>
      </w:r>
      <w:r w:rsidRPr="00B26F66">
        <w:rPr>
          <w:rFonts w:ascii="Times New Roman" w:eastAsia="Times New Roman" w:hAnsi="Times New Roman" w:cs="Times New Roman"/>
          <w:b/>
          <w:bCs/>
          <w:kern w:val="36"/>
        </w:rPr>
        <w:t>.</w:t>
      </w:r>
      <w:r w:rsidRPr="00B26F66">
        <w:rPr>
          <w:rFonts w:ascii="Times New Roman" w:hAnsi="Times New Roman" w:cs="Times New Roman"/>
          <w:b/>
        </w:rPr>
        <w:t xml:space="preserve"> СРОК ДЕЙСТВИЯ КОНТРАКТА</w:t>
      </w:r>
    </w:p>
    <w:p w:rsidR="00F0396F" w:rsidRDefault="00F0396F" w:rsidP="00F0396F">
      <w:pPr>
        <w:tabs>
          <w:tab w:val="left" w:pos="1276"/>
        </w:tabs>
        <w:ind w:firstLine="709"/>
        <w:jc w:val="both"/>
        <w:rPr>
          <w:rFonts w:ascii="Times New Roman" w:hAnsi="Times New Roman" w:cs="Times New Roman"/>
        </w:rPr>
      </w:pPr>
      <w:r>
        <w:rPr>
          <w:rFonts w:ascii="Times New Roman" w:hAnsi="Times New Roman" w:cs="Times New Roman"/>
          <w:b/>
        </w:rPr>
        <w:t>9</w:t>
      </w:r>
      <w:r w:rsidRPr="00D862C9">
        <w:rPr>
          <w:rFonts w:ascii="Times New Roman" w:hAnsi="Times New Roman" w:cs="Times New Roman"/>
          <w:b/>
        </w:rPr>
        <w:t>.1.</w:t>
      </w:r>
      <w:r w:rsidRPr="00D862C9">
        <w:rPr>
          <w:rFonts w:ascii="Times New Roman" w:hAnsi="Times New Roman" w:cs="Times New Roman"/>
        </w:rPr>
        <w:t xml:space="preserve"> Настоящий контракт в</w:t>
      </w:r>
      <w:r>
        <w:rPr>
          <w:rFonts w:ascii="Times New Roman" w:hAnsi="Times New Roman" w:cs="Times New Roman"/>
        </w:rPr>
        <w:t xml:space="preserve">ступает в силу после </w:t>
      </w:r>
      <w:r w:rsidRPr="00D862C9">
        <w:rPr>
          <w:rFonts w:ascii="Times New Roman" w:hAnsi="Times New Roman" w:cs="Times New Roman"/>
        </w:rPr>
        <w:t>подписания</w:t>
      </w:r>
      <w:r>
        <w:rPr>
          <w:rFonts w:ascii="Times New Roman" w:hAnsi="Times New Roman" w:cs="Times New Roman"/>
        </w:rPr>
        <w:t xml:space="preserve"> его</w:t>
      </w:r>
      <w:r w:rsidRPr="00D862C9">
        <w:rPr>
          <w:rFonts w:ascii="Times New Roman" w:hAnsi="Times New Roman" w:cs="Times New Roman"/>
        </w:rPr>
        <w:t xml:space="preserve"> Сторо</w:t>
      </w:r>
      <w:r>
        <w:rPr>
          <w:rFonts w:ascii="Times New Roman" w:hAnsi="Times New Roman" w:cs="Times New Roman"/>
        </w:rPr>
        <w:t>нами и действует до 31 декабря 202</w:t>
      </w:r>
      <w:r w:rsidR="00E75CFE">
        <w:rPr>
          <w:rFonts w:ascii="Times New Roman" w:hAnsi="Times New Roman" w:cs="Times New Roman"/>
        </w:rPr>
        <w:t>4</w:t>
      </w:r>
      <w:r>
        <w:rPr>
          <w:rFonts w:ascii="Times New Roman" w:hAnsi="Times New Roman" w:cs="Times New Roman"/>
        </w:rPr>
        <w:t xml:space="preserve"> </w:t>
      </w:r>
      <w:r w:rsidRPr="00D862C9">
        <w:rPr>
          <w:rFonts w:ascii="Times New Roman" w:hAnsi="Times New Roman" w:cs="Times New Roman"/>
        </w:rPr>
        <w:t xml:space="preserve">года, но в любом случае до </w:t>
      </w:r>
      <w:r>
        <w:rPr>
          <w:rFonts w:ascii="Times New Roman" w:hAnsi="Times New Roman" w:cs="Times New Roman"/>
        </w:rPr>
        <w:t xml:space="preserve">момента </w:t>
      </w:r>
      <w:r w:rsidRPr="00D862C9">
        <w:rPr>
          <w:rFonts w:ascii="Times New Roman" w:hAnsi="Times New Roman" w:cs="Times New Roman"/>
        </w:rPr>
        <w:t xml:space="preserve">полного исполнения Сторонами своих обязательств по настоящему контракту и </w:t>
      </w:r>
      <w:r w:rsidRPr="00D862C9">
        <w:rPr>
          <w:rFonts w:ascii="Times New Roman" w:hAnsi="Times New Roman" w:cs="Times New Roman"/>
          <w:bCs/>
        </w:rPr>
        <w:t>осуществления</w:t>
      </w:r>
      <w:r w:rsidRPr="00D862C9">
        <w:rPr>
          <w:rFonts w:ascii="Times New Roman" w:hAnsi="Times New Roman" w:cs="Times New Roman"/>
        </w:rPr>
        <w:t xml:space="preserve"> всех необходимых платежей и взаиморасчетов.</w:t>
      </w:r>
    </w:p>
    <w:p w:rsidR="00D21C28" w:rsidRDefault="00D21C28" w:rsidP="00F0396F">
      <w:pPr>
        <w:tabs>
          <w:tab w:val="left" w:pos="1276"/>
        </w:tabs>
        <w:ind w:firstLine="709"/>
        <w:jc w:val="both"/>
        <w:rPr>
          <w:rFonts w:ascii="Times New Roman" w:hAnsi="Times New Roman" w:cs="Times New Roman"/>
        </w:rPr>
      </w:pPr>
    </w:p>
    <w:p w:rsidR="00D862C9" w:rsidRDefault="00F0396F" w:rsidP="00CD5C26">
      <w:pPr>
        <w:tabs>
          <w:tab w:val="left" w:pos="1276"/>
        </w:tabs>
        <w:jc w:val="center"/>
        <w:rPr>
          <w:rFonts w:ascii="Times New Roman" w:hAnsi="Times New Roman" w:cs="Times New Roman"/>
          <w:b/>
        </w:rPr>
      </w:pPr>
      <w:r>
        <w:rPr>
          <w:rFonts w:ascii="Times New Roman" w:hAnsi="Times New Roman" w:cs="Times New Roman"/>
          <w:b/>
        </w:rPr>
        <w:t>10</w:t>
      </w:r>
      <w:r w:rsidR="00D862C9" w:rsidRPr="00B26F66">
        <w:rPr>
          <w:rFonts w:ascii="Times New Roman" w:hAnsi="Times New Roman" w:cs="Times New Roman"/>
          <w:b/>
        </w:rPr>
        <w:t>. ПОРЯДОК РАЗРЕШЕНИЯ СПОРОВ</w:t>
      </w:r>
    </w:p>
    <w:p w:rsidR="00D862C9" w:rsidRPr="00D862C9" w:rsidRDefault="00F0396F" w:rsidP="00D862C9">
      <w:pPr>
        <w:tabs>
          <w:tab w:val="left" w:pos="1276"/>
        </w:tabs>
        <w:ind w:firstLine="709"/>
        <w:jc w:val="both"/>
        <w:rPr>
          <w:rFonts w:ascii="Times New Roman" w:hAnsi="Times New Roman" w:cs="Times New Roman"/>
        </w:rPr>
      </w:pPr>
      <w:r>
        <w:rPr>
          <w:rFonts w:ascii="Times New Roman" w:hAnsi="Times New Roman" w:cs="Times New Roman"/>
          <w:b/>
        </w:rPr>
        <w:t>10</w:t>
      </w:r>
      <w:r w:rsidR="00D862C9" w:rsidRPr="00D862C9">
        <w:rPr>
          <w:rFonts w:ascii="Times New Roman" w:hAnsi="Times New Roman" w:cs="Times New Roman"/>
          <w:b/>
        </w:rPr>
        <w:t>.1</w:t>
      </w:r>
      <w:r>
        <w:rPr>
          <w:rFonts w:ascii="Times New Roman" w:hAnsi="Times New Roman" w:cs="Times New Roman"/>
        </w:rPr>
        <w:t>. С</w:t>
      </w:r>
      <w:r w:rsidR="00D862C9" w:rsidRPr="00D862C9">
        <w:rPr>
          <w:rFonts w:ascii="Times New Roman" w:hAnsi="Times New Roman" w:cs="Times New Roman"/>
        </w:rPr>
        <w:t xml:space="preserve">поры и разногласия, которые могут возникнуть </w:t>
      </w:r>
      <w:r>
        <w:rPr>
          <w:rFonts w:ascii="Times New Roman" w:hAnsi="Times New Roman" w:cs="Times New Roman"/>
        </w:rPr>
        <w:t>при исполнении</w:t>
      </w:r>
      <w:r w:rsidR="00D862C9" w:rsidRPr="00D862C9">
        <w:rPr>
          <w:rFonts w:ascii="Times New Roman" w:hAnsi="Times New Roman" w:cs="Times New Roman"/>
        </w:rPr>
        <w:t xml:space="preserve"> настоящего</w:t>
      </w:r>
      <w:r>
        <w:rPr>
          <w:rFonts w:ascii="Times New Roman" w:hAnsi="Times New Roman" w:cs="Times New Roman"/>
        </w:rPr>
        <w:t xml:space="preserve"> контракта, разрешаются </w:t>
      </w:r>
      <w:r w:rsidR="00D862C9" w:rsidRPr="00D862C9">
        <w:rPr>
          <w:rFonts w:ascii="Times New Roman" w:hAnsi="Times New Roman" w:cs="Times New Roman"/>
        </w:rPr>
        <w:t>путем переговоров между Сторонами.</w:t>
      </w:r>
    </w:p>
    <w:p w:rsidR="00D862C9" w:rsidRDefault="00F0396F" w:rsidP="00D862C9">
      <w:pPr>
        <w:tabs>
          <w:tab w:val="left" w:pos="1276"/>
        </w:tabs>
        <w:ind w:firstLine="709"/>
        <w:jc w:val="both"/>
        <w:rPr>
          <w:rFonts w:ascii="Times New Roman" w:hAnsi="Times New Roman" w:cs="Times New Roman"/>
        </w:rPr>
      </w:pPr>
      <w:r>
        <w:rPr>
          <w:rFonts w:ascii="Times New Roman" w:hAnsi="Times New Roman" w:cs="Times New Roman"/>
          <w:b/>
        </w:rPr>
        <w:t>10</w:t>
      </w:r>
      <w:r w:rsidR="00D862C9" w:rsidRPr="00D862C9">
        <w:rPr>
          <w:rFonts w:ascii="Times New Roman" w:hAnsi="Times New Roman" w:cs="Times New Roman"/>
          <w:b/>
        </w:rPr>
        <w:t>.2</w:t>
      </w:r>
      <w:r w:rsidR="00D862C9" w:rsidRPr="00D862C9">
        <w:rPr>
          <w:rFonts w:ascii="Times New Roman" w:hAnsi="Times New Roman" w:cs="Times New Roman"/>
        </w:rPr>
        <w:t xml:space="preserve">. </w:t>
      </w:r>
      <w:r>
        <w:rPr>
          <w:rFonts w:ascii="Times New Roman" w:hAnsi="Times New Roman" w:cs="Times New Roman"/>
        </w:rPr>
        <w:t>В случае не достижения Сторонами согласия, спор разрешае</w:t>
      </w:r>
      <w:r w:rsidR="00D862C9" w:rsidRPr="00D862C9">
        <w:rPr>
          <w:rFonts w:ascii="Times New Roman" w:hAnsi="Times New Roman" w:cs="Times New Roman"/>
        </w:rPr>
        <w:t xml:space="preserve">тся в </w:t>
      </w:r>
      <w:r>
        <w:rPr>
          <w:rFonts w:ascii="Times New Roman" w:hAnsi="Times New Roman" w:cs="Times New Roman"/>
        </w:rPr>
        <w:t xml:space="preserve">Арбитражном суде Приднестровской Молдавской Республики </w:t>
      </w:r>
      <w:r w:rsidR="00D862C9" w:rsidRPr="00D862C9">
        <w:rPr>
          <w:rFonts w:ascii="Times New Roman" w:hAnsi="Times New Roman" w:cs="Times New Roman"/>
        </w:rPr>
        <w:t xml:space="preserve">в соответствии с </w:t>
      </w:r>
      <w:r>
        <w:rPr>
          <w:rFonts w:ascii="Times New Roman" w:hAnsi="Times New Roman" w:cs="Times New Roman"/>
        </w:rPr>
        <w:t xml:space="preserve">действующим </w:t>
      </w:r>
      <w:r w:rsidR="00D862C9" w:rsidRPr="00D862C9">
        <w:rPr>
          <w:rFonts w:ascii="Times New Roman" w:hAnsi="Times New Roman" w:cs="Times New Roman"/>
        </w:rPr>
        <w:t>законодательством Приднестровской Молдавской Республики.</w:t>
      </w:r>
    </w:p>
    <w:p w:rsidR="00D21C28" w:rsidRPr="00D862C9" w:rsidRDefault="00D21C28" w:rsidP="00D862C9">
      <w:pPr>
        <w:tabs>
          <w:tab w:val="left" w:pos="1276"/>
        </w:tabs>
        <w:ind w:firstLine="709"/>
        <w:jc w:val="both"/>
        <w:rPr>
          <w:rFonts w:ascii="Times New Roman" w:hAnsi="Times New Roman" w:cs="Times New Roman"/>
        </w:rPr>
      </w:pPr>
    </w:p>
    <w:p w:rsidR="00D862C9" w:rsidRDefault="00F0396F" w:rsidP="00CD5C26">
      <w:pPr>
        <w:tabs>
          <w:tab w:val="left" w:pos="709"/>
        </w:tabs>
        <w:jc w:val="center"/>
        <w:rPr>
          <w:rFonts w:ascii="Times New Roman" w:hAnsi="Times New Roman" w:cs="Times New Roman"/>
          <w:b/>
        </w:rPr>
      </w:pPr>
      <w:r>
        <w:rPr>
          <w:rFonts w:ascii="Times New Roman" w:hAnsi="Times New Roman" w:cs="Times New Roman"/>
          <w:b/>
        </w:rPr>
        <w:t>11</w:t>
      </w:r>
      <w:r w:rsidR="00D862C9" w:rsidRPr="00B26F66">
        <w:rPr>
          <w:rFonts w:ascii="Times New Roman" w:hAnsi="Times New Roman" w:cs="Times New Roman"/>
          <w:b/>
        </w:rPr>
        <w:t>. ЗАКЛЮЧИТЕЛЬНЫЕ ПОЛОЖЕНИЯ</w:t>
      </w:r>
    </w:p>
    <w:p w:rsidR="00D862C9" w:rsidRDefault="00F0396F" w:rsidP="00D862C9">
      <w:pPr>
        <w:tabs>
          <w:tab w:val="left" w:pos="1276"/>
        </w:tabs>
        <w:ind w:firstLine="709"/>
        <w:jc w:val="both"/>
        <w:rPr>
          <w:rFonts w:ascii="Times New Roman" w:hAnsi="Times New Roman" w:cs="Times New Roman"/>
        </w:rPr>
      </w:pPr>
      <w:r>
        <w:rPr>
          <w:rFonts w:ascii="Times New Roman" w:hAnsi="Times New Roman" w:cs="Times New Roman"/>
          <w:b/>
        </w:rPr>
        <w:t>11</w:t>
      </w:r>
      <w:r w:rsidR="00D862C9" w:rsidRPr="00D862C9">
        <w:rPr>
          <w:rFonts w:ascii="Times New Roman" w:hAnsi="Times New Roman" w:cs="Times New Roman"/>
          <w:b/>
        </w:rPr>
        <w:t>.1.</w:t>
      </w:r>
      <w:r w:rsidR="00D862C9" w:rsidRPr="00D862C9">
        <w:rPr>
          <w:rFonts w:ascii="Times New Roman" w:hAnsi="Times New Roman" w:cs="Times New Roman"/>
        </w:rPr>
        <w:t xml:space="preserve"> </w:t>
      </w:r>
      <w:r w:rsidR="005731CB">
        <w:rPr>
          <w:rFonts w:ascii="Times New Roman" w:hAnsi="Times New Roman" w:cs="Times New Roman"/>
        </w:rPr>
        <w:t>Любые изменения и дополнения к настоящему контракту действительны только в случае, если они оформлены письменно, скреплены подписями и печатями Сторон</w:t>
      </w:r>
      <w:r w:rsidR="00D862C9" w:rsidRPr="00D862C9">
        <w:rPr>
          <w:rFonts w:ascii="Times New Roman" w:hAnsi="Times New Roman" w:cs="Times New Roman"/>
        </w:rPr>
        <w:t>.</w:t>
      </w:r>
    </w:p>
    <w:p w:rsidR="005731CB" w:rsidRDefault="005731CB" w:rsidP="00D862C9">
      <w:pPr>
        <w:tabs>
          <w:tab w:val="left" w:pos="1276"/>
        </w:tabs>
        <w:ind w:firstLine="709"/>
        <w:jc w:val="both"/>
        <w:rPr>
          <w:rFonts w:ascii="Times New Roman" w:hAnsi="Times New Roman" w:cs="Times New Roman"/>
        </w:rPr>
      </w:pPr>
      <w:r w:rsidRPr="005731CB">
        <w:rPr>
          <w:rFonts w:ascii="Times New Roman" w:hAnsi="Times New Roman" w:cs="Times New Roman"/>
          <w:b/>
        </w:rPr>
        <w:t>11.2.</w:t>
      </w:r>
      <w:r>
        <w:rPr>
          <w:rFonts w:ascii="Times New Roman" w:hAnsi="Times New Roman" w:cs="Times New Roman"/>
        </w:rPr>
        <w:t xml:space="preserve"> В случае добровольного соглашения Сторон на досрочное расторжение настоящего контракта, он считается расторгнутым после проведения полного взаиморасчета.</w:t>
      </w:r>
    </w:p>
    <w:p w:rsidR="005731CB" w:rsidRPr="00D862C9" w:rsidRDefault="005731CB" w:rsidP="00D862C9">
      <w:pPr>
        <w:tabs>
          <w:tab w:val="left" w:pos="1276"/>
        </w:tabs>
        <w:ind w:firstLine="709"/>
        <w:jc w:val="both"/>
        <w:rPr>
          <w:rFonts w:ascii="Times New Roman" w:hAnsi="Times New Roman" w:cs="Times New Roman"/>
        </w:rPr>
      </w:pPr>
      <w:r w:rsidRPr="005731CB">
        <w:rPr>
          <w:rFonts w:ascii="Times New Roman" w:hAnsi="Times New Roman" w:cs="Times New Roman"/>
          <w:b/>
        </w:rPr>
        <w:t>11.3.</w:t>
      </w:r>
      <w:r>
        <w:rPr>
          <w:rFonts w:ascii="Times New Roman" w:hAnsi="Times New Roman" w:cs="Times New Roman"/>
        </w:rPr>
        <w:t xml:space="preserve"> При возникновении вопросов, не урегулированных настоящим контрактом, Стороны руководствуются действующим законодательством </w:t>
      </w:r>
      <w:r w:rsidRPr="005731CB">
        <w:rPr>
          <w:rFonts w:ascii="Times New Roman" w:hAnsi="Times New Roman" w:cs="Times New Roman"/>
        </w:rPr>
        <w:t>Приднестровской Молдавской Республики</w:t>
      </w:r>
      <w:r>
        <w:rPr>
          <w:rFonts w:ascii="Times New Roman" w:hAnsi="Times New Roman" w:cs="Times New Roman"/>
        </w:rPr>
        <w:t>.</w:t>
      </w:r>
    </w:p>
    <w:p w:rsidR="00D862C9" w:rsidRPr="00D862C9" w:rsidRDefault="00F0396F" w:rsidP="00D862C9">
      <w:pPr>
        <w:tabs>
          <w:tab w:val="left" w:pos="1276"/>
        </w:tabs>
        <w:ind w:firstLine="709"/>
        <w:jc w:val="both"/>
        <w:rPr>
          <w:rFonts w:ascii="Times New Roman" w:hAnsi="Times New Roman" w:cs="Times New Roman"/>
        </w:rPr>
      </w:pPr>
      <w:r>
        <w:rPr>
          <w:rFonts w:ascii="Times New Roman" w:hAnsi="Times New Roman" w:cs="Times New Roman"/>
          <w:b/>
        </w:rPr>
        <w:t>11</w:t>
      </w:r>
      <w:r w:rsidR="005731CB">
        <w:rPr>
          <w:rFonts w:ascii="Times New Roman" w:hAnsi="Times New Roman" w:cs="Times New Roman"/>
          <w:b/>
        </w:rPr>
        <w:t>.4</w:t>
      </w:r>
      <w:r w:rsidR="00D862C9" w:rsidRPr="00D862C9">
        <w:rPr>
          <w:rFonts w:ascii="Times New Roman" w:hAnsi="Times New Roman" w:cs="Times New Roman"/>
          <w:b/>
        </w:rPr>
        <w:t>.</w:t>
      </w:r>
      <w:r w:rsidR="00D862C9" w:rsidRPr="00D862C9">
        <w:rPr>
          <w:rFonts w:ascii="Times New Roman" w:hAnsi="Times New Roman" w:cs="Times New Roman"/>
        </w:rPr>
        <w:t xml:space="preserve"> Настоящий контракт составлен в трех экземплярах, </w:t>
      </w:r>
      <w:r w:rsidR="005731CB">
        <w:rPr>
          <w:rFonts w:ascii="Times New Roman" w:hAnsi="Times New Roman" w:cs="Times New Roman"/>
        </w:rPr>
        <w:t xml:space="preserve">по одному </w:t>
      </w:r>
      <w:r w:rsidR="005731CB" w:rsidRPr="00D862C9">
        <w:rPr>
          <w:rFonts w:ascii="Times New Roman" w:hAnsi="Times New Roman" w:cs="Times New Roman"/>
        </w:rPr>
        <w:t>для каждой из Сторон</w:t>
      </w:r>
      <w:r w:rsidR="005731CB">
        <w:rPr>
          <w:rFonts w:ascii="Times New Roman" w:hAnsi="Times New Roman" w:cs="Times New Roman"/>
        </w:rPr>
        <w:t>,</w:t>
      </w:r>
      <w:r w:rsidR="005731CB" w:rsidRPr="00D862C9">
        <w:rPr>
          <w:rFonts w:ascii="Times New Roman" w:hAnsi="Times New Roman" w:cs="Times New Roman"/>
        </w:rPr>
        <w:t xml:space="preserve"> </w:t>
      </w:r>
      <w:r w:rsidR="00D862C9" w:rsidRPr="00D862C9">
        <w:rPr>
          <w:rFonts w:ascii="Times New Roman" w:hAnsi="Times New Roman" w:cs="Times New Roman"/>
        </w:rPr>
        <w:t xml:space="preserve">имеющих </w:t>
      </w:r>
      <w:r w:rsidR="005731CB">
        <w:rPr>
          <w:rFonts w:ascii="Times New Roman" w:hAnsi="Times New Roman" w:cs="Times New Roman"/>
        </w:rPr>
        <w:t>равн</w:t>
      </w:r>
      <w:r w:rsidR="00D862C9" w:rsidRPr="00D862C9">
        <w:rPr>
          <w:rFonts w:ascii="Times New Roman" w:hAnsi="Times New Roman" w:cs="Times New Roman"/>
        </w:rPr>
        <w:t>ую ю</w:t>
      </w:r>
      <w:r w:rsidR="005731CB">
        <w:rPr>
          <w:rFonts w:ascii="Times New Roman" w:hAnsi="Times New Roman" w:cs="Times New Roman"/>
        </w:rPr>
        <w:t>ридическую силу</w:t>
      </w:r>
      <w:r w:rsidR="00D862C9" w:rsidRPr="00D862C9">
        <w:rPr>
          <w:rFonts w:ascii="Times New Roman" w:hAnsi="Times New Roman" w:cs="Times New Roman"/>
        </w:rPr>
        <w:t xml:space="preserve">. </w:t>
      </w:r>
    </w:p>
    <w:p w:rsidR="00D862C9" w:rsidRPr="00D862C9" w:rsidRDefault="00F0396F" w:rsidP="00D862C9">
      <w:pPr>
        <w:tabs>
          <w:tab w:val="left" w:pos="1276"/>
          <w:tab w:val="left" w:pos="1560"/>
        </w:tabs>
        <w:ind w:firstLine="709"/>
        <w:jc w:val="both"/>
        <w:rPr>
          <w:rFonts w:ascii="Times New Roman" w:hAnsi="Times New Roman" w:cs="Times New Roman"/>
          <w:lang w:bidi="he-IL"/>
        </w:rPr>
      </w:pPr>
      <w:r>
        <w:rPr>
          <w:rFonts w:ascii="Times New Roman" w:hAnsi="Times New Roman" w:cs="Times New Roman"/>
          <w:b/>
          <w:lang w:bidi="he-IL"/>
        </w:rPr>
        <w:t>11</w:t>
      </w:r>
      <w:r w:rsidR="005731CB">
        <w:rPr>
          <w:rFonts w:ascii="Times New Roman" w:hAnsi="Times New Roman" w:cs="Times New Roman"/>
          <w:b/>
          <w:lang w:bidi="he-IL"/>
        </w:rPr>
        <w:t>.5</w:t>
      </w:r>
      <w:r w:rsidR="00D862C9" w:rsidRPr="00D862C9">
        <w:rPr>
          <w:rFonts w:ascii="Times New Roman" w:hAnsi="Times New Roman" w:cs="Times New Roman"/>
          <w:b/>
          <w:lang w:bidi="he-IL"/>
        </w:rPr>
        <w:t xml:space="preserve">. </w:t>
      </w:r>
      <w:r w:rsidR="005731CB">
        <w:rPr>
          <w:rFonts w:ascii="Times New Roman" w:hAnsi="Times New Roman" w:cs="Times New Roman"/>
          <w:lang w:bidi="he-IL"/>
        </w:rPr>
        <w:t xml:space="preserve">Ни одна из Сторон не вправе передавать свои права и обязательства по </w:t>
      </w:r>
      <w:r w:rsidR="005731CB">
        <w:rPr>
          <w:rFonts w:ascii="Times New Roman" w:hAnsi="Times New Roman" w:cs="Times New Roman"/>
          <w:lang w:bidi="he-IL"/>
        </w:rPr>
        <w:lastRenderedPageBreak/>
        <w:t>настоящему контракту третьей стороне без письменного согласия другой стороны</w:t>
      </w:r>
      <w:r w:rsidR="00D862C9" w:rsidRPr="00D862C9">
        <w:rPr>
          <w:rFonts w:ascii="Times New Roman" w:hAnsi="Times New Roman" w:cs="Times New Roman"/>
          <w:lang w:bidi="he-IL"/>
        </w:rPr>
        <w:t>.</w:t>
      </w:r>
    </w:p>
    <w:p w:rsidR="00D862C9" w:rsidRDefault="00F0396F" w:rsidP="00D862C9">
      <w:pPr>
        <w:tabs>
          <w:tab w:val="left" w:pos="1276"/>
        </w:tabs>
        <w:ind w:firstLine="709"/>
        <w:jc w:val="both"/>
        <w:rPr>
          <w:rFonts w:ascii="Times New Roman" w:hAnsi="Times New Roman" w:cs="Times New Roman"/>
        </w:rPr>
      </w:pPr>
      <w:r>
        <w:rPr>
          <w:rFonts w:ascii="Times New Roman" w:hAnsi="Times New Roman" w:cs="Times New Roman"/>
          <w:b/>
        </w:rPr>
        <w:t>11</w:t>
      </w:r>
      <w:r w:rsidR="005731CB">
        <w:rPr>
          <w:rFonts w:ascii="Times New Roman" w:hAnsi="Times New Roman" w:cs="Times New Roman"/>
          <w:b/>
        </w:rPr>
        <w:t>.6</w:t>
      </w:r>
      <w:r w:rsidR="00D862C9" w:rsidRPr="00D862C9">
        <w:rPr>
          <w:rFonts w:ascii="Times New Roman" w:hAnsi="Times New Roman" w:cs="Times New Roman"/>
          <w:b/>
        </w:rPr>
        <w:t>.</w:t>
      </w:r>
      <w:r w:rsidR="00D862C9" w:rsidRPr="00D862C9">
        <w:rPr>
          <w:rFonts w:ascii="Times New Roman" w:hAnsi="Times New Roman" w:cs="Times New Roman"/>
        </w:rPr>
        <w:t xml:space="preserve"> </w:t>
      </w:r>
      <w:r w:rsidR="005731CB">
        <w:rPr>
          <w:rFonts w:ascii="Times New Roman" w:hAnsi="Times New Roman" w:cs="Times New Roman"/>
        </w:rPr>
        <w:t>В случае изменения юридического адреса, банковских или иных реквизитов, Стороны обязаны уведомить друг друга в течение 10 (десяти)</w:t>
      </w:r>
      <w:r w:rsidR="00CD5C26">
        <w:rPr>
          <w:rFonts w:ascii="Times New Roman" w:hAnsi="Times New Roman" w:cs="Times New Roman"/>
        </w:rPr>
        <w:t xml:space="preserve"> дней с момента таких измене</w:t>
      </w:r>
      <w:r w:rsidR="005731CB">
        <w:rPr>
          <w:rFonts w:ascii="Times New Roman" w:hAnsi="Times New Roman" w:cs="Times New Roman"/>
        </w:rPr>
        <w:t>ний</w:t>
      </w:r>
      <w:r w:rsidR="00D862C9" w:rsidRPr="00D862C9">
        <w:rPr>
          <w:rFonts w:ascii="Times New Roman" w:hAnsi="Times New Roman" w:cs="Times New Roman"/>
        </w:rPr>
        <w:t xml:space="preserve">. </w:t>
      </w:r>
    </w:p>
    <w:p w:rsidR="00D21C28" w:rsidRDefault="00D21C28" w:rsidP="00D862C9">
      <w:pPr>
        <w:tabs>
          <w:tab w:val="left" w:pos="1276"/>
        </w:tabs>
        <w:ind w:firstLine="709"/>
        <w:jc w:val="both"/>
        <w:rPr>
          <w:rFonts w:ascii="Times New Roman" w:hAnsi="Times New Roman" w:cs="Times New Roman"/>
        </w:rPr>
      </w:pPr>
    </w:p>
    <w:p w:rsidR="00D21C28" w:rsidRDefault="00D21C28" w:rsidP="00D862C9">
      <w:pPr>
        <w:tabs>
          <w:tab w:val="left" w:pos="1276"/>
        </w:tabs>
        <w:ind w:firstLine="709"/>
        <w:jc w:val="both"/>
        <w:rPr>
          <w:rFonts w:ascii="Times New Roman" w:hAnsi="Times New Roman" w:cs="Times New Roman"/>
        </w:rPr>
      </w:pPr>
    </w:p>
    <w:p w:rsidR="00CD5C26" w:rsidRPr="00CD5C26" w:rsidRDefault="00CD5C26" w:rsidP="00CD5C26">
      <w:pPr>
        <w:tabs>
          <w:tab w:val="left" w:pos="1276"/>
        </w:tabs>
        <w:jc w:val="center"/>
        <w:rPr>
          <w:rFonts w:ascii="Times New Roman" w:hAnsi="Times New Roman" w:cs="Times New Roman"/>
          <w:b/>
        </w:rPr>
      </w:pPr>
      <w:r w:rsidRPr="00CD5C26">
        <w:rPr>
          <w:rFonts w:ascii="Times New Roman" w:hAnsi="Times New Roman" w:cs="Times New Roman"/>
          <w:b/>
        </w:rPr>
        <w:t>12. ЮРИДИЧЕСКИЕ АДРЕСА И БАНКОВСКИЕ РЕКВИЗИТЫ СТОРОН</w:t>
      </w:r>
    </w:p>
    <w:p w:rsidR="00D862C9" w:rsidRPr="00DA4B45" w:rsidRDefault="00D862C9" w:rsidP="00D862C9">
      <w:pPr>
        <w:widowControl/>
        <w:ind w:firstLine="709"/>
        <w:rPr>
          <w:rFonts w:ascii="Times New Roman" w:eastAsia="Calibri" w:hAnsi="Times New Roman" w:cs="Times New Roman"/>
          <w:color w:val="auto"/>
          <w:lang w:bidi="ar-SA"/>
        </w:rPr>
      </w:pPr>
    </w:p>
    <w:p w:rsidR="00D862C9" w:rsidRDefault="00D862C9" w:rsidP="00D862C9">
      <w:pPr>
        <w:jc w:val="center"/>
        <w:rPr>
          <w:rFonts w:ascii="Times New Roman" w:hAnsi="Times New Roman" w:cs="Times New Roman"/>
          <w:b/>
        </w:rPr>
      </w:pPr>
    </w:p>
    <w:tbl>
      <w:tblPr>
        <w:tblW w:w="9639" w:type="dxa"/>
        <w:tblLook w:val="00A0" w:firstRow="1" w:lastRow="0" w:firstColumn="1" w:lastColumn="0" w:noHBand="0" w:noVBand="0"/>
      </w:tblPr>
      <w:tblGrid>
        <w:gridCol w:w="4395"/>
        <w:gridCol w:w="5244"/>
      </w:tblGrid>
      <w:tr w:rsidR="00D862C9" w:rsidRPr="00984B60" w:rsidTr="00602E57">
        <w:tc>
          <w:tcPr>
            <w:tcW w:w="4395" w:type="dxa"/>
          </w:tcPr>
          <w:p w:rsidR="00D862C9" w:rsidRPr="00984B60" w:rsidRDefault="00D862C9" w:rsidP="00602E57">
            <w:pPr>
              <w:rPr>
                <w:rFonts w:ascii="Times New Roman" w:eastAsia="Calibri" w:hAnsi="Times New Roman" w:cs="Times New Roman"/>
                <w:b/>
              </w:rPr>
            </w:pPr>
            <w:r w:rsidRPr="00984B60">
              <w:rPr>
                <w:rFonts w:ascii="Times New Roman" w:eastAsia="Calibri" w:hAnsi="Times New Roman" w:cs="Times New Roman"/>
                <w:b/>
              </w:rPr>
              <w:t>Заказчик:</w:t>
            </w:r>
          </w:p>
          <w:p w:rsidR="00D862C9" w:rsidRPr="00984B60" w:rsidRDefault="00D862C9" w:rsidP="00602E57">
            <w:pPr>
              <w:rPr>
                <w:rFonts w:ascii="Times New Roman" w:eastAsia="Calibri" w:hAnsi="Times New Roman" w:cs="Times New Roman"/>
              </w:rPr>
            </w:pPr>
            <w:r w:rsidRPr="00984B60">
              <w:rPr>
                <w:rFonts w:ascii="Times New Roman" w:eastAsia="Calibri" w:hAnsi="Times New Roman" w:cs="Times New Roman"/>
              </w:rPr>
              <w:t>______________</w:t>
            </w:r>
          </w:p>
          <w:p w:rsidR="00D862C9" w:rsidRPr="00984B60" w:rsidRDefault="00D862C9" w:rsidP="00602E57">
            <w:pPr>
              <w:rPr>
                <w:rFonts w:ascii="Times New Roman" w:eastAsia="Calibri" w:hAnsi="Times New Roman" w:cs="Times New Roman"/>
                <w:b/>
              </w:rPr>
            </w:pPr>
          </w:p>
        </w:tc>
        <w:tc>
          <w:tcPr>
            <w:tcW w:w="5244" w:type="dxa"/>
          </w:tcPr>
          <w:p w:rsidR="00D862C9" w:rsidRPr="00984B60" w:rsidRDefault="00D862C9" w:rsidP="00602E57">
            <w:pPr>
              <w:rPr>
                <w:rFonts w:ascii="Times New Roman" w:hAnsi="Times New Roman" w:cs="Times New Roman"/>
              </w:rPr>
            </w:pPr>
            <w:r w:rsidRPr="00984B60">
              <w:rPr>
                <w:rFonts w:ascii="Times New Roman" w:eastAsia="Calibri" w:hAnsi="Times New Roman" w:cs="Times New Roman"/>
                <w:b/>
              </w:rPr>
              <w:t>Получатель:</w:t>
            </w:r>
          </w:p>
          <w:p w:rsidR="00D862C9" w:rsidRPr="00984B60" w:rsidRDefault="00D862C9" w:rsidP="00602E57">
            <w:pPr>
              <w:rPr>
                <w:rFonts w:ascii="Times New Roman" w:eastAsia="Calibri" w:hAnsi="Times New Roman" w:cs="Times New Roman"/>
                <w:b/>
              </w:rPr>
            </w:pPr>
            <w:r w:rsidRPr="00984B60">
              <w:rPr>
                <w:rFonts w:ascii="Times New Roman" w:eastAsia="Calibri" w:hAnsi="Times New Roman" w:cs="Times New Roman"/>
                <w:b/>
              </w:rPr>
              <w:t>______________</w:t>
            </w:r>
          </w:p>
        </w:tc>
      </w:tr>
    </w:tbl>
    <w:p w:rsidR="00D862C9" w:rsidRPr="00984B60" w:rsidRDefault="00D862C9" w:rsidP="00D862C9">
      <w:pPr>
        <w:ind w:firstLine="709"/>
        <w:rPr>
          <w:rFonts w:ascii="Times New Roman" w:eastAsia="Calibri" w:hAnsi="Times New Roman" w:cs="Times New Roman"/>
        </w:rPr>
      </w:pPr>
    </w:p>
    <w:p w:rsidR="00D862C9" w:rsidRPr="00984B60" w:rsidRDefault="00CD5C26" w:rsidP="00D862C9">
      <w:pPr>
        <w:rPr>
          <w:rFonts w:ascii="Times New Roman" w:eastAsia="Calibri" w:hAnsi="Times New Roman" w:cs="Times New Roman"/>
          <w:b/>
        </w:rPr>
      </w:pPr>
      <w:r>
        <w:rPr>
          <w:rFonts w:ascii="Times New Roman" w:eastAsia="Calibri" w:hAnsi="Times New Roman" w:cs="Times New Roman"/>
          <w:b/>
        </w:rPr>
        <w:t>Поставщик</w:t>
      </w:r>
      <w:r w:rsidR="00D862C9" w:rsidRPr="00984B60">
        <w:rPr>
          <w:rFonts w:ascii="Times New Roman" w:eastAsia="Calibri" w:hAnsi="Times New Roman" w:cs="Times New Roman"/>
          <w:b/>
        </w:rPr>
        <w:t>:</w:t>
      </w:r>
    </w:p>
    <w:p w:rsidR="00D862C9" w:rsidRPr="00984B60" w:rsidRDefault="00D862C9" w:rsidP="00D862C9">
      <w:pPr>
        <w:rPr>
          <w:rFonts w:ascii="Times New Roman" w:eastAsia="Calibri" w:hAnsi="Times New Roman" w:cs="Times New Roman"/>
          <w:b/>
        </w:rPr>
      </w:pPr>
      <w:r w:rsidRPr="00984B60">
        <w:rPr>
          <w:rFonts w:ascii="Times New Roman" w:eastAsia="Calibri" w:hAnsi="Times New Roman" w:cs="Times New Roman"/>
          <w:b/>
        </w:rPr>
        <w:t>______________</w:t>
      </w:r>
    </w:p>
    <w:p w:rsidR="00EB4522" w:rsidRPr="00F01406" w:rsidRDefault="00EB4522" w:rsidP="00EB4522">
      <w:pPr>
        <w:rPr>
          <w:rFonts w:ascii="Times New Roman" w:hAnsi="Times New Roman" w:cs="Times New Roman"/>
          <w:b/>
        </w:rPr>
        <w:sectPr w:rsidR="00EB4522" w:rsidRPr="00F01406" w:rsidSect="00E33AE9">
          <w:pgSz w:w="11906" w:h="16838"/>
          <w:pgMar w:top="567" w:right="851" w:bottom="1134" w:left="1701" w:header="709" w:footer="709" w:gutter="0"/>
          <w:cols w:space="708"/>
          <w:docGrid w:linePitch="360"/>
        </w:sectPr>
      </w:pPr>
    </w:p>
    <w:p w:rsidR="002812D0" w:rsidRDefault="002812D0" w:rsidP="002812D0">
      <w:pPr>
        <w:shd w:val="clear" w:color="auto" w:fill="FFFFFF"/>
        <w:spacing w:line="274" w:lineRule="exact"/>
        <w:ind w:left="20" w:hanging="20"/>
        <w:jc w:val="center"/>
        <w:rPr>
          <w:rFonts w:ascii="Times New Roman" w:eastAsia="Times New Roman" w:hAnsi="Times New Roman" w:cs="Times New Roman"/>
        </w:rPr>
      </w:pPr>
      <w:r w:rsidRPr="002812D0">
        <w:rPr>
          <w:rFonts w:ascii="Times New Roman" w:eastAsia="Times New Roman" w:hAnsi="Times New Roman" w:cs="Times New Roman"/>
        </w:rPr>
        <w:lastRenderedPageBreak/>
        <w:t>Формы документов, включаемых на участие в закупке</w:t>
      </w:r>
    </w:p>
    <w:p w:rsidR="00954C6E" w:rsidRDefault="00954C6E" w:rsidP="00DC5F4E">
      <w:pPr>
        <w:shd w:val="clear" w:color="auto" w:fill="FFFFFF"/>
        <w:spacing w:line="274" w:lineRule="exact"/>
        <w:ind w:left="20" w:firstLine="9052"/>
        <w:rPr>
          <w:rFonts w:ascii="Times New Roman" w:eastAsia="Times New Roman" w:hAnsi="Times New Roman" w:cs="Times New Roman"/>
        </w:rPr>
      </w:pPr>
    </w:p>
    <w:p w:rsidR="00DC5F4E" w:rsidRPr="00DC5F4E" w:rsidRDefault="00DC5F4E" w:rsidP="00DC5F4E">
      <w:pPr>
        <w:shd w:val="clear" w:color="auto" w:fill="FFFFFF"/>
        <w:spacing w:line="274" w:lineRule="exact"/>
        <w:ind w:left="20" w:firstLine="9052"/>
        <w:rPr>
          <w:rFonts w:ascii="Times New Roman" w:eastAsia="Times New Roman" w:hAnsi="Times New Roman" w:cs="Times New Roman"/>
        </w:rPr>
      </w:pPr>
      <w:r w:rsidRPr="00DC5F4E">
        <w:rPr>
          <w:rFonts w:ascii="Times New Roman" w:eastAsia="Times New Roman" w:hAnsi="Times New Roman" w:cs="Times New Roman"/>
        </w:rPr>
        <w:t>УТВЕРЖДАЮ</w:t>
      </w:r>
    </w:p>
    <w:p w:rsidR="00DC5F4E" w:rsidRPr="00DC5F4E" w:rsidRDefault="00EA61BB" w:rsidP="00DC5F4E">
      <w:pPr>
        <w:shd w:val="clear" w:color="auto" w:fill="FFFFFF"/>
        <w:spacing w:line="274" w:lineRule="exact"/>
        <w:ind w:left="20" w:firstLine="9052"/>
        <w:rPr>
          <w:rFonts w:ascii="Times New Roman" w:eastAsia="Times New Roman" w:hAnsi="Times New Roman" w:cs="Times New Roman"/>
        </w:rPr>
      </w:pPr>
      <w:r w:rsidRPr="00EA61BB">
        <w:rPr>
          <w:rFonts w:ascii="Times New Roman" w:eastAsia="Times New Roman" w:hAnsi="Times New Roman" w:cs="Times New Roman"/>
        </w:rPr>
        <w:t>Пр</w:t>
      </w:r>
      <w:r>
        <w:rPr>
          <w:rFonts w:ascii="Times New Roman" w:eastAsia="Times New Roman" w:hAnsi="Times New Roman" w:cs="Times New Roman"/>
        </w:rPr>
        <w:t>едседатель</w:t>
      </w:r>
      <w:r w:rsidR="00DC5F4E" w:rsidRPr="00DC5F4E">
        <w:rPr>
          <w:rFonts w:ascii="Times New Roman" w:eastAsia="Times New Roman" w:hAnsi="Times New Roman" w:cs="Times New Roman"/>
        </w:rPr>
        <w:t xml:space="preserve"> комиссии по осуществлению закупок</w:t>
      </w:r>
    </w:p>
    <w:p w:rsidR="00954C6E" w:rsidRDefault="00954C6E" w:rsidP="00DC5F4E">
      <w:pPr>
        <w:shd w:val="clear" w:color="auto" w:fill="FFFFFF"/>
        <w:spacing w:line="274" w:lineRule="exact"/>
        <w:ind w:left="20" w:firstLine="9052"/>
        <w:rPr>
          <w:rFonts w:ascii="Times New Roman" w:eastAsia="Times New Roman" w:hAnsi="Times New Roman" w:cs="Times New Roman"/>
        </w:rPr>
      </w:pPr>
    </w:p>
    <w:p w:rsidR="00DC5F4E" w:rsidRPr="00DC5F4E" w:rsidRDefault="00DC5F4E" w:rsidP="00DC5F4E">
      <w:pPr>
        <w:shd w:val="clear" w:color="auto" w:fill="FFFFFF"/>
        <w:spacing w:line="274" w:lineRule="exact"/>
        <w:ind w:left="20" w:firstLine="9052"/>
        <w:rPr>
          <w:rFonts w:ascii="Times New Roman" w:eastAsia="Times New Roman" w:hAnsi="Times New Roman" w:cs="Times New Roman"/>
        </w:rPr>
      </w:pPr>
      <w:r w:rsidRPr="00DC5F4E">
        <w:rPr>
          <w:rFonts w:ascii="Times New Roman" w:eastAsia="Times New Roman" w:hAnsi="Times New Roman" w:cs="Times New Roman"/>
        </w:rPr>
        <w:t xml:space="preserve">_____________________ </w:t>
      </w:r>
    </w:p>
    <w:p w:rsidR="00DC5F4E" w:rsidRPr="00DC5F4E" w:rsidRDefault="00DC5F4E" w:rsidP="00DC5F4E">
      <w:pPr>
        <w:shd w:val="clear" w:color="auto" w:fill="FFFFFF"/>
        <w:spacing w:line="274" w:lineRule="exact"/>
        <w:ind w:left="20" w:firstLine="9052"/>
        <w:rPr>
          <w:rFonts w:ascii="Times New Roman" w:eastAsia="Times New Roman" w:hAnsi="Times New Roman" w:cs="Times New Roman"/>
        </w:rPr>
      </w:pPr>
    </w:p>
    <w:p w:rsidR="00DC5F4E" w:rsidRPr="00DC5F4E" w:rsidRDefault="00DC5F4E" w:rsidP="00DC5F4E">
      <w:pPr>
        <w:spacing w:line="274" w:lineRule="exact"/>
        <w:ind w:left="20" w:firstLine="9052"/>
        <w:rPr>
          <w:rFonts w:ascii="Times New Roman" w:eastAsia="Times New Roman" w:hAnsi="Times New Roman" w:cs="Times New Roman"/>
        </w:rPr>
      </w:pPr>
      <w:r w:rsidRPr="00DC5F4E">
        <w:rPr>
          <w:rFonts w:ascii="Times New Roman" w:eastAsia="Times New Roman" w:hAnsi="Times New Roman" w:cs="Times New Roman"/>
        </w:rPr>
        <w:t>«___» ________________ 20__ г.</w:t>
      </w:r>
    </w:p>
    <w:p w:rsidR="00581489" w:rsidRDefault="00DC5F4E" w:rsidP="00DC5F4E">
      <w:pPr>
        <w:spacing w:line="274" w:lineRule="exact"/>
        <w:ind w:left="20"/>
        <w:jc w:val="center"/>
        <w:rPr>
          <w:rFonts w:ascii="Times New Roman" w:eastAsia="Times New Roman" w:hAnsi="Times New Roman" w:cs="Times New Roman"/>
        </w:rPr>
      </w:pPr>
      <w:r w:rsidRPr="00DC5F4E">
        <w:rPr>
          <w:rFonts w:ascii="Times New Roman" w:eastAsia="Times New Roman" w:hAnsi="Times New Roman" w:cs="Times New Roman"/>
        </w:rPr>
        <w:t>Обоснование закупок товаров, работ и услуг для обеспечения</w:t>
      </w:r>
      <w:r w:rsidRPr="00DC5F4E">
        <w:rPr>
          <w:rFonts w:ascii="Times New Roman" w:eastAsia="Times New Roman" w:hAnsi="Times New Roman" w:cs="Times New Roman"/>
        </w:rPr>
        <w:br/>
        <w:t>государственных (муниципальных) нужд и коммерческих нужд</w:t>
      </w:r>
    </w:p>
    <w:p w:rsidR="00553C5B" w:rsidRPr="00DC5F4E" w:rsidRDefault="00553C5B" w:rsidP="00DC5F4E">
      <w:pPr>
        <w:spacing w:line="274" w:lineRule="exact"/>
        <w:ind w:left="20"/>
        <w:jc w:val="center"/>
        <w:rPr>
          <w:rFonts w:ascii="Times New Roman" w:eastAsia="Times New Roman" w:hAnsi="Times New Roman" w:cs="Times New Roman"/>
        </w:rPr>
      </w:pPr>
    </w:p>
    <w:tbl>
      <w:tblPr>
        <w:tblStyle w:val="1"/>
        <w:tblW w:w="0" w:type="auto"/>
        <w:tblInd w:w="20" w:type="dxa"/>
        <w:tblLayout w:type="fixed"/>
        <w:tblLook w:val="04A0" w:firstRow="1" w:lastRow="0" w:firstColumn="1" w:lastColumn="0" w:noHBand="0" w:noVBand="1"/>
      </w:tblPr>
      <w:tblGrid>
        <w:gridCol w:w="655"/>
        <w:gridCol w:w="709"/>
        <w:gridCol w:w="425"/>
        <w:gridCol w:w="3261"/>
        <w:gridCol w:w="708"/>
        <w:gridCol w:w="993"/>
        <w:gridCol w:w="425"/>
        <w:gridCol w:w="567"/>
        <w:gridCol w:w="1134"/>
        <w:gridCol w:w="1276"/>
        <w:gridCol w:w="1842"/>
        <w:gridCol w:w="709"/>
        <w:gridCol w:w="1305"/>
        <w:gridCol w:w="1330"/>
      </w:tblGrid>
      <w:tr w:rsidR="00DC5F4E" w:rsidRPr="006B0BE5" w:rsidTr="00FA3687">
        <w:tc>
          <w:tcPr>
            <w:tcW w:w="655" w:type="dxa"/>
            <w:vMerge w:val="restart"/>
            <w:shd w:val="clear" w:color="auto" w:fill="auto"/>
          </w:tcPr>
          <w:p w:rsidR="00DC5F4E" w:rsidRPr="006B0BE5" w:rsidRDefault="00DC5F4E" w:rsidP="00B43689">
            <w:pPr>
              <w:shd w:val="clear" w:color="auto" w:fill="FFFFFF"/>
              <w:ind w:left="-136" w:right="-5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 п/п закупки</w:t>
            </w:r>
          </w:p>
        </w:tc>
        <w:tc>
          <w:tcPr>
            <w:tcW w:w="709" w:type="dxa"/>
            <w:vMerge w:val="restart"/>
            <w:shd w:val="clear" w:color="auto" w:fill="auto"/>
          </w:tcPr>
          <w:p w:rsidR="00DC5F4E" w:rsidRPr="006B0BE5" w:rsidRDefault="00DC5F4E" w:rsidP="00DC5F4E">
            <w:pPr>
              <w:shd w:val="clear" w:color="auto" w:fill="FFFFFF"/>
              <w:ind w:left="-136" w:right="-54"/>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Наименование</w:t>
            </w:r>
          </w:p>
          <w:p w:rsidR="00DC5F4E" w:rsidRPr="006B0BE5" w:rsidRDefault="00DC5F4E" w:rsidP="00DC5F4E">
            <w:pPr>
              <w:shd w:val="clear" w:color="auto" w:fill="FFFFFF"/>
              <w:ind w:left="-136" w:right="-54"/>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предмета</w:t>
            </w:r>
          </w:p>
          <w:p w:rsidR="00DC5F4E" w:rsidRPr="006B0BE5" w:rsidRDefault="00DC5F4E" w:rsidP="00954C6E">
            <w:pPr>
              <w:shd w:val="clear" w:color="auto" w:fill="FFFFFF"/>
              <w:ind w:left="-136" w:right="-109"/>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закупки</w:t>
            </w:r>
          </w:p>
        </w:tc>
        <w:tc>
          <w:tcPr>
            <w:tcW w:w="425" w:type="dxa"/>
            <w:vMerge w:val="restart"/>
            <w:shd w:val="clear" w:color="auto" w:fill="auto"/>
          </w:tcPr>
          <w:p w:rsidR="00DC5F4E" w:rsidRPr="006B0BE5" w:rsidRDefault="00DC5F4E" w:rsidP="00DC5F4E">
            <w:pPr>
              <w:shd w:val="clear" w:color="auto" w:fill="FFFFFF"/>
              <w:ind w:left="-136" w:right="-5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 п/п лота в закупке</w:t>
            </w:r>
          </w:p>
        </w:tc>
        <w:tc>
          <w:tcPr>
            <w:tcW w:w="5954" w:type="dxa"/>
            <w:gridSpan w:val="5"/>
            <w:shd w:val="clear" w:color="auto" w:fill="auto"/>
          </w:tcPr>
          <w:p w:rsidR="00DC5F4E" w:rsidRPr="006B0BE5" w:rsidRDefault="00DC5F4E" w:rsidP="00DC5F4E">
            <w:pPr>
              <w:ind w:left="-74" w:right="-30"/>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Наименование объекта (объектов) закупки и его (их) описание</w:t>
            </w:r>
          </w:p>
        </w:tc>
        <w:tc>
          <w:tcPr>
            <w:tcW w:w="1134" w:type="dxa"/>
            <w:vMerge w:val="restart"/>
            <w:shd w:val="clear" w:color="auto" w:fill="auto"/>
          </w:tcPr>
          <w:p w:rsidR="00DC5F4E" w:rsidRPr="006B0BE5" w:rsidRDefault="00DC5F4E"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Начальная максимальная цена контракта (начальная максимальная цена лота), рублей Приднестровской Молдавской Республики</w:t>
            </w:r>
          </w:p>
        </w:tc>
        <w:tc>
          <w:tcPr>
            <w:tcW w:w="1276" w:type="dxa"/>
            <w:vMerge w:val="restart"/>
            <w:shd w:val="clear" w:color="auto" w:fill="auto"/>
          </w:tcPr>
          <w:p w:rsidR="00DC5F4E" w:rsidRPr="006B0BE5" w:rsidRDefault="00DC5F4E"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Наименование метода определения и обоснования начальной</w:t>
            </w:r>
          </w:p>
          <w:p w:rsidR="00DC5F4E" w:rsidRPr="006B0BE5" w:rsidRDefault="00DC5F4E"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(максимальной) цены контракта (начальной максимальной цены лота)</w:t>
            </w:r>
          </w:p>
        </w:tc>
        <w:tc>
          <w:tcPr>
            <w:tcW w:w="1842" w:type="dxa"/>
            <w:vMerge w:val="restart"/>
            <w:shd w:val="clear" w:color="auto" w:fill="auto"/>
          </w:tcPr>
          <w:p w:rsidR="00DC5F4E" w:rsidRPr="006B0BE5" w:rsidRDefault="00DC5F4E"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Обоснование выбранного метода определения начальной</w:t>
            </w:r>
          </w:p>
          <w:p w:rsidR="00DC5F4E" w:rsidRPr="006B0BE5" w:rsidRDefault="00DC5F4E"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(максимальной) цены контракта (начальной максимальной цены лота), указания на невозможность применения иных методов определения начальной</w:t>
            </w:r>
          </w:p>
          <w:p w:rsidR="00DC5F4E" w:rsidRPr="006B0BE5" w:rsidRDefault="00DC5F4E"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(максимальной) цены</w:t>
            </w:r>
          </w:p>
        </w:tc>
        <w:tc>
          <w:tcPr>
            <w:tcW w:w="709" w:type="dxa"/>
            <w:vMerge w:val="restart"/>
            <w:shd w:val="clear" w:color="auto" w:fill="auto"/>
          </w:tcPr>
          <w:p w:rsidR="00DC5F4E" w:rsidRPr="006B0BE5" w:rsidRDefault="00DC5F4E"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Способ</w:t>
            </w:r>
          </w:p>
          <w:p w:rsidR="00DC5F4E" w:rsidRPr="006B0BE5" w:rsidRDefault="00DC5F4E" w:rsidP="00FA3687">
            <w:pPr>
              <w:shd w:val="clear" w:color="auto" w:fill="FFFFFF"/>
              <w:ind w:left="-255" w:right="-106"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определения</w:t>
            </w:r>
          </w:p>
          <w:p w:rsidR="00DC5F4E" w:rsidRPr="006B0BE5" w:rsidRDefault="00DC5F4E" w:rsidP="00FA3687">
            <w:pPr>
              <w:shd w:val="clear" w:color="auto" w:fill="FFFFFF"/>
              <w:ind w:left="-255" w:right="-106"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поставщика</w:t>
            </w:r>
          </w:p>
          <w:p w:rsidR="00DC5F4E" w:rsidRPr="006B0BE5" w:rsidRDefault="00DC5F4E" w:rsidP="00FA3687">
            <w:pPr>
              <w:shd w:val="clear" w:color="auto" w:fill="FFFFFF"/>
              <w:ind w:left="-255" w:right="-106"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(подрядчика,</w:t>
            </w:r>
          </w:p>
          <w:p w:rsidR="00DC5F4E" w:rsidRPr="006B0BE5" w:rsidRDefault="00DC5F4E" w:rsidP="00FA3687">
            <w:pPr>
              <w:shd w:val="clear" w:color="auto" w:fill="FFFFFF"/>
              <w:ind w:left="-255" w:right="-106"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исполнителя)</w:t>
            </w:r>
          </w:p>
        </w:tc>
        <w:tc>
          <w:tcPr>
            <w:tcW w:w="1305" w:type="dxa"/>
            <w:vMerge w:val="restart"/>
            <w:shd w:val="clear" w:color="auto" w:fill="auto"/>
          </w:tcPr>
          <w:p w:rsidR="00DC5F4E" w:rsidRPr="006B0BE5" w:rsidRDefault="00DC5F4E"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Обоснование</w:t>
            </w:r>
          </w:p>
          <w:p w:rsidR="00DC5F4E" w:rsidRPr="006B0BE5" w:rsidRDefault="00DC5F4E"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выбранного</w:t>
            </w:r>
          </w:p>
          <w:p w:rsidR="00DC5F4E" w:rsidRPr="006B0BE5" w:rsidRDefault="00DC5F4E"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способа</w:t>
            </w:r>
          </w:p>
          <w:p w:rsidR="00DC5F4E" w:rsidRPr="006B0BE5" w:rsidRDefault="00DC5F4E"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определения</w:t>
            </w:r>
          </w:p>
          <w:p w:rsidR="00DC5F4E" w:rsidRPr="006B0BE5" w:rsidRDefault="00DC5F4E"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поставщика</w:t>
            </w:r>
          </w:p>
          <w:p w:rsidR="00DC5F4E" w:rsidRPr="006B0BE5" w:rsidRDefault="00DC5F4E"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(подрядчика,</w:t>
            </w:r>
          </w:p>
          <w:p w:rsidR="00DC5F4E" w:rsidRPr="006B0BE5" w:rsidRDefault="00DC5F4E"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исполнителя)</w:t>
            </w:r>
          </w:p>
        </w:tc>
        <w:tc>
          <w:tcPr>
            <w:tcW w:w="1330" w:type="dxa"/>
            <w:vMerge w:val="restart"/>
            <w:shd w:val="clear" w:color="auto" w:fill="auto"/>
          </w:tcPr>
          <w:p w:rsidR="00DC5F4E" w:rsidRPr="006B0BE5" w:rsidRDefault="00DC5F4E" w:rsidP="00954C6E">
            <w:pPr>
              <w:shd w:val="clear" w:color="auto" w:fill="FFFFFF"/>
              <w:ind w:left="-85" w:right="-54"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Обоснование дополнительных требований (пункт 2 статьи 21 Закона Приднестровской Молдавской Республики «О закупках в Приднестровской Молдавской Республике) к участникам закупки (при наличии таких требований)</w:t>
            </w:r>
          </w:p>
        </w:tc>
      </w:tr>
      <w:tr w:rsidR="00954C6E" w:rsidRPr="006B0BE5" w:rsidTr="00FA3687">
        <w:tc>
          <w:tcPr>
            <w:tcW w:w="655" w:type="dxa"/>
            <w:vMerge/>
            <w:shd w:val="clear" w:color="auto" w:fill="auto"/>
          </w:tcPr>
          <w:p w:rsidR="00DC5F4E" w:rsidRPr="006B0BE5" w:rsidRDefault="00DC5F4E" w:rsidP="00DC5F4E">
            <w:pPr>
              <w:shd w:val="clear" w:color="auto" w:fill="FFFFFF"/>
              <w:spacing w:line="274" w:lineRule="exact"/>
              <w:ind w:left="-136" w:right="-53" w:hanging="820"/>
              <w:jc w:val="center"/>
              <w:rPr>
                <w:rFonts w:ascii="Times New Roman" w:eastAsia="Times New Roman" w:hAnsi="Times New Roman" w:cs="Times New Roman"/>
                <w:sz w:val="16"/>
                <w:szCs w:val="16"/>
              </w:rPr>
            </w:pPr>
          </w:p>
        </w:tc>
        <w:tc>
          <w:tcPr>
            <w:tcW w:w="709" w:type="dxa"/>
            <w:vMerge/>
            <w:shd w:val="clear" w:color="auto" w:fill="auto"/>
          </w:tcPr>
          <w:p w:rsidR="00DC5F4E" w:rsidRPr="006B0BE5" w:rsidRDefault="00DC5F4E" w:rsidP="00DC5F4E">
            <w:pPr>
              <w:shd w:val="clear" w:color="auto" w:fill="FFFFFF"/>
              <w:spacing w:line="274" w:lineRule="exact"/>
              <w:ind w:left="-165" w:right="-155" w:hanging="820"/>
              <w:jc w:val="center"/>
              <w:rPr>
                <w:rFonts w:ascii="Times New Roman" w:eastAsia="Times New Roman" w:hAnsi="Times New Roman" w:cs="Times New Roman"/>
                <w:sz w:val="16"/>
                <w:szCs w:val="16"/>
              </w:rPr>
            </w:pPr>
          </w:p>
        </w:tc>
        <w:tc>
          <w:tcPr>
            <w:tcW w:w="425" w:type="dxa"/>
            <w:vMerge/>
            <w:shd w:val="clear" w:color="auto" w:fill="auto"/>
          </w:tcPr>
          <w:p w:rsidR="00DC5F4E" w:rsidRPr="006B0BE5" w:rsidRDefault="00DC5F4E" w:rsidP="00DC5F4E">
            <w:pPr>
              <w:shd w:val="clear" w:color="auto" w:fill="FFFFFF"/>
              <w:spacing w:line="274" w:lineRule="exact"/>
              <w:ind w:left="-77" w:right="-69" w:hanging="820"/>
              <w:jc w:val="center"/>
              <w:rPr>
                <w:rFonts w:ascii="Times New Roman" w:eastAsia="Times New Roman" w:hAnsi="Times New Roman" w:cs="Times New Roman"/>
                <w:sz w:val="16"/>
                <w:szCs w:val="16"/>
              </w:rPr>
            </w:pPr>
          </w:p>
        </w:tc>
        <w:tc>
          <w:tcPr>
            <w:tcW w:w="3261" w:type="dxa"/>
            <w:vMerge w:val="restart"/>
            <w:shd w:val="clear" w:color="auto" w:fill="auto"/>
          </w:tcPr>
          <w:p w:rsidR="00DC5F4E" w:rsidRPr="006B0BE5" w:rsidRDefault="00DC5F4E" w:rsidP="00DC5F4E">
            <w:pPr>
              <w:shd w:val="clear" w:color="auto" w:fill="FFFFFF"/>
              <w:spacing w:line="274" w:lineRule="exact"/>
              <w:ind w:left="-115" w:right="-122" w:firstLine="27"/>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Наименование товара (работы, услуги)</w:t>
            </w:r>
          </w:p>
        </w:tc>
        <w:tc>
          <w:tcPr>
            <w:tcW w:w="708" w:type="dxa"/>
            <w:vMerge w:val="restart"/>
            <w:shd w:val="clear" w:color="auto" w:fill="auto"/>
          </w:tcPr>
          <w:p w:rsidR="00DC5F4E" w:rsidRPr="006B0BE5" w:rsidRDefault="00DC5F4E" w:rsidP="00DC5F4E">
            <w:pPr>
              <w:shd w:val="clear" w:color="auto" w:fill="FFFFFF"/>
              <w:ind w:left="-115" w:right="-122" w:firstLine="27"/>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Качественные и технические характеристики объекта закупки</w:t>
            </w:r>
          </w:p>
        </w:tc>
        <w:tc>
          <w:tcPr>
            <w:tcW w:w="993" w:type="dxa"/>
            <w:vMerge w:val="restart"/>
            <w:shd w:val="clear" w:color="auto" w:fill="auto"/>
          </w:tcPr>
          <w:p w:rsidR="00DC5F4E" w:rsidRPr="006B0BE5" w:rsidRDefault="00DC5F4E" w:rsidP="00DC5F4E">
            <w:pPr>
              <w:shd w:val="clear" w:color="auto" w:fill="FFFFFF"/>
              <w:ind w:left="-115" w:right="-122" w:firstLine="27"/>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Обоснование заявленных качественных и технических характеристик объекта закупки</w:t>
            </w:r>
          </w:p>
        </w:tc>
        <w:tc>
          <w:tcPr>
            <w:tcW w:w="992" w:type="dxa"/>
            <w:gridSpan w:val="2"/>
            <w:shd w:val="clear" w:color="auto" w:fill="auto"/>
          </w:tcPr>
          <w:p w:rsidR="00DC5F4E" w:rsidRPr="006B0BE5" w:rsidRDefault="00DC5F4E" w:rsidP="00DC5F4E">
            <w:pPr>
              <w:ind w:left="-115" w:right="-3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Количественные характеристики объекта закупки</w:t>
            </w:r>
          </w:p>
        </w:tc>
        <w:tc>
          <w:tcPr>
            <w:tcW w:w="1134" w:type="dxa"/>
            <w:vMerge/>
            <w:shd w:val="clear" w:color="auto" w:fill="auto"/>
          </w:tcPr>
          <w:p w:rsidR="00DC5F4E" w:rsidRPr="006B0BE5" w:rsidRDefault="00DC5F4E" w:rsidP="00DC5F4E">
            <w:pPr>
              <w:shd w:val="clear" w:color="auto" w:fill="FFFFFF"/>
              <w:spacing w:line="274" w:lineRule="exact"/>
              <w:ind w:left="-215" w:right="-158" w:hanging="820"/>
              <w:jc w:val="center"/>
              <w:rPr>
                <w:rFonts w:ascii="Times New Roman" w:eastAsia="Times New Roman" w:hAnsi="Times New Roman" w:cs="Times New Roman"/>
                <w:sz w:val="16"/>
                <w:szCs w:val="16"/>
              </w:rPr>
            </w:pPr>
          </w:p>
        </w:tc>
        <w:tc>
          <w:tcPr>
            <w:tcW w:w="1276" w:type="dxa"/>
            <w:vMerge/>
            <w:shd w:val="clear" w:color="auto" w:fill="auto"/>
          </w:tcPr>
          <w:p w:rsidR="00DC5F4E" w:rsidRPr="006B0BE5" w:rsidRDefault="00DC5F4E" w:rsidP="00DC5F4E">
            <w:pPr>
              <w:shd w:val="clear" w:color="auto" w:fill="FFFFFF"/>
              <w:spacing w:line="274" w:lineRule="exact"/>
              <w:ind w:left="-134" w:right="-62" w:firstLine="19"/>
              <w:jc w:val="center"/>
              <w:rPr>
                <w:rFonts w:ascii="Times New Roman" w:eastAsia="Times New Roman" w:hAnsi="Times New Roman" w:cs="Times New Roman"/>
                <w:sz w:val="16"/>
                <w:szCs w:val="16"/>
              </w:rPr>
            </w:pPr>
          </w:p>
        </w:tc>
        <w:tc>
          <w:tcPr>
            <w:tcW w:w="1842" w:type="dxa"/>
            <w:vMerge/>
            <w:shd w:val="clear" w:color="auto" w:fill="auto"/>
          </w:tcPr>
          <w:p w:rsidR="00DC5F4E" w:rsidRPr="006B0BE5" w:rsidRDefault="00DC5F4E" w:rsidP="00DC5F4E">
            <w:pPr>
              <w:shd w:val="clear" w:color="auto" w:fill="FFFFFF"/>
              <w:spacing w:line="274" w:lineRule="exact"/>
              <w:ind w:left="-55" w:right="-29" w:hanging="820"/>
              <w:jc w:val="center"/>
              <w:rPr>
                <w:rFonts w:ascii="Times New Roman" w:eastAsia="Times New Roman" w:hAnsi="Times New Roman" w:cs="Times New Roman"/>
                <w:sz w:val="16"/>
                <w:szCs w:val="16"/>
              </w:rPr>
            </w:pPr>
          </w:p>
        </w:tc>
        <w:tc>
          <w:tcPr>
            <w:tcW w:w="709" w:type="dxa"/>
            <w:vMerge/>
            <w:shd w:val="clear" w:color="auto" w:fill="auto"/>
          </w:tcPr>
          <w:p w:rsidR="00DC5F4E" w:rsidRPr="006B0BE5" w:rsidRDefault="00DC5F4E" w:rsidP="00DC5F4E">
            <w:pPr>
              <w:shd w:val="clear" w:color="auto" w:fill="FFFFFF"/>
              <w:spacing w:line="274" w:lineRule="exact"/>
              <w:ind w:left="-157" w:right="-51" w:hanging="820"/>
              <w:jc w:val="center"/>
              <w:rPr>
                <w:rFonts w:ascii="Times New Roman" w:eastAsia="Times New Roman" w:hAnsi="Times New Roman" w:cs="Times New Roman"/>
                <w:sz w:val="16"/>
                <w:szCs w:val="16"/>
              </w:rPr>
            </w:pPr>
          </w:p>
        </w:tc>
        <w:tc>
          <w:tcPr>
            <w:tcW w:w="1305" w:type="dxa"/>
            <w:vMerge/>
            <w:shd w:val="clear" w:color="auto" w:fill="auto"/>
          </w:tcPr>
          <w:p w:rsidR="00DC5F4E" w:rsidRPr="006B0BE5" w:rsidRDefault="00DC5F4E" w:rsidP="00DC5F4E">
            <w:pPr>
              <w:shd w:val="clear" w:color="auto" w:fill="FFFFFF"/>
              <w:spacing w:line="274" w:lineRule="exact"/>
              <w:ind w:left="-142" w:right="-123" w:hanging="1"/>
              <w:jc w:val="center"/>
              <w:rPr>
                <w:rFonts w:ascii="Times New Roman" w:eastAsia="Times New Roman" w:hAnsi="Times New Roman" w:cs="Times New Roman"/>
                <w:sz w:val="16"/>
                <w:szCs w:val="16"/>
              </w:rPr>
            </w:pPr>
          </w:p>
        </w:tc>
        <w:tc>
          <w:tcPr>
            <w:tcW w:w="1330" w:type="dxa"/>
            <w:vMerge/>
            <w:shd w:val="clear" w:color="auto" w:fill="auto"/>
          </w:tcPr>
          <w:p w:rsidR="00DC5F4E" w:rsidRPr="006B0BE5" w:rsidRDefault="00DC5F4E" w:rsidP="00DC5F4E">
            <w:pPr>
              <w:shd w:val="clear" w:color="auto" w:fill="FFFFFF"/>
              <w:spacing w:line="274" w:lineRule="exact"/>
              <w:ind w:left="-128" w:right="-53" w:hanging="820"/>
              <w:jc w:val="center"/>
              <w:rPr>
                <w:rFonts w:ascii="Times New Roman" w:eastAsia="Times New Roman" w:hAnsi="Times New Roman" w:cs="Times New Roman"/>
                <w:sz w:val="16"/>
                <w:szCs w:val="16"/>
              </w:rPr>
            </w:pPr>
          </w:p>
        </w:tc>
      </w:tr>
      <w:tr w:rsidR="00954C6E" w:rsidRPr="006B0BE5" w:rsidTr="00FA3687">
        <w:tc>
          <w:tcPr>
            <w:tcW w:w="655" w:type="dxa"/>
            <w:vMerge/>
            <w:shd w:val="clear" w:color="auto" w:fill="auto"/>
          </w:tcPr>
          <w:p w:rsidR="00DC5F4E" w:rsidRPr="006B0BE5" w:rsidRDefault="00DC5F4E" w:rsidP="00DC5F4E">
            <w:pPr>
              <w:spacing w:line="274" w:lineRule="exact"/>
              <w:ind w:left="-136" w:right="-53"/>
              <w:jc w:val="center"/>
              <w:rPr>
                <w:rFonts w:ascii="Times New Roman" w:eastAsia="Times New Roman" w:hAnsi="Times New Roman" w:cs="Times New Roman"/>
                <w:sz w:val="16"/>
                <w:szCs w:val="16"/>
              </w:rPr>
            </w:pPr>
          </w:p>
        </w:tc>
        <w:tc>
          <w:tcPr>
            <w:tcW w:w="709" w:type="dxa"/>
            <w:vMerge/>
            <w:shd w:val="clear" w:color="auto" w:fill="auto"/>
          </w:tcPr>
          <w:p w:rsidR="00DC5F4E" w:rsidRPr="006B0BE5" w:rsidRDefault="00DC5F4E" w:rsidP="00DC5F4E">
            <w:pPr>
              <w:spacing w:line="274" w:lineRule="exact"/>
              <w:ind w:left="-165" w:right="-155"/>
              <w:jc w:val="center"/>
              <w:rPr>
                <w:rFonts w:ascii="Times New Roman" w:eastAsia="Times New Roman" w:hAnsi="Times New Roman" w:cs="Times New Roman"/>
                <w:sz w:val="16"/>
                <w:szCs w:val="16"/>
              </w:rPr>
            </w:pPr>
          </w:p>
        </w:tc>
        <w:tc>
          <w:tcPr>
            <w:tcW w:w="425" w:type="dxa"/>
            <w:vMerge/>
            <w:shd w:val="clear" w:color="auto" w:fill="auto"/>
          </w:tcPr>
          <w:p w:rsidR="00DC5F4E" w:rsidRPr="006B0BE5" w:rsidRDefault="00DC5F4E" w:rsidP="00DC5F4E">
            <w:pPr>
              <w:spacing w:line="274" w:lineRule="exact"/>
              <w:ind w:left="-77" w:right="-69"/>
              <w:jc w:val="center"/>
              <w:rPr>
                <w:rFonts w:ascii="Times New Roman" w:eastAsia="Times New Roman" w:hAnsi="Times New Roman" w:cs="Times New Roman"/>
                <w:sz w:val="16"/>
                <w:szCs w:val="16"/>
              </w:rPr>
            </w:pPr>
          </w:p>
        </w:tc>
        <w:tc>
          <w:tcPr>
            <w:tcW w:w="3261" w:type="dxa"/>
            <w:vMerge/>
            <w:shd w:val="clear" w:color="auto" w:fill="auto"/>
          </w:tcPr>
          <w:p w:rsidR="00DC5F4E" w:rsidRPr="006B0BE5" w:rsidRDefault="00DC5F4E" w:rsidP="00DC5F4E">
            <w:pPr>
              <w:spacing w:line="274" w:lineRule="exact"/>
              <w:ind w:left="-115" w:right="-122"/>
              <w:jc w:val="center"/>
              <w:rPr>
                <w:rFonts w:ascii="Times New Roman" w:eastAsia="Times New Roman" w:hAnsi="Times New Roman" w:cs="Times New Roman"/>
                <w:sz w:val="16"/>
                <w:szCs w:val="16"/>
              </w:rPr>
            </w:pPr>
          </w:p>
        </w:tc>
        <w:tc>
          <w:tcPr>
            <w:tcW w:w="708" w:type="dxa"/>
            <w:vMerge/>
            <w:shd w:val="clear" w:color="auto" w:fill="auto"/>
          </w:tcPr>
          <w:p w:rsidR="00DC5F4E" w:rsidRPr="006B0BE5" w:rsidRDefault="00DC5F4E" w:rsidP="00DC5F4E">
            <w:pPr>
              <w:ind w:left="-108" w:right="-107"/>
              <w:jc w:val="center"/>
              <w:rPr>
                <w:rFonts w:ascii="Times New Roman" w:eastAsia="Times New Roman" w:hAnsi="Times New Roman" w:cs="Times New Roman"/>
                <w:sz w:val="16"/>
                <w:szCs w:val="16"/>
              </w:rPr>
            </w:pPr>
          </w:p>
        </w:tc>
        <w:tc>
          <w:tcPr>
            <w:tcW w:w="993" w:type="dxa"/>
            <w:vMerge/>
            <w:shd w:val="clear" w:color="auto" w:fill="auto"/>
          </w:tcPr>
          <w:p w:rsidR="00DC5F4E" w:rsidRPr="006B0BE5" w:rsidRDefault="00DC5F4E" w:rsidP="00DC5F4E">
            <w:pPr>
              <w:ind w:left="-143" w:right="-79"/>
              <w:jc w:val="center"/>
              <w:rPr>
                <w:rFonts w:ascii="Times New Roman" w:eastAsia="Times New Roman" w:hAnsi="Times New Roman" w:cs="Times New Roman"/>
                <w:sz w:val="16"/>
                <w:szCs w:val="16"/>
              </w:rPr>
            </w:pPr>
          </w:p>
        </w:tc>
        <w:tc>
          <w:tcPr>
            <w:tcW w:w="425" w:type="dxa"/>
            <w:shd w:val="clear" w:color="auto" w:fill="auto"/>
          </w:tcPr>
          <w:p w:rsidR="00DC5F4E" w:rsidRPr="006B0BE5" w:rsidRDefault="00DC5F4E" w:rsidP="00DC5F4E">
            <w:pPr>
              <w:shd w:val="clear" w:color="auto" w:fill="FFFFFF"/>
              <w:ind w:left="-68" w:right="-123"/>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Ед</w:t>
            </w:r>
            <w:r w:rsidR="00601208">
              <w:rPr>
                <w:rFonts w:ascii="Times New Roman" w:eastAsia="Times New Roman" w:hAnsi="Times New Roman" w:cs="Times New Roman"/>
                <w:sz w:val="16"/>
                <w:szCs w:val="16"/>
              </w:rPr>
              <w:t>.</w:t>
            </w:r>
          </w:p>
          <w:p w:rsidR="00DC5F4E" w:rsidRPr="006B0BE5" w:rsidRDefault="00601208" w:rsidP="00601208">
            <w:pPr>
              <w:ind w:left="-68" w:right="-12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и</w:t>
            </w:r>
            <w:r w:rsidR="00DC5F4E" w:rsidRPr="006B0BE5">
              <w:rPr>
                <w:rFonts w:ascii="Times New Roman" w:eastAsia="Times New Roman" w:hAnsi="Times New Roman" w:cs="Times New Roman"/>
                <w:sz w:val="16"/>
                <w:szCs w:val="16"/>
              </w:rPr>
              <w:t>зм</w:t>
            </w:r>
            <w:r>
              <w:rPr>
                <w:rFonts w:ascii="Times New Roman" w:eastAsia="Times New Roman" w:hAnsi="Times New Roman" w:cs="Times New Roman"/>
                <w:sz w:val="16"/>
                <w:szCs w:val="16"/>
              </w:rPr>
              <w:t>.</w:t>
            </w:r>
          </w:p>
        </w:tc>
        <w:tc>
          <w:tcPr>
            <w:tcW w:w="567" w:type="dxa"/>
            <w:shd w:val="clear" w:color="auto" w:fill="auto"/>
          </w:tcPr>
          <w:p w:rsidR="00DC5F4E" w:rsidRPr="006B0BE5" w:rsidRDefault="00DC5F4E" w:rsidP="00795BDB">
            <w:pPr>
              <w:shd w:val="clear" w:color="auto" w:fill="FFFFFF"/>
              <w:ind w:left="-100" w:right="-123"/>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Кол</w:t>
            </w:r>
            <w:r w:rsidR="0083483E">
              <w:rPr>
                <w:rFonts w:ascii="Times New Roman" w:eastAsia="Times New Roman" w:hAnsi="Times New Roman" w:cs="Times New Roman"/>
                <w:sz w:val="16"/>
                <w:szCs w:val="16"/>
              </w:rPr>
              <w:t>-</w:t>
            </w:r>
            <w:r w:rsidRPr="006B0BE5">
              <w:rPr>
                <w:rFonts w:ascii="Times New Roman" w:eastAsia="Times New Roman" w:hAnsi="Times New Roman" w:cs="Times New Roman"/>
                <w:sz w:val="16"/>
                <w:szCs w:val="16"/>
              </w:rPr>
              <w:t>во,</w:t>
            </w:r>
          </w:p>
          <w:p w:rsidR="00DC5F4E" w:rsidRPr="006B0BE5" w:rsidRDefault="00DC5F4E" w:rsidP="00795BDB">
            <w:pPr>
              <w:shd w:val="clear" w:color="auto" w:fill="FFFFFF"/>
              <w:ind w:left="-100" w:right="-123"/>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объем</w:t>
            </w:r>
          </w:p>
          <w:p w:rsidR="00DC5F4E" w:rsidRPr="006B0BE5" w:rsidRDefault="00DC5F4E" w:rsidP="00795BDB">
            <w:pPr>
              <w:ind w:left="-100" w:right="-123"/>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закупки</w:t>
            </w:r>
            <w:r w:rsidR="002B7998">
              <w:rPr>
                <w:rFonts w:ascii="Times New Roman" w:eastAsia="Times New Roman" w:hAnsi="Times New Roman" w:cs="Times New Roman"/>
                <w:sz w:val="16"/>
                <w:szCs w:val="16"/>
              </w:rPr>
              <w:t>, руб. ПМР</w:t>
            </w:r>
          </w:p>
        </w:tc>
        <w:tc>
          <w:tcPr>
            <w:tcW w:w="1134" w:type="dxa"/>
            <w:vMerge/>
            <w:shd w:val="clear" w:color="auto" w:fill="auto"/>
          </w:tcPr>
          <w:p w:rsidR="00DC5F4E" w:rsidRPr="006B0BE5" w:rsidRDefault="00DC5F4E" w:rsidP="00DC5F4E">
            <w:pPr>
              <w:spacing w:line="274" w:lineRule="exact"/>
              <w:ind w:left="-215" w:right="-158"/>
              <w:jc w:val="center"/>
              <w:rPr>
                <w:rFonts w:ascii="Times New Roman" w:eastAsia="Times New Roman" w:hAnsi="Times New Roman" w:cs="Times New Roman"/>
                <w:sz w:val="16"/>
                <w:szCs w:val="16"/>
              </w:rPr>
            </w:pPr>
          </w:p>
        </w:tc>
        <w:tc>
          <w:tcPr>
            <w:tcW w:w="1276" w:type="dxa"/>
            <w:vMerge/>
            <w:shd w:val="clear" w:color="auto" w:fill="auto"/>
          </w:tcPr>
          <w:p w:rsidR="00DC5F4E" w:rsidRPr="006B0BE5" w:rsidRDefault="00DC5F4E" w:rsidP="00DC5F4E">
            <w:pPr>
              <w:spacing w:line="274" w:lineRule="exact"/>
              <w:ind w:left="-134" w:right="-62" w:firstLine="19"/>
              <w:jc w:val="center"/>
              <w:rPr>
                <w:rFonts w:ascii="Times New Roman" w:eastAsia="Times New Roman" w:hAnsi="Times New Roman" w:cs="Times New Roman"/>
                <w:sz w:val="16"/>
                <w:szCs w:val="16"/>
              </w:rPr>
            </w:pPr>
          </w:p>
        </w:tc>
        <w:tc>
          <w:tcPr>
            <w:tcW w:w="1842" w:type="dxa"/>
            <w:vMerge/>
            <w:shd w:val="clear" w:color="auto" w:fill="auto"/>
          </w:tcPr>
          <w:p w:rsidR="00DC5F4E" w:rsidRPr="006B0BE5" w:rsidRDefault="00DC5F4E" w:rsidP="00DC5F4E">
            <w:pPr>
              <w:spacing w:line="274" w:lineRule="exact"/>
              <w:ind w:left="-55" w:right="-29"/>
              <w:jc w:val="center"/>
              <w:rPr>
                <w:rFonts w:ascii="Times New Roman" w:eastAsia="Times New Roman" w:hAnsi="Times New Roman" w:cs="Times New Roman"/>
                <w:sz w:val="16"/>
                <w:szCs w:val="16"/>
              </w:rPr>
            </w:pPr>
          </w:p>
        </w:tc>
        <w:tc>
          <w:tcPr>
            <w:tcW w:w="709" w:type="dxa"/>
            <w:vMerge/>
            <w:shd w:val="clear" w:color="auto" w:fill="auto"/>
          </w:tcPr>
          <w:p w:rsidR="00DC5F4E" w:rsidRPr="006B0BE5" w:rsidRDefault="00DC5F4E" w:rsidP="00DC5F4E">
            <w:pPr>
              <w:spacing w:line="274" w:lineRule="exact"/>
              <w:ind w:left="-157" w:right="-51"/>
              <w:jc w:val="center"/>
              <w:rPr>
                <w:rFonts w:ascii="Times New Roman" w:eastAsia="Times New Roman" w:hAnsi="Times New Roman" w:cs="Times New Roman"/>
                <w:sz w:val="16"/>
                <w:szCs w:val="16"/>
              </w:rPr>
            </w:pPr>
          </w:p>
        </w:tc>
        <w:tc>
          <w:tcPr>
            <w:tcW w:w="1305" w:type="dxa"/>
            <w:vMerge/>
            <w:shd w:val="clear" w:color="auto" w:fill="auto"/>
          </w:tcPr>
          <w:p w:rsidR="00DC5F4E" w:rsidRPr="006B0BE5" w:rsidRDefault="00DC5F4E" w:rsidP="00DC5F4E">
            <w:pPr>
              <w:spacing w:line="274" w:lineRule="exact"/>
              <w:ind w:left="-142" w:right="-123" w:hanging="1"/>
              <w:jc w:val="center"/>
              <w:rPr>
                <w:rFonts w:ascii="Times New Roman" w:eastAsia="Times New Roman" w:hAnsi="Times New Roman" w:cs="Times New Roman"/>
                <w:sz w:val="16"/>
                <w:szCs w:val="16"/>
              </w:rPr>
            </w:pPr>
          </w:p>
        </w:tc>
        <w:tc>
          <w:tcPr>
            <w:tcW w:w="1330" w:type="dxa"/>
            <w:vMerge/>
            <w:shd w:val="clear" w:color="auto" w:fill="auto"/>
          </w:tcPr>
          <w:p w:rsidR="00DC5F4E" w:rsidRPr="006B0BE5" w:rsidRDefault="00DC5F4E" w:rsidP="00DC5F4E">
            <w:pPr>
              <w:spacing w:line="274" w:lineRule="exact"/>
              <w:ind w:left="-128" w:right="-53"/>
              <w:jc w:val="center"/>
              <w:rPr>
                <w:rFonts w:ascii="Times New Roman" w:eastAsia="Times New Roman" w:hAnsi="Times New Roman" w:cs="Times New Roman"/>
                <w:sz w:val="16"/>
                <w:szCs w:val="16"/>
              </w:rPr>
            </w:pPr>
          </w:p>
        </w:tc>
      </w:tr>
      <w:tr w:rsidR="00954C6E" w:rsidRPr="006B0BE5" w:rsidTr="00FA3687">
        <w:tc>
          <w:tcPr>
            <w:tcW w:w="655" w:type="dxa"/>
            <w:shd w:val="clear" w:color="auto" w:fill="auto"/>
          </w:tcPr>
          <w:p w:rsidR="00DC5F4E" w:rsidRPr="006B0BE5" w:rsidRDefault="00DC5F4E"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1</w:t>
            </w:r>
          </w:p>
        </w:tc>
        <w:tc>
          <w:tcPr>
            <w:tcW w:w="709" w:type="dxa"/>
            <w:shd w:val="clear" w:color="auto" w:fill="auto"/>
          </w:tcPr>
          <w:p w:rsidR="00DC5F4E" w:rsidRPr="006B0BE5" w:rsidRDefault="00DC5F4E"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2</w:t>
            </w:r>
          </w:p>
        </w:tc>
        <w:tc>
          <w:tcPr>
            <w:tcW w:w="425" w:type="dxa"/>
            <w:shd w:val="clear" w:color="auto" w:fill="auto"/>
          </w:tcPr>
          <w:p w:rsidR="00DC5F4E" w:rsidRPr="006B0BE5" w:rsidRDefault="00DC5F4E"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3</w:t>
            </w:r>
          </w:p>
        </w:tc>
        <w:tc>
          <w:tcPr>
            <w:tcW w:w="3261" w:type="dxa"/>
            <w:shd w:val="clear" w:color="auto" w:fill="auto"/>
          </w:tcPr>
          <w:p w:rsidR="00DC5F4E" w:rsidRPr="006B0BE5" w:rsidRDefault="00DC5F4E"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4</w:t>
            </w:r>
          </w:p>
        </w:tc>
        <w:tc>
          <w:tcPr>
            <w:tcW w:w="708" w:type="dxa"/>
            <w:shd w:val="clear" w:color="auto" w:fill="auto"/>
          </w:tcPr>
          <w:p w:rsidR="00DC5F4E" w:rsidRPr="006B0BE5" w:rsidRDefault="00DC5F4E"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5</w:t>
            </w:r>
          </w:p>
        </w:tc>
        <w:tc>
          <w:tcPr>
            <w:tcW w:w="993" w:type="dxa"/>
            <w:shd w:val="clear" w:color="auto" w:fill="auto"/>
          </w:tcPr>
          <w:p w:rsidR="00DC5F4E" w:rsidRPr="006B0BE5" w:rsidRDefault="00DC5F4E"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6</w:t>
            </w:r>
          </w:p>
        </w:tc>
        <w:tc>
          <w:tcPr>
            <w:tcW w:w="425" w:type="dxa"/>
            <w:shd w:val="clear" w:color="auto" w:fill="auto"/>
          </w:tcPr>
          <w:p w:rsidR="00DC5F4E" w:rsidRPr="006B0BE5" w:rsidRDefault="00DC5F4E"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7</w:t>
            </w:r>
          </w:p>
        </w:tc>
        <w:tc>
          <w:tcPr>
            <w:tcW w:w="567" w:type="dxa"/>
            <w:shd w:val="clear" w:color="auto" w:fill="auto"/>
          </w:tcPr>
          <w:p w:rsidR="00DC5F4E" w:rsidRPr="006B0BE5" w:rsidRDefault="00DC5F4E"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8</w:t>
            </w:r>
          </w:p>
        </w:tc>
        <w:tc>
          <w:tcPr>
            <w:tcW w:w="1134" w:type="dxa"/>
            <w:shd w:val="clear" w:color="auto" w:fill="auto"/>
          </w:tcPr>
          <w:p w:rsidR="00DC5F4E" w:rsidRPr="006B0BE5" w:rsidRDefault="00DC5F4E"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9</w:t>
            </w:r>
          </w:p>
        </w:tc>
        <w:tc>
          <w:tcPr>
            <w:tcW w:w="1276" w:type="dxa"/>
            <w:shd w:val="clear" w:color="auto" w:fill="auto"/>
          </w:tcPr>
          <w:p w:rsidR="00DC5F4E" w:rsidRPr="006B0BE5" w:rsidRDefault="00DC5F4E"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10</w:t>
            </w:r>
          </w:p>
        </w:tc>
        <w:tc>
          <w:tcPr>
            <w:tcW w:w="1842" w:type="dxa"/>
            <w:shd w:val="clear" w:color="auto" w:fill="auto"/>
          </w:tcPr>
          <w:p w:rsidR="00DC5F4E" w:rsidRPr="006B0BE5" w:rsidRDefault="00DC5F4E"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11</w:t>
            </w:r>
          </w:p>
        </w:tc>
        <w:tc>
          <w:tcPr>
            <w:tcW w:w="709" w:type="dxa"/>
            <w:shd w:val="clear" w:color="auto" w:fill="auto"/>
          </w:tcPr>
          <w:p w:rsidR="00DC5F4E" w:rsidRPr="006B0BE5" w:rsidRDefault="00DC5F4E"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12</w:t>
            </w:r>
          </w:p>
        </w:tc>
        <w:tc>
          <w:tcPr>
            <w:tcW w:w="1305" w:type="dxa"/>
            <w:shd w:val="clear" w:color="auto" w:fill="auto"/>
          </w:tcPr>
          <w:p w:rsidR="00DC5F4E" w:rsidRPr="006B0BE5" w:rsidRDefault="00DC5F4E"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13</w:t>
            </w:r>
          </w:p>
        </w:tc>
        <w:tc>
          <w:tcPr>
            <w:tcW w:w="1330" w:type="dxa"/>
            <w:shd w:val="clear" w:color="auto" w:fill="auto"/>
          </w:tcPr>
          <w:p w:rsidR="00DC5F4E" w:rsidRPr="006B0BE5" w:rsidRDefault="00DC5F4E"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14</w:t>
            </w:r>
          </w:p>
        </w:tc>
      </w:tr>
      <w:tr w:rsidR="00FA3687" w:rsidRPr="003B1BF7" w:rsidTr="00CD5C26">
        <w:trPr>
          <w:trHeight w:val="3497"/>
        </w:trPr>
        <w:tc>
          <w:tcPr>
            <w:tcW w:w="655" w:type="dxa"/>
            <w:shd w:val="clear" w:color="auto" w:fill="auto"/>
            <w:vAlign w:val="center"/>
          </w:tcPr>
          <w:p w:rsidR="00FA3687" w:rsidRDefault="00FA3687" w:rsidP="00290F72">
            <w:pPr>
              <w:spacing w:line="274" w:lineRule="exact"/>
              <w:ind w:left="-157" w:right="-11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1</w:t>
            </w:r>
          </w:p>
          <w:p w:rsidR="00FA3687" w:rsidRPr="006B0BE5" w:rsidRDefault="00FA3687" w:rsidP="002543F7">
            <w:pPr>
              <w:spacing w:line="274" w:lineRule="exact"/>
              <w:ind w:left="-157" w:right="-11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w:t>
            </w:r>
            <w:r w:rsidR="002543F7">
              <w:rPr>
                <w:rFonts w:ascii="Times New Roman" w:eastAsia="Times New Roman" w:hAnsi="Times New Roman" w:cs="Times New Roman"/>
                <w:color w:val="000000" w:themeColor="text1"/>
                <w:sz w:val="16"/>
                <w:szCs w:val="16"/>
              </w:rPr>
              <w:t>2024</w:t>
            </w:r>
            <w:r w:rsidRPr="00CD5C26">
              <w:rPr>
                <w:rFonts w:ascii="Times New Roman" w:eastAsia="Times New Roman" w:hAnsi="Times New Roman" w:cs="Times New Roman"/>
                <w:color w:val="000000" w:themeColor="text1"/>
                <w:sz w:val="16"/>
                <w:szCs w:val="16"/>
              </w:rPr>
              <w:t>/</w:t>
            </w:r>
            <w:r w:rsidR="000C10A6">
              <w:rPr>
                <w:rFonts w:ascii="Times New Roman" w:eastAsia="Times New Roman" w:hAnsi="Times New Roman" w:cs="Times New Roman"/>
                <w:color w:val="000000" w:themeColor="text1"/>
                <w:sz w:val="16"/>
                <w:szCs w:val="16"/>
              </w:rPr>
              <w:t>4</w:t>
            </w:r>
            <w:r w:rsidRPr="006B0BE5">
              <w:rPr>
                <w:rFonts w:ascii="Times New Roman" w:eastAsia="Times New Roman" w:hAnsi="Times New Roman" w:cs="Times New Roman"/>
                <w:sz w:val="16"/>
                <w:szCs w:val="16"/>
              </w:rPr>
              <w:t>)</w:t>
            </w:r>
          </w:p>
        </w:tc>
        <w:tc>
          <w:tcPr>
            <w:tcW w:w="709" w:type="dxa"/>
            <w:shd w:val="clear" w:color="auto" w:fill="auto"/>
            <w:vAlign w:val="center"/>
          </w:tcPr>
          <w:p w:rsidR="00FA3687" w:rsidRPr="006B0BE5" w:rsidRDefault="00B60870" w:rsidP="00B60870">
            <w:pPr>
              <w:ind w:left="-107" w:right="-111"/>
              <w:jc w:val="center"/>
              <w:rPr>
                <w:rFonts w:ascii="Times New Roman" w:eastAsia="Times New Roman" w:hAnsi="Times New Roman" w:cs="Times New Roman"/>
                <w:sz w:val="16"/>
                <w:szCs w:val="16"/>
              </w:rPr>
            </w:pPr>
            <w:r w:rsidRPr="00B60870">
              <w:rPr>
                <w:rFonts w:ascii="Times New Roman" w:eastAsiaTheme="minorHAnsi" w:hAnsi="Times New Roman" w:cs="Times New Roman"/>
                <w:color w:val="auto"/>
                <w:sz w:val="16"/>
                <w:szCs w:val="16"/>
                <w:lang w:eastAsia="en-US"/>
              </w:rPr>
              <w:t>полиэтиленовая трехслойная труба марки РЕ100 SDR 17</w:t>
            </w:r>
          </w:p>
        </w:tc>
        <w:tc>
          <w:tcPr>
            <w:tcW w:w="425" w:type="dxa"/>
            <w:shd w:val="clear" w:color="auto" w:fill="auto"/>
            <w:vAlign w:val="center"/>
          </w:tcPr>
          <w:p w:rsidR="00FA3687" w:rsidRPr="006B0BE5" w:rsidRDefault="00FA3687" w:rsidP="00290F72">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1</w:t>
            </w:r>
          </w:p>
        </w:tc>
        <w:tc>
          <w:tcPr>
            <w:tcW w:w="3261" w:type="dxa"/>
            <w:shd w:val="clear" w:color="auto" w:fill="auto"/>
            <w:vAlign w:val="center"/>
          </w:tcPr>
          <w:p w:rsidR="00B60870" w:rsidRPr="00B60870" w:rsidRDefault="00B60870" w:rsidP="00B60870">
            <w:pPr>
              <w:widowControl/>
              <w:ind w:left="-109" w:right="-102"/>
              <w:rPr>
                <w:rFonts w:ascii="Times New Roman" w:eastAsiaTheme="minorHAnsi" w:hAnsi="Times New Roman" w:cs="Times New Roman"/>
                <w:color w:val="auto"/>
                <w:sz w:val="16"/>
                <w:szCs w:val="16"/>
                <w:lang w:eastAsia="en-US"/>
              </w:rPr>
            </w:pPr>
            <w:r w:rsidRPr="00B60870">
              <w:rPr>
                <w:rFonts w:ascii="Times New Roman" w:eastAsiaTheme="minorHAnsi" w:hAnsi="Times New Roman" w:cs="Times New Roman"/>
                <w:color w:val="auto"/>
                <w:sz w:val="16"/>
                <w:szCs w:val="16"/>
                <w:lang w:eastAsia="en-US"/>
              </w:rPr>
              <w:t>а) предмет (объект) закупки – полиэтиленовая трехслойная труба марки РЕ100 АВА (А-РЕ100RC, В-РЕ100 А-РЕ100RC) SDR17, со следующими характеристиками и условиями поставки:</w:t>
            </w:r>
          </w:p>
          <w:p w:rsidR="00B60870" w:rsidRPr="00B60870" w:rsidRDefault="00B60870" w:rsidP="00B60870">
            <w:pPr>
              <w:widowControl/>
              <w:ind w:left="-109" w:right="-102"/>
              <w:rPr>
                <w:rFonts w:ascii="Times New Roman" w:eastAsiaTheme="minorHAnsi" w:hAnsi="Times New Roman" w:cs="Times New Roman"/>
                <w:color w:val="auto"/>
                <w:sz w:val="16"/>
                <w:szCs w:val="16"/>
                <w:lang w:eastAsia="en-US"/>
              </w:rPr>
            </w:pPr>
            <w:r w:rsidRPr="00B60870">
              <w:rPr>
                <w:rFonts w:ascii="Times New Roman" w:eastAsiaTheme="minorHAnsi" w:hAnsi="Times New Roman" w:cs="Times New Roman"/>
                <w:color w:val="auto"/>
                <w:sz w:val="16"/>
                <w:szCs w:val="16"/>
                <w:lang w:eastAsia="en-US"/>
              </w:rPr>
              <w:t>1) диаметр – 450 мм;</w:t>
            </w:r>
          </w:p>
          <w:p w:rsidR="00B60870" w:rsidRPr="00B60870" w:rsidRDefault="00B60870" w:rsidP="00B60870">
            <w:pPr>
              <w:widowControl/>
              <w:ind w:left="-109" w:right="-102"/>
              <w:rPr>
                <w:rFonts w:ascii="Times New Roman" w:eastAsiaTheme="minorHAnsi" w:hAnsi="Times New Roman" w:cs="Times New Roman"/>
                <w:color w:val="auto"/>
                <w:sz w:val="16"/>
                <w:szCs w:val="16"/>
                <w:lang w:eastAsia="en-US"/>
              </w:rPr>
            </w:pPr>
            <w:r w:rsidRPr="00B60870">
              <w:rPr>
                <w:rFonts w:ascii="Times New Roman" w:eastAsiaTheme="minorHAnsi" w:hAnsi="Times New Roman" w:cs="Times New Roman"/>
                <w:color w:val="auto"/>
                <w:sz w:val="16"/>
                <w:szCs w:val="16"/>
                <w:lang w:eastAsia="en-US"/>
              </w:rPr>
              <w:t xml:space="preserve">2) место доставки – ПНС-1 </w:t>
            </w:r>
            <w:proofErr w:type="spellStart"/>
            <w:r w:rsidRPr="00B60870">
              <w:rPr>
                <w:rFonts w:ascii="Times New Roman" w:eastAsiaTheme="minorHAnsi" w:hAnsi="Times New Roman" w:cs="Times New Roman"/>
                <w:color w:val="auto"/>
                <w:sz w:val="16"/>
                <w:szCs w:val="16"/>
                <w:lang w:eastAsia="en-US"/>
              </w:rPr>
              <w:t>Григориопольский</w:t>
            </w:r>
            <w:proofErr w:type="spellEnd"/>
            <w:r w:rsidRPr="00B60870">
              <w:rPr>
                <w:rFonts w:ascii="Times New Roman" w:eastAsiaTheme="minorHAnsi" w:hAnsi="Times New Roman" w:cs="Times New Roman"/>
                <w:color w:val="auto"/>
                <w:sz w:val="16"/>
                <w:szCs w:val="16"/>
                <w:lang w:eastAsia="en-US"/>
              </w:rPr>
              <w:t xml:space="preserve"> филиал ГУП «Республиканские оросительные системы».</w:t>
            </w:r>
          </w:p>
          <w:p w:rsidR="00FA3687" w:rsidRPr="006B0BE5" w:rsidRDefault="00B60870" w:rsidP="00B60870">
            <w:pPr>
              <w:widowControl/>
              <w:ind w:left="-109" w:right="-102"/>
              <w:rPr>
                <w:rFonts w:ascii="Times New Roman" w:eastAsiaTheme="minorHAnsi" w:hAnsi="Times New Roman" w:cs="Times New Roman"/>
                <w:color w:val="auto"/>
                <w:sz w:val="16"/>
                <w:szCs w:val="16"/>
                <w:lang w:eastAsia="en-US"/>
              </w:rPr>
            </w:pPr>
            <w:r w:rsidRPr="00B60870">
              <w:rPr>
                <w:rFonts w:ascii="Times New Roman" w:eastAsiaTheme="minorHAnsi" w:hAnsi="Times New Roman" w:cs="Times New Roman"/>
                <w:color w:val="auto"/>
                <w:sz w:val="16"/>
                <w:szCs w:val="16"/>
                <w:lang w:eastAsia="en-US"/>
              </w:rPr>
              <w:t>б) количество – 1 000,00 (одна тысяча) метров.</w:t>
            </w:r>
          </w:p>
        </w:tc>
        <w:tc>
          <w:tcPr>
            <w:tcW w:w="708" w:type="dxa"/>
            <w:shd w:val="clear" w:color="auto" w:fill="auto"/>
            <w:vAlign w:val="center"/>
          </w:tcPr>
          <w:p w:rsidR="00FA3687" w:rsidRPr="006B0BE5" w:rsidRDefault="002543F7" w:rsidP="002543F7">
            <w:pPr>
              <w:ind w:left="-103" w:right="-11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диаметр – 450 мм.</w:t>
            </w:r>
          </w:p>
        </w:tc>
        <w:tc>
          <w:tcPr>
            <w:tcW w:w="993" w:type="dxa"/>
            <w:shd w:val="clear" w:color="auto" w:fill="auto"/>
            <w:vAlign w:val="center"/>
          </w:tcPr>
          <w:p w:rsidR="00FA3687" w:rsidRPr="006B0BE5" w:rsidRDefault="00290F72" w:rsidP="00171F99">
            <w:pPr>
              <w:ind w:left="-103" w:right="-11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w:t>
            </w:r>
            <w:r w:rsidR="00FA3687" w:rsidRPr="00E11BE2">
              <w:rPr>
                <w:rFonts w:ascii="Times New Roman" w:eastAsia="Times New Roman" w:hAnsi="Times New Roman" w:cs="Times New Roman"/>
                <w:sz w:val="16"/>
                <w:szCs w:val="16"/>
              </w:rPr>
              <w:t xml:space="preserve">огласно </w:t>
            </w:r>
            <w:r>
              <w:rPr>
                <w:rFonts w:ascii="Times New Roman" w:eastAsia="Times New Roman" w:hAnsi="Times New Roman" w:cs="Times New Roman"/>
                <w:sz w:val="16"/>
                <w:szCs w:val="16"/>
              </w:rPr>
              <w:t xml:space="preserve">   </w:t>
            </w:r>
            <w:r w:rsidR="00171F99">
              <w:rPr>
                <w:rFonts w:ascii="Times New Roman" w:eastAsia="Times New Roman" w:hAnsi="Times New Roman" w:cs="Times New Roman"/>
                <w:sz w:val="16"/>
                <w:szCs w:val="16"/>
              </w:rPr>
              <w:t>действующего законодательства Приднестровской Молдавской  Республики</w:t>
            </w:r>
          </w:p>
        </w:tc>
        <w:tc>
          <w:tcPr>
            <w:tcW w:w="425" w:type="dxa"/>
            <w:shd w:val="clear" w:color="auto" w:fill="auto"/>
            <w:vAlign w:val="center"/>
          </w:tcPr>
          <w:p w:rsidR="00FA3687" w:rsidRPr="006B0BE5" w:rsidRDefault="00171F99" w:rsidP="00290F72">
            <w:pPr>
              <w:ind w:left="-102" w:right="-10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00B60870">
              <w:rPr>
                <w:rFonts w:ascii="Times New Roman" w:eastAsia="Times New Roman" w:hAnsi="Times New Roman" w:cs="Times New Roman"/>
                <w:sz w:val="16"/>
                <w:szCs w:val="16"/>
              </w:rPr>
              <w:t>етр</w:t>
            </w:r>
          </w:p>
        </w:tc>
        <w:tc>
          <w:tcPr>
            <w:tcW w:w="567" w:type="dxa"/>
            <w:shd w:val="clear" w:color="auto" w:fill="auto"/>
            <w:vAlign w:val="center"/>
          </w:tcPr>
          <w:p w:rsidR="00FA3687" w:rsidRPr="006B0BE5" w:rsidRDefault="001A1FF5" w:rsidP="00B60870">
            <w:pPr>
              <w:ind w:left="-100" w:right="-105"/>
              <w:jc w:val="center"/>
              <w:rPr>
                <w:rFonts w:ascii="Times New Roman" w:eastAsia="Times New Roman" w:hAnsi="Times New Roman" w:cs="Times New Roman"/>
                <w:sz w:val="16"/>
                <w:szCs w:val="16"/>
              </w:rPr>
            </w:pPr>
            <w:r w:rsidRPr="001A1FF5">
              <w:rPr>
                <w:rFonts w:ascii="Times New Roman" w:eastAsia="Times New Roman" w:hAnsi="Times New Roman" w:cs="Times New Roman"/>
                <w:sz w:val="16"/>
                <w:szCs w:val="16"/>
              </w:rPr>
              <w:t>1 000,00 (одна тысяча)</w:t>
            </w:r>
          </w:p>
        </w:tc>
        <w:tc>
          <w:tcPr>
            <w:tcW w:w="1134" w:type="dxa"/>
            <w:shd w:val="clear" w:color="auto" w:fill="auto"/>
            <w:vAlign w:val="center"/>
          </w:tcPr>
          <w:p w:rsidR="00B60870" w:rsidRPr="00B60870" w:rsidRDefault="00B60870" w:rsidP="00B60870">
            <w:pPr>
              <w:ind w:left="-113" w:right="-108"/>
              <w:jc w:val="center"/>
              <w:rPr>
                <w:rFonts w:ascii="Times New Roman" w:eastAsiaTheme="minorHAnsi" w:hAnsi="Times New Roman" w:cs="Times New Roman"/>
                <w:color w:val="auto"/>
                <w:sz w:val="16"/>
                <w:szCs w:val="16"/>
                <w:lang w:eastAsia="en-US"/>
              </w:rPr>
            </w:pPr>
            <w:r w:rsidRPr="00B60870">
              <w:rPr>
                <w:rFonts w:ascii="Times New Roman" w:eastAsiaTheme="minorHAnsi" w:hAnsi="Times New Roman" w:cs="Times New Roman"/>
                <w:color w:val="auto"/>
                <w:sz w:val="16"/>
                <w:szCs w:val="16"/>
                <w:lang w:eastAsia="en-US"/>
              </w:rPr>
              <w:t xml:space="preserve">1 932 980,00  </w:t>
            </w:r>
          </w:p>
          <w:p w:rsidR="00B60870" w:rsidRPr="00B60870" w:rsidRDefault="00B60870" w:rsidP="00B60870">
            <w:pPr>
              <w:ind w:left="-113" w:right="-108"/>
              <w:jc w:val="center"/>
              <w:rPr>
                <w:rFonts w:ascii="Times New Roman" w:eastAsiaTheme="minorHAnsi" w:hAnsi="Times New Roman" w:cs="Times New Roman"/>
                <w:color w:val="auto"/>
                <w:sz w:val="16"/>
                <w:szCs w:val="16"/>
                <w:lang w:eastAsia="en-US"/>
              </w:rPr>
            </w:pPr>
            <w:r w:rsidRPr="00B60870">
              <w:rPr>
                <w:rFonts w:ascii="Times New Roman" w:eastAsiaTheme="minorHAnsi" w:hAnsi="Times New Roman" w:cs="Times New Roman"/>
                <w:color w:val="auto"/>
                <w:sz w:val="16"/>
                <w:szCs w:val="16"/>
                <w:lang w:eastAsia="en-US"/>
              </w:rPr>
              <w:t xml:space="preserve">(один миллион девятьсот тридцать две тысячи девятьсот восемьдесят) </w:t>
            </w:r>
          </w:p>
          <w:p w:rsidR="00B60870" w:rsidRPr="00B60870" w:rsidRDefault="00B60870" w:rsidP="00B60870">
            <w:pPr>
              <w:ind w:left="-113" w:right="-108"/>
              <w:jc w:val="center"/>
              <w:rPr>
                <w:rFonts w:ascii="Times New Roman" w:eastAsiaTheme="minorHAnsi" w:hAnsi="Times New Roman" w:cs="Times New Roman"/>
                <w:color w:val="auto"/>
                <w:sz w:val="16"/>
                <w:szCs w:val="16"/>
                <w:lang w:eastAsia="en-US"/>
              </w:rPr>
            </w:pPr>
            <w:r w:rsidRPr="00B60870">
              <w:rPr>
                <w:rFonts w:ascii="Times New Roman" w:eastAsiaTheme="minorHAnsi" w:hAnsi="Times New Roman" w:cs="Times New Roman"/>
                <w:color w:val="auto"/>
                <w:sz w:val="16"/>
                <w:szCs w:val="16"/>
                <w:lang w:eastAsia="en-US"/>
              </w:rPr>
              <w:t xml:space="preserve">руб. ПМР </w:t>
            </w:r>
          </w:p>
          <w:p w:rsidR="00FA3687" w:rsidRPr="006B0BE5" w:rsidRDefault="00B60870" w:rsidP="00B60870">
            <w:pPr>
              <w:ind w:left="-113" w:right="-108"/>
              <w:jc w:val="center"/>
              <w:rPr>
                <w:rFonts w:ascii="Times New Roman" w:eastAsia="Times New Roman" w:hAnsi="Times New Roman" w:cs="Times New Roman"/>
                <w:sz w:val="16"/>
                <w:szCs w:val="16"/>
              </w:rPr>
            </w:pPr>
            <w:r w:rsidRPr="00B60870">
              <w:rPr>
                <w:rFonts w:ascii="Times New Roman" w:eastAsiaTheme="minorHAnsi" w:hAnsi="Times New Roman" w:cs="Times New Roman"/>
                <w:color w:val="auto"/>
                <w:sz w:val="16"/>
                <w:szCs w:val="16"/>
                <w:lang w:eastAsia="en-US"/>
              </w:rPr>
              <w:t>00 копеек</w:t>
            </w:r>
          </w:p>
        </w:tc>
        <w:tc>
          <w:tcPr>
            <w:tcW w:w="1276" w:type="dxa"/>
            <w:shd w:val="clear" w:color="auto" w:fill="auto"/>
            <w:vAlign w:val="center"/>
          </w:tcPr>
          <w:p w:rsidR="00FA3687" w:rsidRDefault="00290F72" w:rsidP="00290F72">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00FA3687" w:rsidRPr="00334145">
              <w:rPr>
                <w:rFonts w:ascii="Times New Roman" w:eastAsia="Times New Roman" w:hAnsi="Times New Roman" w:cs="Times New Roman"/>
                <w:sz w:val="16"/>
                <w:szCs w:val="16"/>
              </w:rPr>
              <w:t>етод</w:t>
            </w:r>
          </w:p>
          <w:p w:rsidR="00FA3687" w:rsidRPr="006B0BE5" w:rsidRDefault="00290F72" w:rsidP="00290F72">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FA3687" w:rsidRPr="006B0BE5" w:rsidRDefault="00FA3687" w:rsidP="00290F72">
            <w:pPr>
              <w:ind w:left="-92" w:right="-91"/>
              <w:jc w:val="center"/>
              <w:rPr>
                <w:rFonts w:ascii="Times New Roman" w:eastAsia="Times New Roman" w:hAnsi="Times New Roman" w:cs="Times New Roman"/>
                <w:sz w:val="16"/>
                <w:szCs w:val="16"/>
              </w:rPr>
            </w:pPr>
          </w:p>
        </w:tc>
        <w:tc>
          <w:tcPr>
            <w:tcW w:w="1842" w:type="dxa"/>
            <w:shd w:val="clear" w:color="auto" w:fill="auto"/>
            <w:vAlign w:val="center"/>
          </w:tcPr>
          <w:p w:rsidR="00FA3687" w:rsidRPr="006B0BE5" w:rsidRDefault="00FC25B7" w:rsidP="00290F72">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w:t>
            </w:r>
            <w:r w:rsidR="00B60870" w:rsidRPr="00B60870">
              <w:rPr>
                <w:rFonts w:ascii="Times New Roman" w:eastAsia="Times New Roman" w:hAnsi="Times New Roman" w:cs="Times New Roman"/>
                <w:sz w:val="16"/>
                <w:szCs w:val="16"/>
              </w:rPr>
              <w:t>татья 16 Закона ПМР от 26 ноября 2018 года № 318-З-VI «О закупках в Приднестровской Молдавской Республике»</w:t>
            </w:r>
          </w:p>
        </w:tc>
        <w:tc>
          <w:tcPr>
            <w:tcW w:w="709" w:type="dxa"/>
            <w:shd w:val="clear" w:color="auto" w:fill="auto"/>
            <w:vAlign w:val="center"/>
          </w:tcPr>
          <w:p w:rsidR="00FA3687" w:rsidRPr="006B0BE5" w:rsidRDefault="00C70C8C" w:rsidP="00290F72">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открытый аукцион</w:t>
            </w:r>
          </w:p>
        </w:tc>
        <w:tc>
          <w:tcPr>
            <w:tcW w:w="1305" w:type="dxa"/>
            <w:shd w:val="clear" w:color="auto" w:fill="auto"/>
            <w:vAlign w:val="center"/>
          </w:tcPr>
          <w:p w:rsidR="00FA3687" w:rsidRPr="006B0BE5" w:rsidRDefault="00C70C8C" w:rsidP="00BE7D8C">
            <w:pPr>
              <w:ind w:left="-50" w:right="-10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00290F72">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17</w:t>
            </w:r>
            <w:r w:rsidR="00FA3687"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shd w:val="clear" w:color="auto" w:fill="auto"/>
            <w:vAlign w:val="center"/>
          </w:tcPr>
          <w:p w:rsidR="00FA3687" w:rsidRPr="006B0BE5" w:rsidRDefault="00FA3687" w:rsidP="00290F72">
            <w:pPr>
              <w:spacing w:line="274" w:lineRule="exact"/>
              <w:jc w:val="center"/>
              <w:rPr>
                <w:rFonts w:ascii="Times New Roman" w:eastAsia="Times New Roman" w:hAnsi="Times New Roman" w:cs="Times New Roman"/>
                <w:sz w:val="16"/>
                <w:szCs w:val="16"/>
              </w:rPr>
            </w:pPr>
          </w:p>
        </w:tc>
      </w:tr>
    </w:tbl>
    <w:p w:rsidR="00DC5F4E" w:rsidRPr="00DC5F4E" w:rsidRDefault="00DC5F4E" w:rsidP="00DC5F4E">
      <w:pPr>
        <w:rPr>
          <w:sz w:val="2"/>
          <w:szCs w:val="2"/>
        </w:rPr>
      </w:pPr>
    </w:p>
    <w:p w:rsidR="00DC5F4E" w:rsidRPr="00DC5F4E" w:rsidRDefault="00DC5F4E" w:rsidP="00DC5F4E">
      <w:pPr>
        <w:rPr>
          <w:sz w:val="2"/>
          <w:szCs w:val="2"/>
        </w:rPr>
        <w:sectPr w:rsidR="00DC5F4E" w:rsidRPr="00DC5F4E" w:rsidSect="003B042B">
          <w:pgSz w:w="16840" w:h="11900" w:orient="landscape"/>
          <w:pgMar w:top="568" w:right="457" w:bottom="567" w:left="1014" w:header="0" w:footer="3" w:gutter="0"/>
          <w:cols w:space="720"/>
          <w:noEndnote/>
          <w:docGrid w:linePitch="360"/>
        </w:sectPr>
      </w:pPr>
    </w:p>
    <w:p w:rsidR="00DC5F4E" w:rsidRPr="00DC5F4E" w:rsidRDefault="00DC5F4E" w:rsidP="00DC5F4E">
      <w:pPr>
        <w:spacing w:line="116" w:lineRule="exact"/>
        <w:rPr>
          <w:sz w:val="9"/>
          <w:szCs w:val="9"/>
        </w:rPr>
      </w:pPr>
    </w:p>
    <w:p w:rsidR="00DC5F4E" w:rsidRPr="00DC5F4E" w:rsidRDefault="00DC5F4E" w:rsidP="00DC5F4E">
      <w:pPr>
        <w:rPr>
          <w:sz w:val="2"/>
          <w:szCs w:val="2"/>
        </w:rPr>
        <w:sectPr w:rsidR="00DC5F4E" w:rsidRPr="00DC5F4E">
          <w:type w:val="continuous"/>
          <w:pgSz w:w="16840" w:h="11900" w:orient="landscape"/>
          <w:pgMar w:top="1000" w:right="0" w:bottom="1000" w:left="0" w:header="0" w:footer="3" w:gutter="0"/>
          <w:cols w:space="720"/>
          <w:noEndnote/>
          <w:docGrid w:linePitch="360"/>
        </w:sectPr>
      </w:pPr>
    </w:p>
    <w:p w:rsidR="00DC5F4E" w:rsidRPr="00DC5F4E" w:rsidRDefault="00DC5F4E" w:rsidP="00DC5F4E">
      <w:pPr>
        <w:rPr>
          <w:sz w:val="2"/>
          <w:szCs w:val="2"/>
        </w:rPr>
      </w:pPr>
    </w:p>
    <w:p w:rsidR="00DC5F4E" w:rsidRPr="00DC5F4E" w:rsidRDefault="00DC5F4E" w:rsidP="00DC5F4E">
      <w:pPr>
        <w:rPr>
          <w:rFonts w:ascii="Times New Roman" w:hAnsi="Times New Roman" w:cs="Times New Roman"/>
        </w:rPr>
      </w:pPr>
      <w:r w:rsidRPr="00DC5F4E">
        <w:rPr>
          <w:rFonts w:ascii="Times New Roman" w:hAnsi="Times New Roman" w:cs="Times New Roman"/>
        </w:rPr>
        <w:t xml:space="preserve">Ответственный </w:t>
      </w:r>
      <w:proofErr w:type="gramStart"/>
      <w:r w:rsidRPr="00DC5F4E">
        <w:rPr>
          <w:rFonts w:ascii="Times New Roman" w:hAnsi="Times New Roman" w:cs="Times New Roman"/>
        </w:rPr>
        <w:t xml:space="preserve">исполнитель:   </w:t>
      </w:r>
      <w:proofErr w:type="gramEnd"/>
      <w:r w:rsidRPr="00DC5F4E">
        <w:rPr>
          <w:rFonts w:ascii="Times New Roman" w:hAnsi="Times New Roman" w:cs="Times New Roman"/>
        </w:rPr>
        <w:t xml:space="preserve">   ___________________     </w:t>
      </w:r>
      <w:r w:rsidR="008948BB">
        <w:rPr>
          <w:rFonts w:ascii="Times New Roman" w:hAnsi="Times New Roman" w:cs="Times New Roman"/>
        </w:rPr>
        <w:t xml:space="preserve">  </w:t>
      </w:r>
      <w:r w:rsidRPr="00DC5F4E">
        <w:rPr>
          <w:rFonts w:ascii="Times New Roman" w:hAnsi="Times New Roman" w:cs="Times New Roman"/>
        </w:rPr>
        <w:t xml:space="preserve">      </w:t>
      </w:r>
      <w:r w:rsidRPr="00DC5F4E">
        <w:rPr>
          <w:rFonts w:ascii="Times New Roman" w:hAnsi="Times New Roman" w:cs="Times New Roman"/>
          <w:u w:val="single"/>
        </w:rPr>
        <w:t xml:space="preserve"> /</w:t>
      </w:r>
      <w:r w:rsidR="00E75CFE">
        <w:rPr>
          <w:rFonts w:ascii="Times New Roman" w:hAnsi="Times New Roman" w:cs="Times New Roman"/>
          <w:u w:val="single"/>
        </w:rPr>
        <w:t>________</w:t>
      </w:r>
      <w:r w:rsidR="00E75CFE" w:rsidRPr="00DC5F4E">
        <w:rPr>
          <w:rFonts w:ascii="Times New Roman" w:hAnsi="Times New Roman" w:cs="Times New Roman"/>
          <w:u w:val="single"/>
        </w:rPr>
        <w:t xml:space="preserve"> </w:t>
      </w:r>
      <w:r w:rsidRPr="00DC5F4E">
        <w:rPr>
          <w:rFonts w:ascii="Times New Roman" w:hAnsi="Times New Roman" w:cs="Times New Roman"/>
          <w:u w:val="single"/>
        </w:rPr>
        <w:t xml:space="preserve">/ </w:t>
      </w:r>
    </w:p>
    <w:p w:rsidR="00DC5F4E" w:rsidRPr="00DC5F4E" w:rsidRDefault="00DC5F4E" w:rsidP="00DC5F4E">
      <w:pPr>
        <w:rPr>
          <w:rFonts w:ascii="Times New Roman" w:hAnsi="Times New Roman" w:cs="Times New Roman"/>
          <w:i/>
        </w:rPr>
      </w:pPr>
      <w:r w:rsidRPr="00DC5F4E">
        <w:rPr>
          <w:rFonts w:ascii="Times New Roman" w:hAnsi="Times New Roman" w:cs="Times New Roman"/>
          <w:i/>
        </w:rPr>
        <w:t xml:space="preserve">                                                                   (</w:t>
      </w:r>
      <w:proofErr w:type="gramStart"/>
      <w:r w:rsidRPr="00DC5F4E">
        <w:rPr>
          <w:rFonts w:ascii="Times New Roman" w:hAnsi="Times New Roman" w:cs="Times New Roman"/>
          <w:i/>
        </w:rPr>
        <w:t xml:space="preserve">подпись)   </w:t>
      </w:r>
      <w:proofErr w:type="gramEnd"/>
      <w:r w:rsidRPr="00DC5F4E">
        <w:rPr>
          <w:rFonts w:ascii="Times New Roman" w:hAnsi="Times New Roman" w:cs="Times New Roman"/>
          <w:i/>
        </w:rPr>
        <w:t xml:space="preserve">        </w:t>
      </w:r>
      <w:r w:rsidR="008948BB">
        <w:rPr>
          <w:rFonts w:ascii="Times New Roman" w:hAnsi="Times New Roman" w:cs="Times New Roman"/>
          <w:i/>
        </w:rPr>
        <w:t xml:space="preserve">   </w:t>
      </w:r>
      <w:r w:rsidRPr="00DC5F4E">
        <w:rPr>
          <w:rFonts w:ascii="Times New Roman" w:hAnsi="Times New Roman" w:cs="Times New Roman"/>
          <w:i/>
        </w:rPr>
        <w:t xml:space="preserve"> (расшифровка подписи)</w:t>
      </w:r>
    </w:p>
    <w:p w:rsidR="003A799C" w:rsidRDefault="00DC5F4E" w:rsidP="00DC5F4E">
      <w:pPr>
        <w:rPr>
          <w:rFonts w:ascii="Times New Roman" w:hAnsi="Times New Roman" w:cs="Times New Roman"/>
        </w:rPr>
      </w:pPr>
      <w:r w:rsidRPr="00DC5F4E">
        <w:rPr>
          <w:rFonts w:ascii="Times New Roman" w:hAnsi="Times New Roman" w:cs="Times New Roman"/>
        </w:rPr>
        <w:t xml:space="preserve"> «___» ______________ 202</w:t>
      </w:r>
      <w:r w:rsidR="00BE7D8C">
        <w:rPr>
          <w:rFonts w:ascii="Times New Roman" w:hAnsi="Times New Roman" w:cs="Times New Roman"/>
        </w:rPr>
        <w:t>4</w:t>
      </w:r>
      <w:r w:rsidRPr="00DC5F4E">
        <w:rPr>
          <w:rFonts w:ascii="Times New Roman" w:hAnsi="Times New Roman" w:cs="Times New Roman"/>
        </w:rPr>
        <w:t xml:space="preserve"> г.</w:t>
      </w:r>
    </w:p>
    <w:p w:rsidR="00E75CFE" w:rsidRPr="00E75CFE" w:rsidRDefault="00E75CFE" w:rsidP="00E75CFE">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E75CFE">
        <w:rPr>
          <w:rFonts w:ascii="Times New Roman" w:eastAsia="Times New Roman" w:hAnsi="Times New Roman" w:cs="Times New Roman"/>
          <w:color w:val="auto"/>
          <w:sz w:val="28"/>
          <w:szCs w:val="28"/>
          <w:lang w:eastAsia="en-US" w:bidi="ar-SA"/>
        </w:rPr>
        <w:lastRenderedPageBreak/>
        <w:t>УТВЕРЖДАЮ</w:t>
      </w:r>
    </w:p>
    <w:p w:rsidR="00E75CFE" w:rsidRPr="00E75CFE" w:rsidRDefault="00E75CFE" w:rsidP="00E75CFE">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E75CFE">
        <w:rPr>
          <w:rFonts w:ascii="Times New Roman" w:eastAsia="Times New Roman" w:hAnsi="Times New Roman" w:cs="Times New Roman"/>
          <w:color w:val="auto"/>
          <w:sz w:val="28"/>
          <w:szCs w:val="28"/>
          <w:lang w:eastAsia="en-US" w:bidi="ar-SA"/>
        </w:rPr>
        <w:t xml:space="preserve">Председатель </w:t>
      </w:r>
    </w:p>
    <w:p w:rsidR="00E75CFE" w:rsidRPr="00E75CFE" w:rsidRDefault="00E75CFE" w:rsidP="00E75CFE">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E75CFE">
        <w:rPr>
          <w:rFonts w:ascii="Times New Roman" w:eastAsia="Times New Roman" w:hAnsi="Times New Roman" w:cs="Times New Roman"/>
          <w:color w:val="auto"/>
          <w:sz w:val="28"/>
          <w:szCs w:val="28"/>
          <w:lang w:eastAsia="en-US" w:bidi="ar-SA"/>
        </w:rPr>
        <w:t>Комиссии по осуществлению закупок</w:t>
      </w:r>
    </w:p>
    <w:p w:rsidR="00E75CFE" w:rsidRPr="00E75CFE" w:rsidRDefault="00E75CFE" w:rsidP="00E75CFE">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p>
    <w:p w:rsidR="00E75CFE" w:rsidRPr="00E75CFE" w:rsidRDefault="00E75CFE" w:rsidP="00E75CFE">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E75CFE">
        <w:rPr>
          <w:rFonts w:ascii="Times New Roman" w:eastAsia="Times New Roman" w:hAnsi="Times New Roman" w:cs="Times New Roman"/>
          <w:color w:val="auto"/>
          <w:sz w:val="28"/>
          <w:szCs w:val="28"/>
          <w:lang w:eastAsia="en-US" w:bidi="ar-SA"/>
        </w:rPr>
        <w:t xml:space="preserve">____________________ </w:t>
      </w:r>
      <w:bookmarkStart w:id="0" w:name="_GoBack"/>
      <w:bookmarkEnd w:id="0"/>
    </w:p>
    <w:p w:rsidR="00E75CFE" w:rsidRPr="00E75CFE" w:rsidRDefault="00E75CFE" w:rsidP="00E75CFE">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p>
    <w:p w:rsidR="00E75CFE" w:rsidRPr="00E75CFE" w:rsidRDefault="00E75CFE" w:rsidP="00E75CFE">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E75CFE">
        <w:rPr>
          <w:rFonts w:ascii="Times New Roman" w:eastAsia="Times New Roman" w:hAnsi="Times New Roman" w:cs="Times New Roman"/>
          <w:color w:val="auto"/>
          <w:sz w:val="28"/>
          <w:szCs w:val="28"/>
          <w:lang w:eastAsia="en-US" w:bidi="ar-SA"/>
        </w:rPr>
        <w:t>«___» ________________ 20__ г.</w:t>
      </w:r>
    </w:p>
    <w:p w:rsidR="00E75CFE" w:rsidRPr="00E75CFE" w:rsidRDefault="00E75CFE" w:rsidP="00E75CFE">
      <w:pPr>
        <w:widowControl/>
        <w:rPr>
          <w:rFonts w:ascii="Times New Roman" w:eastAsia="Times New Roman" w:hAnsi="Times New Roman" w:cs="Times New Roman"/>
          <w:color w:val="auto"/>
          <w:sz w:val="28"/>
          <w:szCs w:val="28"/>
          <w:lang w:eastAsia="en-US" w:bidi="ar-SA"/>
        </w:rPr>
      </w:pPr>
    </w:p>
    <w:p w:rsidR="00E75CFE" w:rsidRPr="00E75CFE" w:rsidRDefault="00E75CFE" w:rsidP="00E75CFE">
      <w:pPr>
        <w:autoSpaceDE w:val="0"/>
        <w:autoSpaceDN w:val="0"/>
        <w:adjustRightInd w:val="0"/>
        <w:jc w:val="center"/>
        <w:rPr>
          <w:rFonts w:ascii="Times New Roman" w:eastAsia="Times New Roman" w:hAnsi="Times New Roman" w:cs="Times New Roman"/>
          <w:bCs/>
          <w:color w:val="auto"/>
          <w:sz w:val="28"/>
          <w:szCs w:val="28"/>
          <w:lang w:bidi="ar-SA"/>
        </w:rPr>
      </w:pPr>
      <w:r w:rsidRPr="00E75CFE">
        <w:rPr>
          <w:rFonts w:ascii="Times New Roman" w:eastAsia="Times New Roman" w:hAnsi="Times New Roman" w:cs="Times New Roman"/>
          <w:bCs/>
          <w:color w:val="auto"/>
          <w:sz w:val="28"/>
          <w:szCs w:val="28"/>
          <w:lang w:bidi="ar-SA"/>
        </w:rPr>
        <w:t>Извещение закупки товаров (работ, услуг) для обеспечения нужд</w:t>
      </w:r>
    </w:p>
    <w:p w:rsidR="00E75CFE" w:rsidRPr="00E75CFE" w:rsidRDefault="00E75CFE" w:rsidP="00E75CFE">
      <w:pPr>
        <w:autoSpaceDE w:val="0"/>
        <w:autoSpaceDN w:val="0"/>
        <w:adjustRightInd w:val="0"/>
        <w:jc w:val="center"/>
        <w:rPr>
          <w:rFonts w:ascii="Times New Roman" w:eastAsia="Times New Roman" w:hAnsi="Times New Roman" w:cs="Times New Roman"/>
          <w:bCs/>
          <w:color w:val="auto"/>
          <w:sz w:val="28"/>
          <w:szCs w:val="28"/>
          <w:lang w:bidi="ar-SA"/>
        </w:rPr>
      </w:pPr>
      <w:r w:rsidRPr="00E75CFE">
        <w:rPr>
          <w:rFonts w:ascii="Times New Roman" w:eastAsia="Times New Roman" w:hAnsi="Times New Roman" w:cs="Times New Roman"/>
          <w:bCs/>
          <w:color w:val="auto"/>
          <w:sz w:val="28"/>
          <w:szCs w:val="28"/>
          <w:lang w:bidi="ar-SA"/>
        </w:rPr>
        <w:t>Министерства сельского хозяйства и природных ресурсов Приднестровской Молдавской Республики</w:t>
      </w:r>
    </w:p>
    <w:p w:rsidR="00E75CFE" w:rsidRPr="00E75CFE" w:rsidRDefault="00E75CFE" w:rsidP="00E75CFE">
      <w:pPr>
        <w:autoSpaceDE w:val="0"/>
        <w:autoSpaceDN w:val="0"/>
        <w:adjustRightInd w:val="0"/>
        <w:jc w:val="center"/>
        <w:rPr>
          <w:rFonts w:ascii="Times New Roman" w:eastAsia="Times New Roman" w:hAnsi="Times New Roman" w:cs="Times New Roman"/>
          <w:bCs/>
          <w:color w:val="auto"/>
          <w:sz w:val="28"/>
          <w:szCs w:val="28"/>
          <w:lang w:bidi="ar-SA"/>
        </w:rPr>
      </w:pP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4464"/>
        <w:gridCol w:w="566"/>
        <w:gridCol w:w="5525"/>
        <w:gridCol w:w="850"/>
        <w:gridCol w:w="1134"/>
        <w:gridCol w:w="2033"/>
      </w:tblGrid>
      <w:tr w:rsidR="00E75CFE" w:rsidRPr="00E75CFE" w:rsidTr="00E27AA2">
        <w:trPr>
          <w:trHeight w:val="20"/>
          <w:tblHeader/>
        </w:trPr>
        <w:tc>
          <w:tcPr>
            <w:tcW w:w="610" w:type="dxa"/>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п/п</w:t>
            </w:r>
          </w:p>
        </w:tc>
        <w:tc>
          <w:tcPr>
            <w:tcW w:w="4464"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Наименование:</w:t>
            </w: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Поля для заполнения</w:t>
            </w:r>
          </w:p>
        </w:tc>
      </w:tr>
      <w:tr w:rsidR="00E75CFE" w:rsidRPr="00E75CFE" w:rsidTr="00E27AA2">
        <w:trPr>
          <w:trHeight w:val="20"/>
          <w:tblHeader/>
        </w:trPr>
        <w:tc>
          <w:tcPr>
            <w:tcW w:w="610" w:type="dxa"/>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1</w:t>
            </w:r>
          </w:p>
        </w:tc>
        <w:tc>
          <w:tcPr>
            <w:tcW w:w="4464"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2</w:t>
            </w: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3</w:t>
            </w:r>
          </w:p>
        </w:tc>
      </w:tr>
      <w:tr w:rsidR="00E75CFE" w:rsidRPr="00E75CFE" w:rsidTr="00E27AA2">
        <w:trPr>
          <w:trHeight w:val="20"/>
        </w:trPr>
        <w:tc>
          <w:tcPr>
            <w:tcW w:w="610" w:type="dxa"/>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1. Общая информация о закупке:</w:t>
            </w: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1.</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Номер извещения (номер закупки согласно утвержденному Плану закупок)</w:t>
            </w: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lang w:bidi="ar-SA"/>
              </w:rPr>
            </w:pPr>
            <w:r w:rsidRPr="00E75CFE">
              <w:rPr>
                <w:rFonts w:ascii="Times New Roman" w:eastAsia="Times New Roman" w:hAnsi="Times New Roman" w:cs="Times New Roman"/>
                <w:bCs/>
                <w:lang w:bidi="ar-SA"/>
              </w:rPr>
              <w:t>1 (2024/4)</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2.</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Используемый способ определения поставщика (подрядчика, исполнителя)</w:t>
            </w: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Открытый аукцион</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3.</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Предмет закупки</w:t>
            </w:r>
          </w:p>
        </w:tc>
        <w:tc>
          <w:tcPr>
            <w:tcW w:w="10108" w:type="dxa"/>
            <w:gridSpan w:val="5"/>
            <w:vAlign w:val="center"/>
          </w:tcPr>
          <w:p w:rsidR="00E75CFE" w:rsidRPr="00E75CFE" w:rsidRDefault="00E75CFE" w:rsidP="00E75CFE">
            <w:pPr>
              <w:tabs>
                <w:tab w:val="left" w:pos="1122"/>
              </w:tabs>
              <w:spacing w:line="269" w:lineRule="exact"/>
              <w:jc w:val="both"/>
              <w:rPr>
                <w:rFonts w:ascii="Times New Roman" w:hAnsi="Times New Roman" w:cs="Times New Roman"/>
                <w:u w:val="single"/>
              </w:rPr>
            </w:pPr>
            <w:r w:rsidRPr="00E75CFE">
              <w:rPr>
                <w:rFonts w:ascii="Times New Roman" w:hAnsi="Times New Roman" w:cs="Times New Roman"/>
                <w:u w:val="single"/>
              </w:rPr>
              <w:t>Лот № 1</w:t>
            </w:r>
          </w:p>
          <w:p w:rsidR="00E75CFE" w:rsidRPr="00E75CFE" w:rsidRDefault="00E75CFE" w:rsidP="00E75CFE">
            <w:pPr>
              <w:tabs>
                <w:tab w:val="left" w:pos="1122"/>
              </w:tabs>
              <w:spacing w:line="269" w:lineRule="exact"/>
              <w:jc w:val="both"/>
              <w:rPr>
                <w:rFonts w:ascii="Times New Roman" w:hAnsi="Times New Roman" w:cs="Times New Roman"/>
              </w:rPr>
            </w:pPr>
            <w:r w:rsidRPr="00E75CFE">
              <w:rPr>
                <w:rFonts w:ascii="Times New Roman" w:hAnsi="Times New Roman" w:cs="Times New Roman"/>
              </w:rPr>
              <w:t>а) предмет (объект) закупки – полиэтиленовая трехслойная труба марки РЕ100 АВА (А-РЕ100RC, В-РЕ100 А-РЕ100RC) SDR17, со следующими характеристиками и условиями поставки:</w:t>
            </w:r>
          </w:p>
          <w:p w:rsidR="00E75CFE" w:rsidRPr="00E75CFE" w:rsidRDefault="00E75CFE" w:rsidP="00E75CFE">
            <w:pPr>
              <w:tabs>
                <w:tab w:val="left" w:pos="1122"/>
              </w:tabs>
              <w:spacing w:line="269" w:lineRule="exact"/>
              <w:jc w:val="both"/>
              <w:rPr>
                <w:rFonts w:ascii="Times New Roman" w:hAnsi="Times New Roman" w:cs="Times New Roman"/>
              </w:rPr>
            </w:pPr>
            <w:r w:rsidRPr="00E75CFE">
              <w:rPr>
                <w:rFonts w:ascii="Times New Roman" w:hAnsi="Times New Roman" w:cs="Times New Roman"/>
              </w:rPr>
              <w:t>1) диаметр – 450 мм;</w:t>
            </w:r>
          </w:p>
          <w:p w:rsidR="00E75CFE" w:rsidRPr="00E75CFE" w:rsidRDefault="00E75CFE" w:rsidP="00E75CFE">
            <w:pPr>
              <w:tabs>
                <w:tab w:val="left" w:pos="1122"/>
              </w:tabs>
              <w:spacing w:line="269" w:lineRule="exact"/>
              <w:jc w:val="both"/>
              <w:rPr>
                <w:rFonts w:ascii="Times New Roman" w:hAnsi="Times New Roman" w:cs="Times New Roman"/>
              </w:rPr>
            </w:pPr>
            <w:r w:rsidRPr="00E75CFE">
              <w:rPr>
                <w:rFonts w:ascii="Times New Roman" w:hAnsi="Times New Roman" w:cs="Times New Roman"/>
              </w:rPr>
              <w:t xml:space="preserve">2) место доставки – ПНС-1 </w:t>
            </w:r>
            <w:proofErr w:type="spellStart"/>
            <w:r w:rsidRPr="00E75CFE">
              <w:rPr>
                <w:rFonts w:ascii="Times New Roman" w:hAnsi="Times New Roman" w:cs="Times New Roman"/>
              </w:rPr>
              <w:t>Григориопольский</w:t>
            </w:r>
            <w:proofErr w:type="spellEnd"/>
            <w:r w:rsidRPr="00E75CFE">
              <w:rPr>
                <w:rFonts w:ascii="Times New Roman" w:hAnsi="Times New Roman" w:cs="Times New Roman"/>
              </w:rPr>
              <w:t xml:space="preserve"> филиал ГУП «Республиканские оросительные системы».</w:t>
            </w:r>
          </w:p>
          <w:p w:rsidR="00E75CFE" w:rsidRPr="00E75CFE" w:rsidRDefault="00E75CFE" w:rsidP="00E75CFE">
            <w:pPr>
              <w:tabs>
                <w:tab w:val="left" w:pos="1122"/>
              </w:tabs>
              <w:spacing w:line="269" w:lineRule="exact"/>
              <w:jc w:val="both"/>
              <w:rPr>
                <w:rFonts w:ascii="Times New Roman" w:hAnsi="Times New Roman" w:cs="Times New Roman"/>
              </w:rPr>
            </w:pPr>
            <w:r w:rsidRPr="00E75CFE">
              <w:rPr>
                <w:rFonts w:ascii="Times New Roman" w:hAnsi="Times New Roman" w:cs="Times New Roman"/>
              </w:rPr>
              <w:t>б) количество – 1 000,00 (одна тысяча) метров.</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val="en-US" w:bidi="ar-SA"/>
              </w:rPr>
              <w:t>4</w:t>
            </w:r>
            <w:r w:rsidRPr="00E75CFE">
              <w:rPr>
                <w:rFonts w:ascii="Times New Roman" w:eastAsia="Times New Roman" w:hAnsi="Times New Roman" w:cs="Times New Roman"/>
                <w:bCs/>
                <w:color w:val="auto"/>
                <w:lang w:bidi="ar-SA"/>
              </w:rPr>
              <w:t>.</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color w:val="auto"/>
                <w:lang w:bidi="ar-SA"/>
              </w:rPr>
            </w:pPr>
            <w:r w:rsidRPr="00E75CFE">
              <w:rPr>
                <w:rFonts w:ascii="Times New Roman" w:eastAsia="Times New Roman" w:hAnsi="Times New Roman" w:cs="Times New Roman"/>
                <w:color w:val="auto"/>
                <w:lang w:bidi="ar-SA"/>
              </w:rPr>
              <w:t>Наименование группы товаров (работ, услуг)</w:t>
            </w: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Непродовольственные товары</w:t>
            </w:r>
          </w:p>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w:t>
            </w:r>
            <w:r w:rsidRPr="00E75CFE">
              <w:rPr>
                <w:rFonts w:ascii="Times New Roman" w:eastAsia="Times New Roman" w:hAnsi="Times New Roman" w:cs="Times New Roman"/>
                <w:bCs/>
                <w:color w:val="auto"/>
              </w:rPr>
              <w:t>полиэтиленовая трехслойная труба марки РЕ100 SDR17</w:t>
            </w:r>
            <w:r w:rsidRPr="00E75CFE">
              <w:rPr>
                <w:rFonts w:ascii="Times New Roman" w:eastAsia="Times New Roman" w:hAnsi="Times New Roman" w:cs="Times New Roman"/>
                <w:bCs/>
                <w:color w:val="auto"/>
                <w:lang w:bidi="ar-SA"/>
              </w:rPr>
              <w:t xml:space="preserve">) </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val="en-US" w:bidi="ar-SA"/>
              </w:rPr>
              <w:t>5</w:t>
            </w:r>
            <w:r w:rsidRPr="00E75CFE">
              <w:rPr>
                <w:rFonts w:ascii="Times New Roman" w:eastAsia="Times New Roman" w:hAnsi="Times New Roman" w:cs="Times New Roman"/>
                <w:bCs/>
                <w:color w:val="auto"/>
                <w:lang w:bidi="ar-SA"/>
              </w:rPr>
              <w:t>.</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color w:val="auto"/>
                <w:lang w:bidi="ar-SA"/>
              </w:rPr>
            </w:pPr>
            <w:r w:rsidRPr="00E75CFE">
              <w:rPr>
                <w:rFonts w:ascii="Times New Roman" w:eastAsia="Times New Roman" w:hAnsi="Times New Roman" w:cs="Times New Roman"/>
                <w:color w:val="auto"/>
                <w:lang w:bidi="ar-SA"/>
              </w:rPr>
              <w:t>Дата размещения извещения</w:t>
            </w: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lang w:bidi="ar-SA"/>
              </w:rPr>
            </w:pPr>
            <w:r w:rsidRPr="00E75CFE">
              <w:rPr>
                <w:rFonts w:ascii="Times New Roman" w:eastAsia="Times New Roman" w:hAnsi="Times New Roman" w:cs="Times New Roman"/>
                <w:bCs/>
                <w:lang w:bidi="ar-SA"/>
              </w:rPr>
              <w:t>18.03.2024 г.</w:t>
            </w:r>
          </w:p>
        </w:tc>
      </w:tr>
      <w:tr w:rsidR="00E75CFE" w:rsidRPr="00E75CFE" w:rsidTr="00E27AA2">
        <w:trPr>
          <w:trHeight w:val="20"/>
        </w:trPr>
        <w:tc>
          <w:tcPr>
            <w:tcW w:w="610" w:type="dxa"/>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r>
      <w:tr w:rsidR="00E75CFE" w:rsidRPr="00E75CFE" w:rsidTr="00E27AA2">
        <w:trPr>
          <w:trHeight w:val="20"/>
        </w:trPr>
        <w:tc>
          <w:tcPr>
            <w:tcW w:w="610" w:type="dxa"/>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2. Сведения о заказчике</w:t>
            </w: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1.</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Наименование заказчика</w:t>
            </w: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xml:space="preserve">Министерство сельского хозяйства и природных ресурсов Приднестровской Молдавской </w:t>
            </w:r>
            <w:r w:rsidRPr="00E75CFE">
              <w:rPr>
                <w:rFonts w:ascii="Times New Roman" w:eastAsia="Times New Roman" w:hAnsi="Times New Roman" w:cs="Times New Roman"/>
                <w:bCs/>
                <w:color w:val="auto"/>
                <w:lang w:bidi="ar-SA"/>
              </w:rPr>
              <w:lastRenderedPageBreak/>
              <w:t xml:space="preserve">Республики </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lastRenderedPageBreak/>
              <w:t>2.</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color w:val="auto"/>
                <w:lang w:bidi="ar-SA"/>
              </w:rPr>
            </w:pPr>
            <w:r w:rsidRPr="00E75CFE">
              <w:rPr>
                <w:rFonts w:ascii="Times New Roman" w:eastAsia="Times New Roman" w:hAnsi="Times New Roman" w:cs="Times New Roman"/>
                <w:color w:val="auto"/>
                <w:lang w:bidi="ar-SA"/>
              </w:rPr>
              <w:t xml:space="preserve">Место нахождения </w:t>
            </w: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xml:space="preserve">г. Тирасполь, ул. Юности 58/3 </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3.</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color w:val="auto"/>
                <w:lang w:bidi="ar-SA"/>
              </w:rPr>
            </w:pPr>
            <w:r w:rsidRPr="00E75CFE">
              <w:rPr>
                <w:rFonts w:ascii="Times New Roman" w:eastAsia="Times New Roman" w:hAnsi="Times New Roman" w:cs="Times New Roman"/>
                <w:color w:val="auto"/>
                <w:lang w:bidi="ar-SA"/>
              </w:rPr>
              <w:t xml:space="preserve">Почтовый адрес </w:t>
            </w: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val="en-US" w:bidi="ar-SA"/>
              </w:rPr>
              <w:t>MD</w:t>
            </w:r>
            <w:r w:rsidRPr="00E75CFE">
              <w:rPr>
                <w:rFonts w:ascii="Times New Roman" w:eastAsia="Times New Roman" w:hAnsi="Times New Roman" w:cs="Times New Roman"/>
                <w:bCs/>
                <w:color w:val="auto"/>
                <w:lang w:bidi="ar-SA"/>
              </w:rPr>
              <w:t>-3300, г. Тирасполь, ул. Юности 58/3</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4.</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color w:val="auto"/>
                <w:lang w:bidi="ar-SA"/>
              </w:rPr>
            </w:pPr>
            <w:r w:rsidRPr="00E75CFE">
              <w:rPr>
                <w:rFonts w:ascii="Times New Roman" w:eastAsia="Times New Roman" w:hAnsi="Times New Roman" w:cs="Times New Roman"/>
                <w:color w:val="auto"/>
                <w:lang w:bidi="ar-SA"/>
              </w:rPr>
              <w:t xml:space="preserve">Адрес электронной почты </w:t>
            </w: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val="en-US" w:bidi="ar-SA"/>
              </w:rPr>
            </w:pPr>
            <w:r w:rsidRPr="00E75CFE">
              <w:rPr>
                <w:rFonts w:ascii="Times New Roman" w:eastAsia="Times New Roman" w:hAnsi="Times New Roman" w:cs="Times New Roman"/>
                <w:bCs/>
                <w:color w:val="auto"/>
                <w:lang w:val="en-US" w:bidi="ar-SA"/>
              </w:rPr>
              <w:t>zakypki-msxiprpmr@mail.ru</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5.</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color w:val="auto"/>
                <w:lang w:bidi="ar-SA"/>
              </w:rPr>
            </w:pPr>
            <w:r w:rsidRPr="00E75CFE">
              <w:rPr>
                <w:rFonts w:ascii="Times New Roman" w:eastAsia="Times New Roman" w:hAnsi="Times New Roman" w:cs="Times New Roman"/>
                <w:color w:val="auto"/>
                <w:lang w:bidi="ar-SA"/>
              </w:rPr>
              <w:t xml:space="preserve">Номер контактного телефона </w:t>
            </w: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0(533)25671 (доп. 104)</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6.</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color w:val="auto"/>
                <w:lang w:bidi="ar-SA"/>
              </w:rPr>
            </w:pPr>
            <w:r w:rsidRPr="00E75CFE">
              <w:rPr>
                <w:rFonts w:ascii="Times New Roman" w:eastAsia="Times New Roman" w:hAnsi="Times New Roman" w:cs="Times New Roman"/>
                <w:color w:val="auto"/>
                <w:lang w:bidi="ar-SA"/>
              </w:rPr>
              <w:t>Дополнительная информация</w:t>
            </w: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отсутствует</w:t>
            </w:r>
          </w:p>
        </w:tc>
      </w:tr>
      <w:tr w:rsidR="00E75CFE" w:rsidRPr="00E75CFE" w:rsidTr="00E27AA2">
        <w:trPr>
          <w:trHeight w:val="20"/>
        </w:trPr>
        <w:tc>
          <w:tcPr>
            <w:tcW w:w="610" w:type="dxa"/>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r>
      <w:tr w:rsidR="00E75CFE" w:rsidRPr="00E75CFE" w:rsidTr="00E27AA2">
        <w:trPr>
          <w:trHeight w:val="20"/>
        </w:trPr>
        <w:tc>
          <w:tcPr>
            <w:tcW w:w="610" w:type="dxa"/>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c>
          <w:tcPr>
            <w:tcW w:w="4464" w:type="dxa"/>
            <w:vAlign w:val="center"/>
          </w:tcPr>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3. Информация о процедуре закупки</w:t>
            </w: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1.</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xml:space="preserve">Дата и время начала подачи заявок </w:t>
            </w:r>
          </w:p>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(дата и время начала регистрации на сайте в глобальной сети Интернет – в случае осуществления закупки путем проведения открытого аукциона в электронной форме)</w:t>
            </w: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lang w:bidi="ar-SA"/>
              </w:rPr>
              <w:t>18.03</w:t>
            </w:r>
            <w:r w:rsidRPr="00E75CFE">
              <w:rPr>
                <w:rFonts w:ascii="Times New Roman" w:eastAsia="Times New Roman" w:hAnsi="Times New Roman" w:cs="Times New Roman"/>
                <w:bCs/>
                <w:color w:val="auto"/>
                <w:lang w:bidi="ar-SA"/>
              </w:rPr>
              <w:t xml:space="preserve">.2024 г. с 09 часов 00 минут </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2.</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Дата и время окончания подачи заявок</w:t>
            </w:r>
          </w:p>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xml:space="preserve">(дата и время окончания регистрации на сайте в глобальной сети Интернет – в случае осуществления закупки путем проведения открытого аукциона </w:t>
            </w:r>
            <w:r w:rsidRPr="00E75CFE">
              <w:rPr>
                <w:rFonts w:ascii="Times New Roman" w:eastAsia="Times New Roman" w:hAnsi="Times New Roman" w:cs="Times New Roman"/>
                <w:bCs/>
                <w:color w:val="auto"/>
                <w:sz w:val="16"/>
                <w:szCs w:val="16"/>
                <w:lang w:bidi="ar-SA"/>
              </w:rPr>
              <w:t xml:space="preserve"> </w:t>
            </w:r>
            <w:r w:rsidRPr="00E75CFE">
              <w:rPr>
                <w:rFonts w:ascii="Times New Roman" w:eastAsia="Times New Roman" w:hAnsi="Times New Roman" w:cs="Times New Roman"/>
                <w:bCs/>
                <w:color w:val="auto"/>
                <w:lang w:bidi="ar-SA"/>
              </w:rPr>
              <w:t>в электронной форме)</w:t>
            </w: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lang w:bidi="ar-SA"/>
              </w:rPr>
            </w:pPr>
            <w:r w:rsidRPr="00E75CFE">
              <w:rPr>
                <w:rFonts w:ascii="Times New Roman" w:eastAsia="Times New Roman" w:hAnsi="Times New Roman" w:cs="Times New Roman"/>
                <w:bCs/>
                <w:lang w:bidi="ar-SA"/>
              </w:rPr>
              <w:t>27.03.2024 г. до 11 часов 00 минут</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3.</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Место подачи заявок</w:t>
            </w:r>
          </w:p>
        </w:tc>
        <w:tc>
          <w:tcPr>
            <w:tcW w:w="10108" w:type="dxa"/>
            <w:gridSpan w:val="5"/>
            <w:vAlign w:val="center"/>
          </w:tcPr>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xml:space="preserve">г. Тирасполь, ул. Юности 58/3, финансово-экономическое управление Министерства сельского хозяйства и природных ресурсов Приднестровской Молдавской Республики </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4.</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Порядок подачи заявок</w:t>
            </w:r>
          </w:p>
        </w:tc>
        <w:tc>
          <w:tcPr>
            <w:tcW w:w="10108" w:type="dxa"/>
            <w:gridSpan w:val="5"/>
            <w:vAlign w:val="center"/>
          </w:tcPr>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Заявка подается согласно формы установленной Приложением к Распоряжению Правительства Приднестровской Молдавской Республики от 25 марта 2020 года № 198р «Об утверждении формы заявок участников закупки».</w:t>
            </w:r>
          </w:p>
          <w:p w:rsidR="00E75CFE" w:rsidRPr="00E75CFE" w:rsidRDefault="00E75CFE" w:rsidP="00E75CFE">
            <w:pPr>
              <w:autoSpaceDE w:val="0"/>
              <w:autoSpaceDN w:val="0"/>
              <w:adjustRightInd w:val="0"/>
              <w:jc w:val="both"/>
              <w:rPr>
                <w:rFonts w:ascii="Times New Roman" w:eastAsia="Times New Roman" w:hAnsi="Times New Roman" w:cs="Times New Roman"/>
                <w:bCs/>
                <w:lang w:bidi="ar-SA"/>
              </w:rPr>
            </w:pPr>
            <w:r w:rsidRPr="00E75CFE">
              <w:rPr>
                <w:rFonts w:ascii="Times New Roman" w:eastAsia="Times New Roman" w:hAnsi="Times New Roman" w:cs="Times New Roman"/>
                <w:bCs/>
                <w:color w:val="auto"/>
                <w:lang w:bidi="ar-SA"/>
              </w:rPr>
              <w:t xml:space="preserve">Заявка подается 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Pr="00E75CFE">
              <w:rPr>
                <w:rFonts w:ascii="Times New Roman" w:eastAsia="Times New Roman" w:hAnsi="Times New Roman" w:cs="Times New Roman"/>
                <w:bCs/>
                <w:lang w:bidi="ar-SA"/>
              </w:rPr>
              <w:t xml:space="preserve">на дату и время проведения закупки, на адрес электронной почты: zakypki-msxiprpmr@mail.ru. </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xml:space="preserve">Все листы поданной в письменной форме заявки на участие в открытом аукционе,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w:t>
            </w:r>
            <w:r w:rsidRPr="00E75CFE">
              <w:rPr>
                <w:rFonts w:ascii="Times New Roman" w:eastAsia="Times New Roman" w:hAnsi="Times New Roman" w:cs="Times New Roman"/>
                <w:bCs/>
                <w:color w:val="auto"/>
                <w:lang w:bidi="ar-SA"/>
              </w:rPr>
              <w:lastRenderedPageBreak/>
              <w:t>открытого аукциона или лицом, уполномоченным участником открытого аукциона.</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На внешней стороне конверта указывается следующая информация:</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наименование и адрес Заказчика закупки;</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полное фирменное наименование Участника закупки и его почтовый адрес;</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контактная информация (номер телефона);</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предмет (-ы) (объект (-ы)) закупки;</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слова: «Не вскрывать до 27</w:t>
            </w:r>
            <w:r w:rsidRPr="00E75CFE">
              <w:rPr>
                <w:rFonts w:ascii="Times New Roman" w:eastAsia="Times New Roman" w:hAnsi="Times New Roman" w:cs="Times New Roman"/>
                <w:bCs/>
                <w:lang w:bidi="ar-SA"/>
              </w:rPr>
              <w:t xml:space="preserve"> марта 2024 года 11 часов</w:t>
            </w:r>
            <w:r w:rsidRPr="00E75CFE">
              <w:rPr>
                <w:rFonts w:ascii="Times New Roman" w:eastAsia="Times New Roman" w:hAnsi="Times New Roman" w:cs="Times New Roman"/>
                <w:bCs/>
                <w:color w:val="auto"/>
                <w:lang w:bidi="ar-SA"/>
              </w:rPr>
              <w:t xml:space="preserve"> 00 минут, по местному времени» </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lastRenderedPageBreak/>
              <w:t>5.</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Дата и время проведения закупки</w:t>
            </w:r>
          </w:p>
        </w:tc>
        <w:tc>
          <w:tcPr>
            <w:tcW w:w="10108" w:type="dxa"/>
            <w:gridSpan w:val="5"/>
            <w:vAlign w:val="center"/>
          </w:tcPr>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xml:space="preserve">Дата и время проведения закупки </w:t>
            </w:r>
            <w:r w:rsidRPr="00E75CFE">
              <w:rPr>
                <w:rFonts w:ascii="Times New Roman" w:eastAsia="Times New Roman" w:hAnsi="Times New Roman" w:cs="Times New Roman"/>
                <w:bCs/>
                <w:lang w:bidi="ar-SA"/>
              </w:rPr>
              <w:t>- 27</w:t>
            </w:r>
            <w:r w:rsidRPr="00E75CFE">
              <w:rPr>
                <w:rFonts w:ascii="Times New Roman" w:eastAsia="Times New Roman" w:hAnsi="Times New Roman" w:cs="Times New Roman"/>
                <w:bCs/>
                <w:color w:val="FF0000"/>
                <w:lang w:bidi="ar-SA"/>
              </w:rPr>
              <w:t xml:space="preserve"> </w:t>
            </w:r>
            <w:r w:rsidRPr="00E75CFE">
              <w:rPr>
                <w:rFonts w:ascii="Times New Roman" w:eastAsia="Times New Roman" w:hAnsi="Times New Roman" w:cs="Times New Roman"/>
                <w:bCs/>
                <w:lang w:bidi="ar-SA"/>
              </w:rPr>
              <w:t>марта</w:t>
            </w:r>
            <w:r w:rsidRPr="00E75CFE">
              <w:rPr>
                <w:rFonts w:ascii="Times New Roman" w:eastAsia="Times New Roman" w:hAnsi="Times New Roman" w:cs="Times New Roman"/>
                <w:bCs/>
                <w:color w:val="auto"/>
                <w:lang w:bidi="ar-SA"/>
              </w:rPr>
              <w:t xml:space="preserve"> 2024 года в </w:t>
            </w:r>
            <w:r w:rsidRPr="00E75CFE">
              <w:rPr>
                <w:rFonts w:ascii="Times New Roman" w:eastAsia="Times New Roman" w:hAnsi="Times New Roman" w:cs="Times New Roman"/>
                <w:bCs/>
                <w:lang w:bidi="ar-SA"/>
              </w:rPr>
              <w:t>11 часов</w:t>
            </w:r>
            <w:r w:rsidRPr="00E75CFE">
              <w:rPr>
                <w:rFonts w:ascii="Times New Roman" w:eastAsia="Times New Roman" w:hAnsi="Times New Roman" w:cs="Times New Roman"/>
                <w:bCs/>
                <w:color w:val="auto"/>
                <w:lang w:bidi="ar-SA"/>
              </w:rPr>
              <w:t xml:space="preserve"> 00 минут.</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6.</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Место проведения закупки</w:t>
            </w:r>
          </w:p>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(сайт в глобальной сети Интернет – в случае осуществления закупки путем проведения открытого аукциона в электронной форме)</w:t>
            </w: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Министерство сельского хозяйства и природных ресурсов Приднестровской Молдавской Республики, г. Тирасполь, ул. Юности 58/3 (актовый зал)</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7.</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Порядок оценки заявок, окончательных предложений участников закупки и критерии этой оценки (в случае определения поставщика товаров, работ, услуг методом проведения запроса предложений)</w:t>
            </w:r>
          </w:p>
        </w:tc>
        <w:tc>
          <w:tcPr>
            <w:tcW w:w="10108" w:type="dxa"/>
            <w:gridSpan w:val="5"/>
            <w:vAlign w:val="center"/>
          </w:tcPr>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Оценка заявок участников закупки и критерии этой оценки осуществляются в соответствии со статьей 22 Закона Приднестровской Молдавской Республики от 26 ноября 2018 года № 318-З-</w:t>
            </w:r>
            <w:r w:rsidRPr="00E75CFE">
              <w:rPr>
                <w:rFonts w:ascii="Times New Roman" w:eastAsia="Times New Roman" w:hAnsi="Times New Roman" w:cs="Times New Roman"/>
                <w:bCs/>
                <w:color w:val="auto"/>
                <w:lang w:val="en-US" w:bidi="ar-SA"/>
              </w:rPr>
              <w:t>VI</w:t>
            </w:r>
            <w:r w:rsidRPr="00E75CFE">
              <w:rPr>
                <w:rFonts w:ascii="Times New Roman" w:eastAsia="Times New Roman" w:hAnsi="Times New Roman" w:cs="Times New Roman"/>
                <w:bCs/>
                <w:color w:val="auto"/>
                <w:lang w:bidi="ar-SA"/>
              </w:rPr>
              <w:t xml:space="preserve"> «О закупках в Приднестровской Молдавской Республике». </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Оценка заявок участников закупки осуществляется по следующему критерию:</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цена контракта (удельный вес составляет 100 процентов).</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c>
          <w:tcPr>
            <w:tcW w:w="4464" w:type="dxa"/>
            <w:vAlign w:val="center"/>
          </w:tcPr>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4. Начальная (максимальная) цена контракта</w:t>
            </w: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1.</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Начальная (максимальная) цена контракта</w:t>
            </w:r>
          </w:p>
        </w:tc>
        <w:tc>
          <w:tcPr>
            <w:tcW w:w="10108" w:type="dxa"/>
            <w:gridSpan w:val="5"/>
            <w:vAlign w:val="center"/>
          </w:tcPr>
          <w:p w:rsidR="00E75CFE" w:rsidRPr="00E75CFE" w:rsidRDefault="00E75CFE" w:rsidP="00E75CFE">
            <w:pPr>
              <w:tabs>
                <w:tab w:val="left" w:pos="1122"/>
              </w:tabs>
              <w:spacing w:line="269" w:lineRule="exact"/>
              <w:jc w:val="both"/>
              <w:rPr>
                <w:rFonts w:ascii="Times New Roman" w:hAnsi="Times New Roman" w:cs="Times New Roman"/>
                <w:u w:val="single"/>
              </w:rPr>
            </w:pPr>
            <w:r w:rsidRPr="00E75CFE">
              <w:rPr>
                <w:rFonts w:ascii="Times New Roman" w:hAnsi="Times New Roman" w:cs="Times New Roman"/>
                <w:u w:val="single"/>
              </w:rPr>
              <w:t>Лот № 1</w:t>
            </w:r>
          </w:p>
          <w:p w:rsidR="00E75CFE" w:rsidRPr="00E75CFE" w:rsidRDefault="00E75CFE" w:rsidP="00E75CFE">
            <w:pPr>
              <w:tabs>
                <w:tab w:val="left" w:pos="1122"/>
              </w:tabs>
              <w:spacing w:line="269" w:lineRule="exact"/>
              <w:jc w:val="both"/>
              <w:rPr>
                <w:rFonts w:ascii="Times New Roman" w:hAnsi="Times New Roman" w:cs="Times New Roman"/>
              </w:rPr>
            </w:pPr>
            <w:r w:rsidRPr="00E75CFE">
              <w:rPr>
                <w:rFonts w:ascii="Times New Roman" w:hAnsi="Times New Roman" w:cs="Times New Roman"/>
              </w:rPr>
              <w:t>а) предмет (объект) закупки – полиэтиленовая трехслойная труба марки РЕ100 АВА (А-РЕ100RC, В-РЕ100 А-РЕ100RC) SDR17, со следующими характеристиками и условиями поставки:</w:t>
            </w:r>
          </w:p>
          <w:p w:rsidR="00E75CFE" w:rsidRPr="00E75CFE" w:rsidRDefault="00E75CFE" w:rsidP="00E75CFE">
            <w:pPr>
              <w:tabs>
                <w:tab w:val="left" w:pos="1122"/>
              </w:tabs>
              <w:spacing w:line="269" w:lineRule="exact"/>
              <w:jc w:val="both"/>
              <w:rPr>
                <w:rFonts w:ascii="Times New Roman" w:hAnsi="Times New Roman" w:cs="Times New Roman"/>
              </w:rPr>
            </w:pPr>
            <w:r w:rsidRPr="00E75CFE">
              <w:rPr>
                <w:rFonts w:ascii="Times New Roman" w:hAnsi="Times New Roman" w:cs="Times New Roman"/>
              </w:rPr>
              <w:t>1) диаметр – 450 мм;</w:t>
            </w:r>
          </w:p>
          <w:p w:rsidR="00E75CFE" w:rsidRPr="00E75CFE" w:rsidRDefault="00E75CFE" w:rsidP="00E75CFE">
            <w:pPr>
              <w:tabs>
                <w:tab w:val="left" w:pos="1122"/>
              </w:tabs>
              <w:spacing w:line="269" w:lineRule="exact"/>
              <w:jc w:val="both"/>
              <w:rPr>
                <w:rFonts w:ascii="Times New Roman" w:hAnsi="Times New Roman" w:cs="Times New Roman"/>
              </w:rPr>
            </w:pPr>
            <w:r w:rsidRPr="00E75CFE">
              <w:rPr>
                <w:rFonts w:ascii="Times New Roman" w:hAnsi="Times New Roman" w:cs="Times New Roman"/>
              </w:rPr>
              <w:t xml:space="preserve">2) место доставки – ПНС-1 </w:t>
            </w:r>
            <w:proofErr w:type="spellStart"/>
            <w:r w:rsidRPr="00E75CFE">
              <w:rPr>
                <w:rFonts w:ascii="Times New Roman" w:hAnsi="Times New Roman" w:cs="Times New Roman"/>
              </w:rPr>
              <w:t>Григориопольский</w:t>
            </w:r>
            <w:proofErr w:type="spellEnd"/>
            <w:r w:rsidRPr="00E75CFE">
              <w:rPr>
                <w:rFonts w:ascii="Times New Roman" w:hAnsi="Times New Roman" w:cs="Times New Roman"/>
              </w:rPr>
              <w:t xml:space="preserve"> филиал ГУП «Республиканские оросительные системы».</w:t>
            </w:r>
          </w:p>
          <w:p w:rsidR="00E75CFE" w:rsidRPr="00E75CFE" w:rsidRDefault="00E75CFE" w:rsidP="00E75CFE">
            <w:pPr>
              <w:tabs>
                <w:tab w:val="left" w:pos="1122"/>
              </w:tabs>
              <w:spacing w:line="269" w:lineRule="exact"/>
              <w:jc w:val="both"/>
              <w:rPr>
                <w:rFonts w:ascii="Times New Roman" w:hAnsi="Times New Roman" w:cs="Times New Roman"/>
              </w:rPr>
            </w:pPr>
            <w:r w:rsidRPr="00E75CFE">
              <w:rPr>
                <w:rFonts w:ascii="Times New Roman" w:hAnsi="Times New Roman" w:cs="Times New Roman"/>
              </w:rPr>
              <w:lastRenderedPageBreak/>
              <w:t>б) количество – 1 000,00 (одна тысяча) метров;</w:t>
            </w:r>
          </w:p>
          <w:p w:rsidR="00E75CFE" w:rsidRPr="00E75CFE" w:rsidRDefault="00E75CFE" w:rsidP="00E75CFE">
            <w:pPr>
              <w:tabs>
                <w:tab w:val="left" w:pos="1122"/>
              </w:tabs>
              <w:spacing w:line="269" w:lineRule="exact"/>
              <w:jc w:val="both"/>
              <w:rPr>
                <w:rFonts w:ascii="Times New Roman" w:hAnsi="Times New Roman" w:cs="Times New Roman"/>
              </w:rPr>
            </w:pPr>
            <w:r w:rsidRPr="00E75CFE">
              <w:rPr>
                <w:rFonts w:ascii="Times New Roman" w:hAnsi="Times New Roman" w:cs="Times New Roman"/>
              </w:rPr>
              <w:t>в) начальная (максимальная) цена контракта – 1 932 980,00 (один миллион девятьсот тридцать две тысячи девятьсот восемьдесят) руб. ПМР 00 копеек</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lastRenderedPageBreak/>
              <w:t>2.</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Валюта</w:t>
            </w:r>
          </w:p>
        </w:tc>
        <w:tc>
          <w:tcPr>
            <w:tcW w:w="10108" w:type="dxa"/>
            <w:gridSpan w:val="5"/>
            <w:vAlign w:val="center"/>
          </w:tcPr>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Валюта, в которой участники закупки могут предоставить коммерческое предложение, содержащееся в заявке (порядок пересчета иностранной валюты в рубли ПМР и расчет с поставщиками (подрядчиками, исполнителями)):</w:t>
            </w:r>
          </w:p>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а) для резидентов ПМР – рубли ПМР;</w:t>
            </w:r>
          </w:p>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б) для нерезидентов ПМР:</w:t>
            </w:r>
          </w:p>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резидентов ЕАЭС – долл. США;</w:t>
            </w:r>
          </w:p>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xml:space="preserve">- резидентов Украины – евро; </w:t>
            </w:r>
          </w:p>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xml:space="preserve">- резидентов РМ – лей РМ. </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При получении заявок в иностранной валюте сумма по лоту подлежит переводу в рубли ПМР по официальному курсу ПРБ на день проведения закупки (рассмотрения окончательных предложений). Заключение контракта по итогам рассмотрения заявок производится в рублях ПМР с последующим переводом в валюту заявки участника закупки по коммерческому курсу обслуживающего банка заказчика/получателя на день осуществления расчета (в случае признания победителем участника запроса предложений нерезидента ПМР (участник закупки предоставивший коммерческое предложение в иностранной валюте)).</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3.</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Источник финансирования</w:t>
            </w: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Республиканский бюджет</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4.</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Возможные условия оплаты (предоплата, оплата по факту или отсрочка платежа)</w:t>
            </w:r>
          </w:p>
        </w:tc>
        <w:tc>
          <w:tcPr>
            <w:tcW w:w="10108" w:type="dxa"/>
            <w:gridSpan w:val="5"/>
            <w:vAlign w:val="center"/>
          </w:tcPr>
          <w:p w:rsidR="00E75CFE" w:rsidRPr="00E75CFE" w:rsidRDefault="00E75CFE" w:rsidP="00E75CFE">
            <w:pPr>
              <w:autoSpaceDE w:val="0"/>
              <w:autoSpaceDN w:val="0"/>
              <w:adjustRightInd w:val="0"/>
              <w:jc w:val="both"/>
              <w:rPr>
                <w:rFonts w:ascii="Times New Roman" w:eastAsia="Times New Roman" w:hAnsi="Times New Roman" w:cs="Arial"/>
                <w:bCs/>
                <w:color w:val="auto"/>
                <w:lang w:bidi="ar-SA"/>
              </w:rPr>
            </w:pPr>
            <w:r w:rsidRPr="00E75CFE">
              <w:rPr>
                <w:rFonts w:ascii="Times New Roman" w:eastAsia="Times New Roman" w:hAnsi="Times New Roman" w:cs="Arial"/>
                <w:bCs/>
                <w:color w:val="auto"/>
                <w:lang w:bidi="ar-SA"/>
              </w:rPr>
              <w:t>Оплата обязательств производится в пределах установленных лимитов, с условием возможности осуществления предоплаты до 100 % от суммы контракта по согласованию с Заказчиком.</w:t>
            </w:r>
          </w:p>
          <w:p w:rsidR="00E75CFE" w:rsidRPr="00E75CFE" w:rsidRDefault="00E75CFE" w:rsidP="00E75CFE">
            <w:pPr>
              <w:autoSpaceDE w:val="0"/>
              <w:autoSpaceDN w:val="0"/>
              <w:adjustRightInd w:val="0"/>
              <w:jc w:val="both"/>
              <w:rPr>
                <w:rFonts w:ascii="Times New Roman" w:eastAsia="Times New Roman" w:hAnsi="Times New Roman" w:cs="Arial"/>
                <w:bCs/>
                <w:color w:val="auto"/>
                <w:lang w:bidi="ar-SA"/>
              </w:rPr>
            </w:pPr>
            <w:r w:rsidRPr="00E75CFE">
              <w:rPr>
                <w:rFonts w:ascii="Times New Roman" w:eastAsia="Times New Roman" w:hAnsi="Times New Roman" w:cs="Arial"/>
                <w:bCs/>
                <w:color w:val="auto"/>
                <w:lang w:bidi="ar-SA"/>
              </w:rPr>
              <w:t>Оплата обязательств по исполнению условий контракта поставки Товара производится в пределах лимитов,</w:t>
            </w:r>
            <w:r w:rsidRPr="00E75CFE">
              <w:rPr>
                <w:rFonts w:ascii="Arial" w:eastAsia="Times New Roman" w:hAnsi="Arial" w:cs="Arial"/>
                <w:b/>
                <w:bCs/>
                <w:color w:val="auto"/>
                <w:lang w:bidi="ar-SA"/>
              </w:rPr>
              <w:t xml:space="preserve"> </w:t>
            </w:r>
            <w:r w:rsidRPr="00E75CFE">
              <w:rPr>
                <w:rFonts w:ascii="Times New Roman" w:eastAsia="Times New Roman" w:hAnsi="Times New Roman" w:cs="Arial"/>
                <w:bCs/>
                <w:color w:val="auto"/>
                <w:lang w:bidi="ar-SA"/>
              </w:rPr>
              <w:t xml:space="preserve">предусмотренных </w:t>
            </w:r>
            <w:proofErr w:type="gramStart"/>
            <w:r w:rsidRPr="00E75CFE">
              <w:rPr>
                <w:rFonts w:ascii="Times New Roman" w:eastAsia="Times New Roman" w:hAnsi="Times New Roman" w:cs="Arial"/>
                <w:bCs/>
                <w:color w:val="auto"/>
                <w:lang w:bidi="ar-SA"/>
              </w:rPr>
              <w:t>подпунктом</w:t>
            </w:r>
            <w:proofErr w:type="gramEnd"/>
            <w:r w:rsidRPr="00E75CFE">
              <w:rPr>
                <w:rFonts w:ascii="Times New Roman" w:eastAsia="Times New Roman" w:hAnsi="Times New Roman" w:cs="Arial"/>
                <w:bCs/>
                <w:color w:val="auto"/>
                <w:lang w:bidi="ar-SA"/>
              </w:rPr>
              <w:t xml:space="preserve"> а) (ПНС-1 </w:t>
            </w:r>
            <w:proofErr w:type="spellStart"/>
            <w:r w:rsidRPr="00E75CFE">
              <w:rPr>
                <w:rFonts w:ascii="Times New Roman" w:eastAsia="Times New Roman" w:hAnsi="Times New Roman" w:cs="Arial"/>
                <w:bCs/>
                <w:color w:val="auto"/>
                <w:lang w:bidi="ar-SA"/>
              </w:rPr>
              <w:t>Григориопольского</w:t>
            </w:r>
            <w:proofErr w:type="spellEnd"/>
            <w:r w:rsidRPr="00E75CFE">
              <w:rPr>
                <w:rFonts w:ascii="Times New Roman" w:eastAsia="Times New Roman" w:hAnsi="Times New Roman" w:cs="Arial"/>
                <w:bCs/>
                <w:color w:val="auto"/>
                <w:lang w:bidi="ar-SA"/>
              </w:rPr>
              <w:t xml:space="preserve"> филиала. Труба полиэтиленовая для монтажа части напорного трубопровода диаметром 450 мм, протяженностью 1000 м) подпункта 3.1.2. «Приобретение оборудования для ремонта объектов государственной мелиоративной системы, находящихся на балансе ГУП «РОС» пункта 3.1. «Осуществление поддержки мелиоративного комплекса» основных характеристик, источников формирования и направления расходования средств Фонда развития мелиоративного комплекса Приднестровской Молдавской Республики на 2024 год (Приложение № 2.6 к Закону Приднестровской Молдавской Республики от 28 декабря 2023 года № 436-З-VII «О республиканском бюджете на 2024 год» (САЗ 24-1)).</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lastRenderedPageBreak/>
              <w:t>Предварительная оплата Заказчиком осуществляется в безналичной форме путем перечисления денежных средств на расчетный счет Получателя в размере предоплаты от общей суммы контракта. Получатель после получения денежных средств от Заказчика, перечисляет их на расчетный счет Поставщика.</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Окончательный расчет производится Заказчиком по факту поставленного товара Поставщиком и подписания Сторонами Акта приема-передачи товара и Акта сверки взаиморасчетов в безналичной форме, путем перечисления Заказчиком оставшейся неоплаченной суммы на расчетный счет Получателя. Получатель после получения оставшейся неоплаченной суммы, перечисляет ее на расчетный счет Поставщика.</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r>
      <w:tr w:rsidR="00E75CFE" w:rsidRPr="00E75CFE" w:rsidTr="00E27AA2">
        <w:trPr>
          <w:trHeight w:val="656"/>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c>
          <w:tcPr>
            <w:tcW w:w="4464" w:type="dxa"/>
            <w:vAlign w:val="center"/>
          </w:tcPr>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5. Информация о предмете (объекте) закупки</w:t>
            </w: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r>
      <w:tr w:rsidR="00E75CFE" w:rsidRPr="00E75CFE" w:rsidTr="00E27AA2">
        <w:trPr>
          <w:trHeight w:val="20"/>
        </w:trPr>
        <w:tc>
          <w:tcPr>
            <w:tcW w:w="610" w:type="dxa"/>
            <w:vMerge w:val="restart"/>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1.</w:t>
            </w:r>
          </w:p>
        </w:tc>
        <w:tc>
          <w:tcPr>
            <w:tcW w:w="4464" w:type="dxa"/>
            <w:vMerge w:val="restart"/>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Предмет закупки и его описание</w:t>
            </w:r>
          </w:p>
        </w:tc>
        <w:tc>
          <w:tcPr>
            <w:tcW w:w="566" w:type="dxa"/>
            <w:vAlign w:val="center"/>
          </w:tcPr>
          <w:p w:rsidR="00E75CFE" w:rsidRPr="00E75CFE" w:rsidRDefault="00E75CFE" w:rsidP="00E75CFE">
            <w:pPr>
              <w:autoSpaceDE w:val="0"/>
              <w:autoSpaceDN w:val="0"/>
              <w:adjustRightInd w:val="0"/>
              <w:ind w:left="-86" w:right="-88"/>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xml:space="preserve">№ лота п/п </w:t>
            </w:r>
          </w:p>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c>
          <w:tcPr>
            <w:tcW w:w="5525"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Наименование товара (работы, услуги) и его описание</w:t>
            </w:r>
          </w:p>
        </w:tc>
        <w:tc>
          <w:tcPr>
            <w:tcW w:w="85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Ед. изм.</w:t>
            </w:r>
          </w:p>
        </w:tc>
        <w:tc>
          <w:tcPr>
            <w:tcW w:w="1134"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Кол-во</w:t>
            </w:r>
          </w:p>
        </w:tc>
        <w:tc>
          <w:tcPr>
            <w:tcW w:w="2033"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Начальная (максимальная) цена, руб. ПМР</w:t>
            </w:r>
          </w:p>
        </w:tc>
      </w:tr>
      <w:tr w:rsidR="00E75CFE" w:rsidRPr="00E75CFE" w:rsidTr="00E27AA2">
        <w:trPr>
          <w:trHeight w:val="2404"/>
        </w:trPr>
        <w:tc>
          <w:tcPr>
            <w:tcW w:w="610" w:type="dxa"/>
            <w:vMerge/>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c>
          <w:tcPr>
            <w:tcW w:w="4464" w:type="dxa"/>
            <w:vMerge/>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p>
        </w:tc>
        <w:tc>
          <w:tcPr>
            <w:tcW w:w="566"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1</w:t>
            </w:r>
          </w:p>
        </w:tc>
        <w:tc>
          <w:tcPr>
            <w:tcW w:w="5525" w:type="dxa"/>
            <w:vAlign w:val="center"/>
          </w:tcPr>
          <w:p w:rsidR="00E75CFE" w:rsidRPr="00E75CFE" w:rsidRDefault="00E75CFE" w:rsidP="00E75CFE">
            <w:pPr>
              <w:widowControl/>
              <w:ind w:left="-109"/>
              <w:jc w:val="both"/>
              <w:rPr>
                <w:rFonts w:ascii="Times New Roman" w:eastAsia="Calibri" w:hAnsi="Times New Roman" w:cs="Times New Roman"/>
                <w:color w:val="auto"/>
                <w:lang w:eastAsia="en-US" w:bidi="ar-SA"/>
              </w:rPr>
            </w:pPr>
            <w:r w:rsidRPr="00E75CFE">
              <w:rPr>
                <w:rFonts w:ascii="Times New Roman" w:eastAsia="Calibri" w:hAnsi="Times New Roman" w:cs="Times New Roman"/>
                <w:color w:val="auto"/>
                <w:lang w:eastAsia="en-US" w:bidi="ar-SA"/>
              </w:rPr>
              <w:t>а) предмет (объект) закупки – полиэтиленовая трехслойная труба марки РЕ100 АВА (А-РЕ100RC, В-РЕ100 А-РЕ100RC) SDR17, со следующими характеристиками и условиями поставки:</w:t>
            </w:r>
          </w:p>
          <w:p w:rsidR="00E75CFE" w:rsidRPr="00E75CFE" w:rsidRDefault="00E75CFE" w:rsidP="00E75CFE">
            <w:pPr>
              <w:widowControl/>
              <w:ind w:left="-109"/>
              <w:jc w:val="both"/>
              <w:rPr>
                <w:rFonts w:ascii="Times New Roman" w:eastAsia="Calibri" w:hAnsi="Times New Roman" w:cs="Times New Roman"/>
                <w:color w:val="auto"/>
                <w:lang w:eastAsia="en-US" w:bidi="ar-SA"/>
              </w:rPr>
            </w:pPr>
            <w:r w:rsidRPr="00E75CFE">
              <w:rPr>
                <w:rFonts w:ascii="Times New Roman" w:eastAsia="Calibri" w:hAnsi="Times New Roman" w:cs="Times New Roman"/>
                <w:color w:val="auto"/>
                <w:lang w:eastAsia="en-US" w:bidi="ar-SA"/>
              </w:rPr>
              <w:t>1) диаметр – 450 мм;</w:t>
            </w:r>
          </w:p>
          <w:p w:rsidR="00E75CFE" w:rsidRPr="00E75CFE" w:rsidRDefault="00E75CFE" w:rsidP="00E75CFE">
            <w:pPr>
              <w:widowControl/>
              <w:ind w:left="-109"/>
              <w:jc w:val="both"/>
              <w:rPr>
                <w:rFonts w:ascii="Times New Roman" w:eastAsia="Calibri" w:hAnsi="Times New Roman" w:cs="Times New Roman"/>
                <w:color w:val="auto"/>
                <w:lang w:eastAsia="en-US"/>
              </w:rPr>
            </w:pPr>
            <w:r w:rsidRPr="00E75CFE">
              <w:rPr>
                <w:rFonts w:ascii="Times New Roman" w:eastAsia="Calibri" w:hAnsi="Times New Roman" w:cs="Times New Roman"/>
                <w:color w:val="auto"/>
                <w:lang w:eastAsia="en-US" w:bidi="ar-SA"/>
              </w:rPr>
              <w:t xml:space="preserve">2) место доставки – ПНС-1 </w:t>
            </w:r>
            <w:proofErr w:type="spellStart"/>
            <w:r w:rsidRPr="00E75CFE">
              <w:rPr>
                <w:rFonts w:ascii="Times New Roman" w:eastAsia="Calibri" w:hAnsi="Times New Roman" w:cs="Times New Roman"/>
                <w:color w:val="auto"/>
                <w:lang w:eastAsia="en-US" w:bidi="ar-SA"/>
              </w:rPr>
              <w:t>Григориопольский</w:t>
            </w:r>
            <w:proofErr w:type="spellEnd"/>
            <w:r w:rsidRPr="00E75CFE">
              <w:rPr>
                <w:rFonts w:ascii="Times New Roman" w:eastAsia="Calibri" w:hAnsi="Times New Roman" w:cs="Times New Roman"/>
                <w:color w:val="auto"/>
                <w:lang w:eastAsia="en-US" w:bidi="ar-SA"/>
              </w:rPr>
              <w:t xml:space="preserve"> филиал ГУП «Республиканские оросительные системы»</w:t>
            </w:r>
          </w:p>
        </w:tc>
        <w:tc>
          <w:tcPr>
            <w:tcW w:w="85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метр</w:t>
            </w:r>
          </w:p>
        </w:tc>
        <w:tc>
          <w:tcPr>
            <w:tcW w:w="1134"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1 000,00</w:t>
            </w:r>
          </w:p>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w:t>
            </w:r>
            <w:r w:rsidRPr="00E75CFE">
              <w:rPr>
                <w:rFonts w:ascii="Times New Roman" w:eastAsia="Times New Roman" w:hAnsi="Times New Roman" w:cs="Times New Roman"/>
                <w:bCs/>
                <w:color w:val="auto"/>
              </w:rPr>
              <w:t>одна тысяча</w:t>
            </w:r>
            <w:r w:rsidRPr="00E75CFE">
              <w:rPr>
                <w:rFonts w:ascii="Times New Roman" w:eastAsia="Times New Roman" w:hAnsi="Times New Roman" w:cs="Times New Roman"/>
                <w:bCs/>
                <w:color w:val="auto"/>
                <w:lang w:bidi="ar-SA"/>
              </w:rPr>
              <w:t>)</w:t>
            </w:r>
          </w:p>
        </w:tc>
        <w:tc>
          <w:tcPr>
            <w:tcW w:w="2033" w:type="dxa"/>
            <w:vAlign w:val="center"/>
          </w:tcPr>
          <w:p w:rsidR="00E75CFE" w:rsidRPr="00E75CFE" w:rsidRDefault="00E75CFE" w:rsidP="00E75CFE">
            <w:pPr>
              <w:autoSpaceDE w:val="0"/>
              <w:autoSpaceDN w:val="0"/>
              <w:adjustRightInd w:val="0"/>
              <w:ind w:left="-125" w:right="-78"/>
              <w:jc w:val="center"/>
              <w:rPr>
                <w:rFonts w:ascii="Times New Roman" w:eastAsia="Times New Roman" w:hAnsi="Times New Roman" w:cs="Times New Roman"/>
                <w:bCs/>
                <w:color w:val="auto"/>
              </w:rPr>
            </w:pPr>
            <w:r w:rsidRPr="00E75CFE">
              <w:rPr>
                <w:rFonts w:ascii="Times New Roman" w:eastAsia="Times New Roman" w:hAnsi="Times New Roman" w:cs="Times New Roman"/>
                <w:bCs/>
                <w:color w:val="auto"/>
              </w:rPr>
              <w:t xml:space="preserve">1 932 980,00  </w:t>
            </w:r>
          </w:p>
          <w:p w:rsidR="00E75CFE" w:rsidRPr="00E75CFE" w:rsidRDefault="00E75CFE" w:rsidP="00E75CFE">
            <w:pPr>
              <w:autoSpaceDE w:val="0"/>
              <w:autoSpaceDN w:val="0"/>
              <w:adjustRightInd w:val="0"/>
              <w:ind w:left="-125" w:right="-78"/>
              <w:jc w:val="center"/>
              <w:rPr>
                <w:rFonts w:ascii="Times New Roman" w:eastAsia="Times New Roman" w:hAnsi="Times New Roman" w:cs="Times New Roman"/>
                <w:bCs/>
                <w:color w:val="auto"/>
              </w:rPr>
            </w:pPr>
            <w:r w:rsidRPr="00E75CFE">
              <w:rPr>
                <w:rFonts w:ascii="Times New Roman" w:eastAsia="Times New Roman" w:hAnsi="Times New Roman" w:cs="Times New Roman"/>
                <w:bCs/>
                <w:color w:val="auto"/>
              </w:rPr>
              <w:t xml:space="preserve">(один миллион девятьсот тридцать две тысячи девятьсот восемьдесят) </w:t>
            </w:r>
          </w:p>
          <w:p w:rsidR="00E75CFE" w:rsidRPr="00E75CFE" w:rsidRDefault="00E75CFE" w:rsidP="00E75CFE">
            <w:pPr>
              <w:autoSpaceDE w:val="0"/>
              <w:autoSpaceDN w:val="0"/>
              <w:adjustRightInd w:val="0"/>
              <w:ind w:left="-125" w:right="-78"/>
              <w:jc w:val="center"/>
              <w:rPr>
                <w:rFonts w:ascii="Times New Roman" w:eastAsia="Times New Roman" w:hAnsi="Times New Roman" w:cs="Times New Roman"/>
                <w:bCs/>
                <w:color w:val="auto"/>
              </w:rPr>
            </w:pPr>
            <w:r w:rsidRPr="00E75CFE">
              <w:rPr>
                <w:rFonts w:ascii="Times New Roman" w:eastAsia="Times New Roman" w:hAnsi="Times New Roman" w:cs="Times New Roman"/>
                <w:bCs/>
                <w:color w:val="auto"/>
              </w:rPr>
              <w:t xml:space="preserve">руб. ПМР </w:t>
            </w:r>
          </w:p>
          <w:p w:rsidR="00E75CFE" w:rsidRPr="00E75CFE" w:rsidRDefault="00E75CFE" w:rsidP="00E75CFE">
            <w:pPr>
              <w:autoSpaceDE w:val="0"/>
              <w:autoSpaceDN w:val="0"/>
              <w:adjustRightInd w:val="0"/>
              <w:ind w:left="-125" w:right="-78"/>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rPr>
              <w:t>00 копеек</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2.</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Информация о необходимости предоставления участниками закупки образцов продукции, предлагаемых к поставке</w:t>
            </w: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Не требуется</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3.</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Дополнительные требования к предмету (объекту) закупки</w:t>
            </w:r>
          </w:p>
        </w:tc>
        <w:tc>
          <w:tcPr>
            <w:tcW w:w="10108" w:type="dxa"/>
            <w:gridSpan w:val="5"/>
            <w:vAlign w:val="center"/>
          </w:tcPr>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xml:space="preserve">Соответствие Товара принятым ГОСТ, ТУ, в рамках действующего законодательства Приднестровской Молдавской Республики. </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xml:space="preserve">Соответствие требованиям Приложения № 1 к Извещению закупки товаров (работ, услуг) для </w:t>
            </w:r>
            <w:r w:rsidRPr="00E75CFE">
              <w:rPr>
                <w:rFonts w:ascii="Times New Roman" w:eastAsia="Times New Roman" w:hAnsi="Times New Roman" w:cs="Times New Roman"/>
                <w:bCs/>
                <w:color w:val="auto"/>
                <w:lang w:bidi="ar-SA"/>
              </w:rPr>
              <w:lastRenderedPageBreak/>
              <w:t xml:space="preserve">обеспечения нужд Министерства сельского хозяйства и природных ресурсов Приднестровской Молдавской Республики от </w:t>
            </w:r>
            <w:r w:rsidRPr="00E75CFE">
              <w:rPr>
                <w:rFonts w:ascii="Times New Roman" w:eastAsia="Times New Roman" w:hAnsi="Times New Roman" w:cs="Times New Roman"/>
                <w:bCs/>
                <w:lang w:bidi="ar-SA"/>
              </w:rPr>
              <w:t>18 марта 2024 года № 1 (2024/4).</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lastRenderedPageBreak/>
              <w:t>4.</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Иная информация, позволяющая участникам закупки правильно сформировать и представить заявки на участие в закупке</w:t>
            </w:r>
          </w:p>
        </w:tc>
        <w:tc>
          <w:tcPr>
            <w:tcW w:w="10108" w:type="dxa"/>
            <w:gridSpan w:val="5"/>
            <w:vAlign w:val="center"/>
          </w:tcPr>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Заявка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открытого аукциона (Приложение № 1).</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Участники открытого аукциона, подавшие заявки, не соответствующие требованиям, установленным документацией о проведении открытого аукциона, отстраняются и их заявки не оцениваются. Основания, по которым участник открытого аукциона был отстранен, фиксируются в протоколе проведения открытого аукциона. В случае установления факта подачи одним участником открытого аукциона 2 (двух) и более заявок на участие в открытом аукционе заявки такого участника не рассматриваются и возвращаются ему.</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xml:space="preserve">Участник закупки вправе отозвать заявку на участие в определении поставщиков в любое время до даты и времени начала рассмотрения заявок на участие. </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В соответствии с подпунктом г) пункта 1 статьи 21 Закона Приднестровской Молдавской Республики от 26 ноября 2018 года № 318-З-</w:t>
            </w:r>
            <w:r w:rsidRPr="00E75CFE">
              <w:rPr>
                <w:rFonts w:ascii="Times New Roman" w:eastAsia="Times New Roman" w:hAnsi="Times New Roman" w:cs="Times New Roman"/>
                <w:bCs/>
                <w:color w:val="auto"/>
                <w:lang w:val="en-US" w:bidi="ar-SA"/>
              </w:rPr>
              <w:t>VI</w:t>
            </w:r>
            <w:r w:rsidRPr="00E75CFE">
              <w:rPr>
                <w:rFonts w:ascii="Times New Roman" w:eastAsia="Times New Roman" w:hAnsi="Times New Roman" w:cs="Times New Roman"/>
                <w:bCs/>
                <w:color w:val="auto"/>
                <w:lang w:bidi="ar-SA"/>
              </w:rPr>
              <w:t xml:space="preserve"> «О закупках в Приднестровской Молдавской Республике» заявка на участие в открытом аукционе должна содержать Декларацию об отсутствии личной заинтересованности при осуществлении закупок товаров (работ, услуг), которая может привести к конфликту интересов, согласно формы, утвержденной Приложением к Распоряжению Правительства Приднестровской Молдавской Республики от 15 января 2024 года № 15р «Об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 </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c>
          <w:tcPr>
            <w:tcW w:w="4464" w:type="dxa"/>
            <w:vAlign w:val="center"/>
          </w:tcPr>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6. Преимущества, требования к участникам закупки</w:t>
            </w: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1.</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xml:space="preserve">Преимущества (учреждения и организации уголовно-исполнительной системы, в том числе организации любых организационно-правовых форм, использующие труд лиц, осужденных к лишению свободы, и (или) лиц, </w:t>
            </w:r>
            <w:r w:rsidRPr="00E75CFE">
              <w:rPr>
                <w:rFonts w:ascii="Times New Roman" w:eastAsia="Times New Roman" w:hAnsi="Times New Roman" w:cs="Times New Roman"/>
                <w:bCs/>
                <w:color w:val="auto"/>
                <w:lang w:bidi="ar-SA"/>
              </w:rPr>
              <w:lastRenderedPageBreak/>
              <w:t>содержащихся в лечебно-трудовых профилакториях; организации, применяющие труд инвалидов; отечественные производители; отечественные импортеры.)</w:t>
            </w:r>
          </w:p>
        </w:tc>
        <w:tc>
          <w:tcPr>
            <w:tcW w:w="10108" w:type="dxa"/>
            <w:gridSpan w:val="5"/>
            <w:vAlign w:val="center"/>
          </w:tcPr>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lastRenderedPageBreak/>
              <w:t>Преимущества участникам закупки при определении поставщиков (подрядчиков, исполнителей) предоставляются согласно статье 19 Закона Приднестровской Молдавской Республики от 26 ноября 2018 года № 318-3-VI «О закупках в Приднестровской Молдавской Республике».</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При осуществлении закупок преимущества предоставляются следующим участникам закупки:</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а) учреждения и организации уголовно-исполнительной системы;</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lastRenderedPageBreak/>
              <w:t xml:space="preserve">б) организации, применяющие труд инвалидов; </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xml:space="preserve">в) отечественные производители; </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г) отечественные импортеры.</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подпунктах а), в) пункта 1 статьи 19 Закона Приднестровской Молдавской Республики от 26 ноября 2018 года № 318-З-</w:t>
            </w:r>
            <w:r w:rsidRPr="00E75CFE">
              <w:rPr>
                <w:rFonts w:ascii="Times New Roman" w:eastAsia="Times New Roman" w:hAnsi="Times New Roman" w:cs="Times New Roman"/>
                <w:bCs/>
                <w:color w:val="auto"/>
                <w:lang w:val="en-US" w:bidi="ar-SA"/>
              </w:rPr>
              <w:t>VI</w:t>
            </w:r>
            <w:r w:rsidRPr="00E75CFE">
              <w:rPr>
                <w:rFonts w:ascii="Times New Roman" w:eastAsia="Times New Roman" w:hAnsi="Times New Roman" w:cs="Times New Roman"/>
                <w:bCs/>
                <w:color w:val="auto"/>
                <w:lang w:bidi="ar-SA"/>
              </w:rPr>
              <w:t xml:space="preserve"> «О закупках в Приднестровской Молдавской Республике», преимущества в отношении предлагаемых ими цен контракта в размере 10 процентов, в порядке, установленном нормативным правовым актом Правительства Приднестровской Молдавской Республики.</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предоставить участникам закупки, указанным в подпункте б) пункта 1 статьи 19 Закона Приднестровской Молдавской Республики от 26 ноября 2018 года № 318-З-</w:t>
            </w:r>
            <w:r w:rsidRPr="00E75CFE">
              <w:rPr>
                <w:rFonts w:ascii="Times New Roman" w:eastAsia="Times New Roman" w:hAnsi="Times New Roman" w:cs="Times New Roman"/>
                <w:bCs/>
                <w:color w:val="auto"/>
                <w:lang w:val="en-US" w:bidi="ar-SA"/>
              </w:rPr>
              <w:t>VI</w:t>
            </w:r>
            <w:r w:rsidRPr="00E75CFE">
              <w:rPr>
                <w:rFonts w:ascii="Times New Roman" w:eastAsia="Times New Roman" w:hAnsi="Times New Roman" w:cs="Times New Roman"/>
                <w:bCs/>
                <w:color w:val="auto"/>
                <w:lang w:bidi="ar-SA"/>
              </w:rPr>
              <w:t xml:space="preserve"> «О закупках в Приднестровской Молдавской Республике», преимущества в отношении предлагаемых ими цен контракта в размере 15 процентов, в порядке, установленном нормативным правовым актом Правительства Приднестровской Молдавской Республики.</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подпункте г) пункта 1 статьи 19 Закона Приднестровской Молдавской Республики от 26 ноября 2018 года № 318-З-</w:t>
            </w:r>
            <w:r w:rsidRPr="00E75CFE">
              <w:rPr>
                <w:rFonts w:ascii="Times New Roman" w:eastAsia="Times New Roman" w:hAnsi="Times New Roman" w:cs="Times New Roman"/>
                <w:bCs/>
                <w:color w:val="auto"/>
                <w:lang w:val="en-US" w:bidi="ar-SA"/>
              </w:rPr>
              <w:t>VI</w:t>
            </w:r>
            <w:r w:rsidRPr="00E75CFE">
              <w:rPr>
                <w:rFonts w:ascii="Times New Roman" w:eastAsia="Times New Roman" w:hAnsi="Times New Roman" w:cs="Times New Roman"/>
                <w:bCs/>
                <w:color w:val="auto"/>
                <w:lang w:bidi="ar-SA"/>
              </w:rPr>
              <w:t xml:space="preserve"> «О закупках в Приднестровской Молдавской Республике», преимущества в отношении предлагаемых ими цен контракта в размере 5 процентов, в порядке, установленном нормативным правовым актом Правительства Приднестровской Молдавской Республики. </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Настоящее преимущество предоставляется участникам закупки при наличии в определении поставщиков (подрядчиков, исполнителей) участников, указавших в заявке иностранную валюту для оплаты контракта.</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В случае если победителем определения поставщика (подрядчика, исполнителя) признан участник, которому в соответствии со статьей 19 Закона Приднестровской Молдавской Республики от 26 ноября 2018 года № 318-З-</w:t>
            </w:r>
            <w:r w:rsidRPr="00E75CFE">
              <w:rPr>
                <w:rFonts w:ascii="Times New Roman" w:eastAsia="Times New Roman" w:hAnsi="Times New Roman" w:cs="Times New Roman"/>
                <w:bCs/>
                <w:color w:val="auto"/>
                <w:lang w:val="en-US" w:bidi="ar-SA"/>
              </w:rPr>
              <w:t>VI</w:t>
            </w:r>
            <w:r w:rsidRPr="00E75CFE">
              <w:rPr>
                <w:rFonts w:ascii="Times New Roman" w:eastAsia="Times New Roman" w:hAnsi="Times New Roman" w:cs="Times New Roman"/>
                <w:bCs/>
                <w:color w:val="auto"/>
                <w:lang w:bidi="ar-SA"/>
              </w:rPr>
              <w:t xml:space="preserve"> «О закупках в Приднестровской Молдавской Республики» предоставлено преимущество, контракт заключается по цене, сформированной с учетом преимущества.</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lastRenderedPageBreak/>
              <w:t>Если в определении поставщика (подрядчика, исполнителя) участвуют исключительно участники с равным размером преимущества, предусмотренного статьей 19 Закона Приднестровской Молдавской Республики от 26 ноября 2018 года № 318-З-</w:t>
            </w:r>
            <w:r w:rsidRPr="00E75CFE">
              <w:rPr>
                <w:rFonts w:ascii="Times New Roman" w:eastAsia="Times New Roman" w:hAnsi="Times New Roman" w:cs="Times New Roman"/>
                <w:bCs/>
                <w:color w:val="auto"/>
                <w:lang w:val="en-US" w:bidi="ar-SA"/>
              </w:rPr>
              <w:t>VI</w:t>
            </w:r>
            <w:r w:rsidRPr="00E75CFE">
              <w:rPr>
                <w:rFonts w:ascii="Times New Roman" w:eastAsia="Times New Roman" w:hAnsi="Times New Roman" w:cs="Times New Roman"/>
                <w:bCs/>
                <w:color w:val="auto"/>
                <w:lang w:bidi="ar-SA"/>
              </w:rPr>
              <w:t xml:space="preserve"> «О закупках в Приднестровской Молдавской Республике», в отношении предлагаемых ими цен контракта, преимущества в таком случае участникам не предоставляются.</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lastRenderedPageBreak/>
              <w:t>2.</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Требования к участникам и перечень документов, которые должны быть представлены</w:t>
            </w:r>
          </w:p>
        </w:tc>
        <w:tc>
          <w:tcPr>
            <w:tcW w:w="10108" w:type="dxa"/>
            <w:gridSpan w:val="5"/>
            <w:vAlign w:val="center"/>
          </w:tcPr>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Требования к участникам закупки утверждены статьей 21 Закона Приднестровской Молдавской Республики от 26 ноября 2018 года № 318-З-</w:t>
            </w:r>
            <w:r w:rsidRPr="00E75CFE">
              <w:rPr>
                <w:rFonts w:ascii="Times New Roman" w:eastAsia="Times New Roman" w:hAnsi="Times New Roman" w:cs="Times New Roman"/>
                <w:bCs/>
                <w:color w:val="auto"/>
                <w:lang w:val="en-US" w:bidi="ar-SA"/>
              </w:rPr>
              <w:t>VI</w:t>
            </w:r>
            <w:r w:rsidRPr="00E75CFE">
              <w:rPr>
                <w:rFonts w:ascii="Times New Roman" w:eastAsia="Times New Roman" w:hAnsi="Times New Roman" w:cs="Times New Roman"/>
                <w:bCs/>
                <w:color w:val="auto"/>
                <w:lang w:bidi="ar-SA"/>
              </w:rPr>
              <w:t xml:space="preserve"> «О закупках в Приднестровской Молдавской Республике».</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Требования к участникам закупки:</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б) отсутствие проведения ликвидации участника закупки – юридического лица и отсутствие дела о банкротстве;</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xml:space="preserve">г) 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E75CFE">
              <w:rPr>
                <w:rFonts w:ascii="Times New Roman" w:eastAsia="Times New Roman" w:hAnsi="Times New Roman" w:cs="Times New Roman"/>
                <w:bCs/>
                <w:color w:val="auto"/>
                <w:lang w:bidi="ar-SA"/>
              </w:rPr>
              <w:t>неполнородный</w:t>
            </w:r>
            <w:proofErr w:type="spellEnd"/>
            <w:r w:rsidRPr="00E75CFE">
              <w:rPr>
                <w:rFonts w:ascii="Times New Roman" w:eastAsia="Times New Roman" w:hAnsi="Times New Roman" w:cs="Times New Roman"/>
                <w:bCs/>
                <w:color w:val="auto"/>
                <w:lang w:bidi="ar-SA"/>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1) физическим лицом (в том числе зарегистрированным в качестве индивидуального предпринимателя), являющимся участником закупки;</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lastRenderedPageBreak/>
              <w:t>Выгодоприобретатель – физическое лицо, которое владеет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д)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xml:space="preserve"> </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u w:val="single"/>
                <w:lang w:bidi="ar-SA"/>
              </w:rPr>
            </w:pPr>
            <w:r w:rsidRPr="00E75CFE">
              <w:rPr>
                <w:rFonts w:ascii="Times New Roman" w:eastAsia="Times New Roman" w:hAnsi="Times New Roman" w:cs="Times New Roman"/>
                <w:bCs/>
                <w:color w:val="auto"/>
                <w:lang w:bidi="ar-SA"/>
              </w:rPr>
              <w:t>Документы, прилагаемые участником закупки:</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б) документ, подтверждающий полномочия лица на осуществление действий от имени участника закупки;</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в) копии учредительных документов участника закупки (для юридического лица);</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xml:space="preserve">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 (сертификаты качества, свидетельства, лицензии, аккредитации, а также иные </w:t>
            </w:r>
            <w:r w:rsidRPr="00E75CFE">
              <w:rPr>
                <w:rFonts w:ascii="Times New Roman" w:eastAsia="Times New Roman" w:hAnsi="Times New Roman" w:cs="Times New Roman"/>
                <w:bCs/>
                <w:color w:val="auto"/>
                <w:lang w:bidi="ar-SA"/>
              </w:rPr>
              <w:lastRenderedPageBreak/>
              <w:t>документы, необходимые для осуществления данного вида деятельности):</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1) предложение о цене контракта (лота № ______): _____________;</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3) участник закупки вправе приложить иные документы, подтверждающие соответствие объекта требованиям, установленным документацией о закупке;</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е) документ, подтверждающий отсутствие у участника закупки недоимки по налогам, сборам, задолженности по иным обязательным платежам в бюджеты;</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ж)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w:t>
            </w:r>
            <w:r w:rsidRPr="00E75CFE">
              <w:rPr>
                <w:rFonts w:ascii="Times New Roman" w:eastAsia="Times New Roman" w:hAnsi="Times New Roman" w:cs="Times New Roman"/>
                <w:bCs/>
                <w:color w:val="auto"/>
                <w:lang w:val="en-US" w:bidi="ar-SA"/>
              </w:rPr>
              <w:t>VI</w:t>
            </w:r>
            <w:r w:rsidRPr="00E75CFE">
              <w:rPr>
                <w:rFonts w:ascii="Times New Roman" w:eastAsia="Times New Roman" w:hAnsi="Times New Roman" w:cs="Times New Roman"/>
                <w:bCs/>
                <w:color w:val="auto"/>
                <w:lang w:bidi="ar-SA"/>
              </w:rPr>
              <w:t xml:space="preserve"> «О закупках в Приднестровской Молдавской Республике» (САЗ 18-48); </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з)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w:t>
            </w:r>
            <w:r w:rsidRPr="00E75CFE">
              <w:rPr>
                <w:rFonts w:ascii="Times New Roman" w:eastAsia="Times New Roman" w:hAnsi="Times New Roman" w:cs="Times New Roman"/>
                <w:bCs/>
                <w:color w:val="auto"/>
                <w:lang w:val="en-US" w:bidi="ar-SA"/>
              </w:rPr>
              <w:t>VI</w:t>
            </w:r>
            <w:r w:rsidRPr="00E75CFE">
              <w:rPr>
                <w:rFonts w:ascii="Times New Roman" w:eastAsia="Times New Roman" w:hAnsi="Times New Roman" w:cs="Times New Roman"/>
                <w:bCs/>
                <w:color w:val="auto"/>
                <w:lang w:bidi="ar-SA"/>
              </w:rPr>
              <w:t xml:space="preserve"> «О закупках в Приднестровской Молдавской Республике»;</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и) Декларация об отсутствии личной заинтересованности при осуществлении закупок товаров (работ, услуг), которая может привести к конфликту интересов, согласно формы, утвержденной Приложением к Распоряжению Правительства Приднестровской Молдавской Республики от 15 января 2024 года № 15р «Об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к)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Не предоставление указанных документов может служить основанием для отклонения заявки.</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lastRenderedPageBreak/>
              <w:t>3.</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Условия об ответственности за неисполнение или ненадлежащее исполнение принимаемых на себя участниками закупок обязательств</w:t>
            </w:r>
          </w:p>
        </w:tc>
        <w:tc>
          <w:tcPr>
            <w:tcW w:w="10108" w:type="dxa"/>
            <w:gridSpan w:val="5"/>
            <w:vAlign w:val="center"/>
          </w:tcPr>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При неисполнении принимаемых на себя обязательств участник открытого аукциона несет ответственность в соответствии с законодательством Приднестровской Молдавской Республики.</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 xml:space="preserve">В случае неисполнения или ненадлежащего исполнения Поставщиком (подрядчиком, исполнителем) своих обязательств по контракту, он уплачивает Заказчику пеню в размере 0,05% от цены контракта за каждый день просрочки до полного исполнения своих </w:t>
            </w:r>
            <w:r w:rsidRPr="00E75CFE">
              <w:rPr>
                <w:rFonts w:ascii="Times New Roman" w:eastAsia="Times New Roman" w:hAnsi="Times New Roman" w:cs="Times New Roman"/>
                <w:bCs/>
                <w:color w:val="auto"/>
                <w:lang w:bidi="ar-SA"/>
              </w:rPr>
              <w:lastRenderedPageBreak/>
              <w:t>обязанностей. При этом сумма взимаемой пени не должна превышать 10% от общей суммы контракта.</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В случае нарушения Поставщиком (подрядчиком, исполнителем) сроков исполнения обязательств по контракту Заказчик перечисляет Поставщику (подрядчику, исполнителю)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lastRenderedPageBreak/>
              <w:t>4.</w:t>
            </w: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Требования к гарантийным обязательствам, предоставляемым поставщиком (подрядчиком, исполнителем), в отношении поставляемых товаров (работ, услуг);</w:t>
            </w:r>
          </w:p>
        </w:tc>
        <w:tc>
          <w:tcPr>
            <w:tcW w:w="10108" w:type="dxa"/>
            <w:gridSpan w:val="5"/>
            <w:vAlign w:val="center"/>
          </w:tcPr>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Поставляемый товар/выполненная работа должны отвечать всем требованиям качества, безопасности, техническим и другим нормам, стандартам и требованиям для товаров/работ данного вида, предъявленным законодательством Приднестровской Молдавской Республики и страны-производителя, соответствовать заявленным характеристикам. Товар/работа должны быть переданы в собственность Заказчика/Получателя с надлежащим качеством, в срок и цене, указанной в контракте.</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Гарантийный срок поставляемого товара/выполненной работы по контракту указывается в гарантийных обязательствах, но не менее 12 (двенадцать) месяцев, по согласованию с Заказчиком.</w:t>
            </w:r>
          </w:p>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Гарантия Поставщика (подрядчика, исполнителя) распространяется на товар/работу, эксплуатируемый Заказчиком/Получателем в соответствии с Инструкцией по пользованию и условиям гарантийных обязательств.</w:t>
            </w:r>
          </w:p>
        </w:tc>
      </w:tr>
      <w:tr w:rsidR="00E75CFE" w:rsidRPr="00E75CFE" w:rsidTr="00E27AA2">
        <w:trPr>
          <w:trHeight w:val="20"/>
        </w:trPr>
        <w:tc>
          <w:tcPr>
            <w:tcW w:w="610" w:type="dxa"/>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c>
          <w:tcPr>
            <w:tcW w:w="4464" w:type="dxa"/>
            <w:vAlign w:val="center"/>
          </w:tcPr>
          <w:p w:rsidR="00E75CFE" w:rsidRPr="00E75CFE" w:rsidRDefault="00E75CFE" w:rsidP="00E75CFE">
            <w:pPr>
              <w:autoSpaceDE w:val="0"/>
              <w:autoSpaceDN w:val="0"/>
              <w:adjustRightInd w:val="0"/>
              <w:rPr>
                <w:rFonts w:ascii="Times New Roman" w:eastAsia="Times New Roman" w:hAnsi="Times New Roman" w:cs="Times New Roman"/>
                <w:bCs/>
                <w:color w:val="auto"/>
                <w:lang w:bidi="ar-SA"/>
              </w:rPr>
            </w:pP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r>
      <w:tr w:rsidR="00E75CFE" w:rsidRPr="00E75CFE" w:rsidTr="00E27AA2">
        <w:trPr>
          <w:trHeight w:val="20"/>
        </w:trPr>
        <w:tc>
          <w:tcPr>
            <w:tcW w:w="610" w:type="dxa"/>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c>
          <w:tcPr>
            <w:tcW w:w="4464" w:type="dxa"/>
            <w:vAlign w:val="center"/>
          </w:tcPr>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7. Условия контракта</w:t>
            </w:r>
          </w:p>
        </w:tc>
        <w:tc>
          <w:tcPr>
            <w:tcW w:w="10108" w:type="dxa"/>
            <w:gridSpan w:val="5"/>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1.</w:t>
            </w:r>
          </w:p>
        </w:tc>
        <w:tc>
          <w:tcPr>
            <w:tcW w:w="4464" w:type="dxa"/>
          </w:tcPr>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Информация о месте доставки товара, месте выполнения работы или оказания услуги</w:t>
            </w:r>
          </w:p>
        </w:tc>
        <w:tc>
          <w:tcPr>
            <w:tcW w:w="10108" w:type="dxa"/>
            <w:gridSpan w:val="5"/>
            <w:vAlign w:val="center"/>
          </w:tcPr>
          <w:p w:rsidR="00E75CFE" w:rsidRPr="00E75CFE" w:rsidRDefault="00E75CFE" w:rsidP="00E75CFE">
            <w:pPr>
              <w:autoSpaceDE w:val="0"/>
              <w:autoSpaceDN w:val="0"/>
              <w:adjustRightInd w:val="0"/>
              <w:jc w:val="both"/>
              <w:rPr>
                <w:rFonts w:ascii="Times New Roman" w:eastAsia="Times New Roman" w:hAnsi="Times New Roman" w:cs="Times New Roman"/>
                <w:bCs/>
                <w:color w:val="auto"/>
                <w:highlight w:val="yellow"/>
                <w:lang w:bidi="ar-SA"/>
              </w:rPr>
            </w:pPr>
            <w:r w:rsidRPr="00E75CFE">
              <w:rPr>
                <w:rFonts w:ascii="Times New Roman" w:eastAsia="Times New Roman" w:hAnsi="Times New Roman" w:cs="Times New Roman"/>
                <w:bCs/>
                <w:color w:val="auto"/>
                <w:lang w:bidi="ar-SA"/>
              </w:rPr>
              <w:t xml:space="preserve">Место доставки товара – </w:t>
            </w:r>
            <w:r w:rsidRPr="00E75CFE">
              <w:rPr>
                <w:rFonts w:ascii="Times New Roman" w:eastAsia="Times New Roman" w:hAnsi="Times New Roman" w:cs="Times New Roman"/>
                <w:bCs/>
                <w:color w:val="auto"/>
              </w:rPr>
              <w:t xml:space="preserve">ПНС-1 </w:t>
            </w:r>
            <w:proofErr w:type="spellStart"/>
            <w:r w:rsidRPr="00E75CFE">
              <w:rPr>
                <w:rFonts w:ascii="Times New Roman" w:eastAsia="Times New Roman" w:hAnsi="Times New Roman" w:cs="Times New Roman"/>
                <w:bCs/>
                <w:color w:val="auto"/>
              </w:rPr>
              <w:t>Григориопольский</w:t>
            </w:r>
            <w:proofErr w:type="spellEnd"/>
            <w:r w:rsidRPr="00E75CFE">
              <w:rPr>
                <w:rFonts w:ascii="Times New Roman" w:eastAsia="Times New Roman" w:hAnsi="Times New Roman" w:cs="Times New Roman"/>
                <w:bCs/>
                <w:color w:val="auto"/>
              </w:rPr>
              <w:t xml:space="preserve"> филиал ГУП «Республиканские оросительные системы».</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2.</w:t>
            </w:r>
          </w:p>
        </w:tc>
        <w:tc>
          <w:tcPr>
            <w:tcW w:w="4464" w:type="dxa"/>
          </w:tcPr>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Сроки поставки товара или завершения работы либо график оказания услуг</w:t>
            </w:r>
          </w:p>
        </w:tc>
        <w:tc>
          <w:tcPr>
            <w:tcW w:w="10108" w:type="dxa"/>
            <w:gridSpan w:val="5"/>
            <w:vAlign w:val="center"/>
          </w:tcPr>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Срок поставки товара – 2</w:t>
            </w:r>
            <w:r w:rsidRPr="00E75CFE">
              <w:rPr>
                <w:rFonts w:ascii="Times New Roman" w:eastAsia="Times New Roman" w:hAnsi="Times New Roman" w:cs="Times New Roman"/>
                <w:bCs/>
                <w:lang w:bidi="ar-SA"/>
              </w:rPr>
              <w:t>0 (двадцать) календарных дней после получения предоплаты,</w:t>
            </w:r>
            <w:r w:rsidRPr="00E75CFE">
              <w:rPr>
                <w:rFonts w:ascii="Times New Roman" w:eastAsia="Times New Roman" w:hAnsi="Times New Roman" w:cs="Times New Roman"/>
                <w:bCs/>
                <w:color w:val="auto"/>
                <w:lang w:bidi="ar-SA"/>
              </w:rPr>
              <w:t xml:space="preserve"> с правом досрочной поставки.</w:t>
            </w:r>
          </w:p>
        </w:tc>
      </w:tr>
      <w:tr w:rsidR="00E75CFE" w:rsidRPr="00E75CFE" w:rsidTr="00E27AA2">
        <w:trPr>
          <w:trHeight w:val="20"/>
        </w:trPr>
        <w:tc>
          <w:tcPr>
            <w:tcW w:w="610" w:type="dxa"/>
            <w:vAlign w:val="center"/>
          </w:tcPr>
          <w:p w:rsidR="00E75CFE" w:rsidRPr="00E75CFE" w:rsidRDefault="00E75CFE" w:rsidP="00E75CFE">
            <w:pPr>
              <w:autoSpaceDE w:val="0"/>
              <w:autoSpaceDN w:val="0"/>
              <w:adjustRightInd w:val="0"/>
              <w:jc w:val="center"/>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3.</w:t>
            </w:r>
          </w:p>
        </w:tc>
        <w:tc>
          <w:tcPr>
            <w:tcW w:w="4464" w:type="dxa"/>
          </w:tcPr>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Условия транспортировки и хранения</w:t>
            </w:r>
          </w:p>
        </w:tc>
        <w:tc>
          <w:tcPr>
            <w:tcW w:w="10108" w:type="dxa"/>
            <w:gridSpan w:val="5"/>
            <w:vAlign w:val="center"/>
          </w:tcPr>
          <w:p w:rsidR="00E75CFE" w:rsidRPr="00E75CFE" w:rsidRDefault="00E75CFE" w:rsidP="00E75CFE">
            <w:pPr>
              <w:autoSpaceDE w:val="0"/>
              <w:autoSpaceDN w:val="0"/>
              <w:adjustRightInd w:val="0"/>
              <w:jc w:val="both"/>
              <w:rPr>
                <w:rFonts w:ascii="Times New Roman" w:eastAsia="Times New Roman" w:hAnsi="Times New Roman" w:cs="Times New Roman"/>
                <w:bCs/>
                <w:color w:val="auto"/>
                <w:lang w:bidi="ar-SA"/>
              </w:rPr>
            </w:pPr>
            <w:r w:rsidRPr="00E75CFE">
              <w:rPr>
                <w:rFonts w:ascii="Times New Roman" w:eastAsia="Times New Roman" w:hAnsi="Times New Roman" w:cs="Times New Roman"/>
                <w:bCs/>
                <w:color w:val="auto"/>
                <w:lang w:bidi="ar-SA"/>
              </w:rPr>
              <w:t>Доставка товара производится Поставщиком, в том числе транспортными средствами Поставщика и за его счет, включая расходы, связанные с таможенной очисткой товара.</w:t>
            </w:r>
          </w:p>
        </w:tc>
      </w:tr>
    </w:tbl>
    <w:p w:rsidR="00E75CFE" w:rsidRDefault="00E75CFE" w:rsidP="00DC5F4E">
      <w:pPr>
        <w:rPr>
          <w:rFonts w:ascii="Times New Roman" w:hAnsi="Times New Roman" w:cs="Times New Roman"/>
        </w:rPr>
      </w:pPr>
    </w:p>
    <w:sectPr w:rsidR="00E75CFE" w:rsidSect="00FC3828">
      <w:type w:val="continuous"/>
      <w:pgSz w:w="16840" w:h="11900" w:orient="landscape"/>
      <w:pgMar w:top="1000" w:right="457" w:bottom="1000" w:left="1014"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1" w15:restartNumberingAfterBreak="0">
    <w:nsid w:val="137C42CB"/>
    <w:multiLevelType w:val="hybridMultilevel"/>
    <w:tmpl w:val="74AECFC2"/>
    <w:lvl w:ilvl="0" w:tplc="6B503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407D57"/>
    <w:multiLevelType w:val="multilevel"/>
    <w:tmpl w:val="9EDAA9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F760C4"/>
    <w:multiLevelType w:val="multilevel"/>
    <w:tmpl w:val="F33A99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CD6C41"/>
    <w:multiLevelType w:val="hybridMultilevel"/>
    <w:tmpl w:val="0870EA12"/>
    <w:lvl w:ilvl="0" w:tplc="DA4E63FA">
      <w:start w:val="218"/>
      <w:numFmt w:val="bullet"/>
      <w:lvlText w:val=""/>
      <w:lvlJc w:val="left"/>
      <w:pPr>
        <w:ind w:left="1069" w:hanging="360"/>
      </w:pPr>
      <w:rPr>
        <w:rFonts w:ascii="Symbol" w:eastAsia="Tahom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6"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928"/>
        </w:tabs>
        <w:ind w:left="928"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7" w15:restartNumberingAfterBreak="0">
    <w:nsid w:val="3EB85904"/>
    <w:multiLevelType w:val="multilevel"/>
    <w:tmpl w:val="8D50C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9" w15:restartNumberingAfterBreak="0">
    <w:nsid w:val="4E5D1874"/>
    <w:multiLevelType w:val="multilevel"/>
    <w:tmpl w:val="4E741732"/>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0" w15:restartNumberingAfterBreak="0">
    <w:nsid w:val="52222470"/>
    <w:multiLevelType w:val="hybridMultilevel"/>
    <w:tmpl w:val="B03EBA18"/>
    <w:lvl w:ilvl="0" w:tplc="7E5614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197763"/>
    <w:multiLevelType w:val="multilevel"/>
    <w:tmpl w:val="D220D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6077E7"/>
    <w:multiLevelType w:val="multilevel"/>
    <w:tmpl w:val="BA98CB04"/>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b w:val="0"/>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11"/>
  </w:num>
  <w:num w:numId="2">
    <w:abstractNumId w:val="3"/>
  </w:num>
  <w:num w:numId="3">
    <w:abstractNumId w:val="7"/>
  </w:num>
  <w:num w:numId="4">
    <w:abstractNumId w:val="2"/>
  </w:num>
  <w:num w:numId="5">
    <w:abstractNumId w:val="6"/>
  </w:num>
  <w:num w:numId="6">
    <w:abstractNumId w:val="5"/>
  </w:num>
  <w:num w:numId="7">
    <w:abstractNumId w:val="12"/>
  </w:num>
  <w:num w:numId="8">
    <w:abstractNumId w:val="8"/>
  </w:num>
  <w:num w:numId="9">
    <w:abstractNumId w:val="10"/>
  </w:num>
  <w:num w:numId="10">
    <w:abstractNumId w:val="4"/>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3502D"/>
    <w:rsid w:val="00001B76"/>
    <w:rsid w:val="00003085"/>
    <w:rsid w:val="00004C36"/>
    <w:rsid w:val="000054F2"/>
    <w:rsid w:val="00022EB9"/>
    <w:rsid w:val="0004511E"/>
    <w:rsid w:val="00055604"/>
    <w:rsid w:val="0006563A"/>
    <w:rsid w:val="0006608F"/>
    <w:rsid w:val="00082DEF"/>
    <w:rsid w:val="00083CE7"/>
    <w:rsid w:val="00087A32"/>
    <w:rsid w:val="000948AC"/>
    <w:rsid w:val="000A4C1E"/>
    <w:rsid w:val="000C10A6"/>
    <w:rsid w:val="000C1E0C"/>
    <w:rsid w:val="000C52B5"/>
    <w:rsid w:val="000E17F3"/>
    <w:rsid w:val="000E3551"/>
    <w:rsid w:val="000E3A0C"/>
    <w:rsid w:val="0010107C"/>
    <w:rsid w:val="00101145"/>
    <w:rsid w:val="001011FE"/>
    <w:rsid w:val="001044DA"/>
    <w:rsid w:val="00106BFA"/>
    <w:rsid w:val="00106ED4"/>
    <w:rsid w:val="00107488"/>
    <w:rsid w:val="00107B4D"/>
    <w:rsid w:val="00113E48"/>
    <w:rsid w:val="001175B2"/>
    <w:rsid w:val="00124927"/>
    <w:rsid w:val="0013038F"/>
    <w:rsid w:val="0013711A"/>
    <w:rsid w:val="00140428"/>
    <w:rsid w:val="00156F44"/>
    <w:rsid w:val="001619EE"/>
    <w:rsid w:val="0016324D"/>
    <w:rsid w:val="0016373C"/>
    <w:rsid w:val="00163C72"/>
    <w:rsid w:val="00171F99"/>
    <w:rsid w:val="00171FF3"/>
    <w:rsid w:val="00177228"/>
    <w:rsid w:val="001803F3"/>
    <w:rsid w:val="00181707"/>
    <w:rsid w:val="0018325E"/>
    <w:rsid w:val="00187AF2"/>
    <w:rsid w:val="0019062F"/>
    <w:rsid w:val="00193CA4"/>
    <w:rsid w:val="00195F60"/>
    <w:rsid w:val="001A188D"/>
    <w:rsid w:val="001A1FF5"/>
    <w:rsid w:val="001A7CC5"/>
    <w:rsid w:val="001B2B4E"/>
    <w:rsid w:val="001B2F91"/>
    <w:rsid w:val="001D03AF"/>
    <w:rsid w:val="001D0815"/>
    <w:rsid w:val="001D25CF"/>
    <w:rsid w:val="001D2EBA"/>
    <w:rsid w:val="001D590F"/>
    <w:rsid w:val="001F12CF"/>
    <w:rsid w:val="001F4B30"/>
    <w:rsid w:val="00205660"/>
    <w:rsid w:val="0020763D"/>
    <w:rsid w:val="00207EE1"/>
    <w:rsid w:val="00210732"/>
    <w:rsid w:val="002107C3"/>
    <w:rsid w:val="00212A59"/>
    <w:rsid w:val="00220097"/>
    <w:rsid w:val="00221913"/>
    <w:rsid w:val="002225B6"/>
    <w:rsid w:val="00222FA5"/>
    <w:rsid w:val="0024466F"/>
    <w:rsid w:val="002500C3"/>
    <w:rsid w:val="00251AA5"/>
    <w:rsid w:val="002543F7"/>
    <w:rsid w:val="0026251A"/>
    <w:rsid w:val="0027614E"/>
    <w:rsid w:val="002767BA"/>
    <w:rsid w:val="002812D0"/>
    <w:rsid w:val="00290F72"/>
    <w:rsid w:val="00292982"/>
    <w:rsid w:val="002932AB"/>
    <w:rsid w:val="00296787"/>
    <w:rsid w:val="00296D22"/>
    <w:rsid w:val="002A105A"/>
    <w:rsid w:val="002B2913"/>
    <w:rsid w:val="002B2E7F"/>
    <w:rsid w:val="002B33DF"/>
    <w:rsid w:val="002B6359"/>
    <w:rsid w:val="002B6EB2"/>
    <w:rsid w:val="002B7998"/>
    <w:rsid w:val="002C43C7"/>
    <w:rsid w:val="002D173E"/>
    <w:rsid w:val="002D3964"/>
    <w:rsid w:val="002D5D92"/>
    <w:rsid w:val="002D6A4D"/>
    <w:rsid w:val="002D7F39"/>
    <w:rsid w:val="002E4BCC"/>
    <w:rsid w:val="002F2B53"/>
    <w:rsid w:val="002F337C"/>
    <w:rsid w:val="002F7783"/>
    <w:rsid w:val="00307EF1"/>
    <w:rsid w:val="003248AB"/>
    <w:rsid w:val="00332463"/>
    <w:rsid w:val="00333038"/>
    <w:rsid w:val="00334145"/>
    <w:rsid w:val="00341936"/>
    <w:rsid w:val="003426E1"/>
    <w:rsid w:val="003460AC"/>
    <w:rsid w:val="0035199E"/>
    <w:rsid w:val="00355B7B"/>
    <w:rsid w:val="00355E4E"/>
    <w:rsid w:val="00363D4C"/>
    <w:rsid w:val="003643F8"/>
    <w:rsid w:val="003702AC"/>
    <w:rsid w:val="00372DB9"/>
    <w:rsid w:val="00374A70"/>
    <w:rsid w:val="00385660"/>
    <w:rsid w:val="0038711C"/>
    <w:rsid w:val="003900C1"/>
    <w:rsid w:val="003917FD"/>
    <w:rsid w:val="00392721"/>
    <w:rsid w:val="00392DD5"/>
    <w:rsid w:val="0039457B"/>
    <w:rsid w:val="003952B9"/>
    <w:rsid w:val="00395B88"/>
    <w:rsid w:val="003A0144"/>
    <w:rsid w:val="003A0CC1"/>
    <w:rsid w:val="003A1081"/>
    <w:rsid w:val="003A78D5"/>
    <w:rsid w:val="003A799C"/>
    <w:rsid w:val="003B042B"/>
    <w:rsid w:val="003B1BF7"/>
    <w:rsid w:val="003C289C"/>
    <w:rsid w:val="003C6346"/>
    <w:rsid w:val="003D0668"/>
    <w:rsid w:val="003D28AF"/>
    <w:rsid w:val="003D4DF8"/>
    <w:rsid w:val="003D5B32"/>
    <w:rsid w:val="003E291A"/>
    <w:rsid w:val="003E3A1B"/>
    <w:rsid w:val="003F2C3B"/>
    <w:rsid w:val="003F5F4C"/>
    <w:rsid w:val="00401F8D"/>
    <w:rsid w:val="004025C3"/>
    <w:rsid w:val="00403C6D"/>
    <w:rsid w:val="00413BBF"/>
    <w:rsid w:val="00416530"/>
    <w:rsid w:val="004179BA"/>
    <w:rsid w:val="004233EF"/>
    <w:rsid w:val="00441CE0"/>
    <w:rsid w:val="00443589"/>
    <w:rsid w:val="00443D88"/>
    <w:rsid w:val="00447C53"/>
    <w:rsid w:val="0045745A"/>
    <w:rsid w:val="00460C3F"/>
    <w:rsid w:val="00462D6A"/>
    <w:rsid w:val="00462E43"/>
    <w:rsid w:val="004656C8"/>
    <w:rsid w:val="00476BD2"/>
    <w:rsid w:val="00486DAD"/>
    <w:rsid w:val="00491906"/>
    <w:rsid w:val="004A66EB"/>
    <w:rsid w:val="004B4C60"/>
    <w:rsid w:val="004C0CDB"/>
    <w:rsid w:val="004C5835"/>
    <w:rsid w:val="004E1A49"/>
    <w:rsid w:val="004E3F25"/>
    <w:rsid w:val="004E63B9"/>
    <w:rsid w:val="004F150A"/>
    <w:rsid w:val="004F4AB2"/>
    <w:rsid w:val="005222F4"/>
    <w:rsid w:val="005267EB"/>
    <w:rsid w:val="00536BF2"/>
    <w:rsid w:val="00542E5C"/>
    <w:rsid w:val="00544D51"/>
    <w:rsid w:val="00545BE3"/>
    <w:rsid w:val="00551D14"/>
    <w:rsid w:val="00552B56"/>
    <w:rsid w:val="00553C5B"/>
    <w:rsid w:val="00554EEC"/>
    <w:rsid w:val="00556A8D"/>
    <w:rsid w:val="005575D7"/>
    <w:rsid w:val="0056362F"/>
    <w:rsid w:val="00563957"/>
    <w:rsid w:val="005648E8"/>
    <w:rsid w:val="005668B3"/>
    <w:rsid w:val="005720F7"/>
    <w:rsid w:val="005731CB"/>
    <w:rsid w:val="00575627"/>
    <w:rsid w:val="00575994"/>
    <w:rsid w:val="0058145E"/>
    <w:rsid w:val="00581489"/>
    <w:rsid w:val="00582F71"/>
    <w:rsid w:val="00595358"/>
    <w:rsid w:val="00597E82"/>
    <w:rsid w:val="005A77D1"/>
    <w:rsid w:val="005C4314"/>
    <w:rsid w:val="005C6563"/>
    <w:rsid w:val="005D26D9"/>
    <w:rsid w:val="005E3A82"/>
    <w:rsid w:val="005E454D"/>
    <w:rsid w:val="005F26F7"/>
    <w:rsid w:val="005F4EEF"/>
    <w:rsid w:val="00600AD6"/>
    <w:rsid w:val="00601208"/>
    <w:rsid w:val="006016B2"/>
    <w:rsid w:val="00601869"/>
    <w:rsid w:val="00602E57"/>
    <w:rsid w:val="00603D51"/>
    <w:rsid w:val="00605207"/>
    <w:rsid w:val="00606555"/>
    <w:rsid w:val="00607465"/>
    <w:rsid w:val="006134FB"/>
    <w:rsid w:val="0061422C"/>
    <w:rsid w:val="00620DE3"/>
    <w:rsid w:val="006300F6"/>
    <w:rsid w:val="00630AA2"/>
    <w:rsid w:val="00632164"/>
    <w:rsid w:val="00632CCA"/>
    <w:rsid w:val="00634AB5"/>
    <w:rsid w:val="00635890"/>
    <w:rsid w:val="00644617"/>
    <w:rsid w:val="00655B1B"/>
    <w:rsid w:val="006561F4"/>
    <w:rsid w:val="00675DEF"/>
    <w:rsid w:val="006920FB"/>
    <w:rsid w:val="006A7C72"/>
    <w:rsid w:val="006B0BE5"/>
    <w:rsid w:val="006C170A"/>
    <w:rsid w:val="006C3278"/>
    <w:rsid w:val="006C32F5"/>
    <w:rsid w:val="006C407B"/>
    <w:rsid w:val="006C51E3"/>
    <w:rsid w:val="006C63A5"/>
    <w:rsid w:val="006D7401"/>
    <w:rsid w:val="006D7410"/>
    <w:rsid w:val="006E3F6D"/>
    <w:rsid w:val="006E66EE"/>
    <w:rsid w:val="006E7E26"/>
    <w:rsid w:val="006F4841"/>
    <w:rsid w:val="00710B8A"/>
    <w:rsid w:val="007159CB"/>
    <w:rsid w:val="0072373B"/>
    <w:rsid w:val="00724ACE"/>
    <w:rsid w:val="007277E4"/>
    <w:rsid w:val="00734C4D"/>
    <w:rsid w:val="007360EA"/>
    <w:rsid w:val="00743C3F"/>
    <w:rsid w:val="00744E59"/>
    <w:rsid w:val="007459D7"/>
    <w:rsid w:val="0075482A"/>
    <w:rsid w:val="00755743"/>
    <w:rsid w:val="00755B02"/>
    <w:rsid w:val="0075667C"/>
    <w:rsid w:val="00757F2E"/>
    <w:rsid w:val="0077001C"/>
    <w:rsid w:val="00771FEF"/>
    <w:rsid w:val="0078540D"/>
    <w:rsid w:val="00792924"/>
    <w:rsid w:val="00795BDB"/>
    <w:rsid w:val="007A2B34"/>
    <w:rsid w:val="007B15F7"/>
    <w:rsid w:val="007B4CE8"/>
    <w:rsid w:val="007C5FC7"/>
    <w:rsid w:val="007D0064"/>
    <w:rsid w:val="007D3D56"/>
    <w:rsid w:val="007E0E17"/>
    <w:rsid w:val="007E22A2"/>
    <w:rsid w:val="007E3BAC"/>
    <w:rsid w:val="007F0630"/>
    <w:rsid w:val="007F1B2A"/>
    <w:rsid w:val="007F261F"/>
    <w:rsid w:val="008030DD"/>
    <w:rsid w:val="0080594B"/>
    <w:rsid w:val="008121D1"/>
    <w:rsid w:val="00812D1B"/>
    <w:rsid w:val="00814322"/>
    <w:rsid w:val="00814A46"/>
    <w:rsid w:val="00820258"/>
    <w:rsid w:val="0082278D"/>
    <w:rsid w:val="00825BAB"/>
    <w:rsid w:val="0083483E"/>
    <w:rsid w:val="00837547"/>
    <w:rsid w:val="00840D59"/>
    <w:rsid w:val="00841D16"/>
    <w:rsid w:val="00842DEF"/>
    <w:rsid w:val="00845134"/>
    <w:rsid w:val="0084519F"/>
    <w:rsid w:val="0085070A"/>
    <w:rsid w:val="008511B1"/>
    <w:rsid w:val="00852565"/>
    <w:rsid w:val="0087545F"/>
    <w:rsid w:val="00876E5B"/>
    <w:rsid w:val="008818D4"/>
    <w:rsid w:val="00881F82"/>
    <w:rsid w:val="00882381"/>
    <w:rsid w:val="00883079"/>
    <w:rsid w:val="00884EF0"/>
    <w:rsid w:val="00885317"/>
    <w:rsid w:val="00890A2B"/>
    <w:rsid w:val="008948BB"/>
    <w:rsid w:val="008A4308"/>
    <w:rsid w:val="008A5D05"/>
    <w:rsid w:val="008B04F5"/>
    <w:rsid w:val="008B77BB"/>
    <w:rsid w:val="008D1B87"/>
    <w:rsid w:val="008D2AE2"/>
    <w:rsid w:val="008D32D5"/>
    <w:rsid w:val="008D5E9E"/>
    <w:rsid w:val="008F136A"/>
    <w:rsid w:val="009019D3"/>
    <w:rsid w:val="00904A30"/>
    <w:rsid w:val="00920FE2"/>
    <w:rsid w:val="00935B19"/>
    <w:rsid w:val="009471D9"/>
    <w:rsid w:val="00950976"/>
    <w:rsid w:val="00952BDE"/>
    <w:rsid w:val="00954C6E"/>
    <w:rsid w:val="00956A5F"/>
    <w:rsid w:val="00956F6F"/>
    <w:rsid w:val="00957D83"/>
    <w:rsid w:val="009670A2"/>
    <w:rsid w:val="009768BC"/>
    <w:rsid w:val="0098353C"/>
    <w:rsid w:val="00985F48"/>
    <w:rsid w:val="00986A4B"/>
    <w:rsid w:val="009944A7"/>
    <w:rsid w:val="00994DCD"/>
    <w:rsid w:val="00996D93"/>
    <w:rsid w:val="009A3AB3"/>
    <w:rsid w:val="009B4711"/>
    <w:rsid w:val="009B605E"/>
    <w:rsid w:val="009C156A"/>
    <w:rsid w:val="009C4A29"/>
    <w:rsid w:val="009C4E9A"/>
    <w:rsid w:val="009D603C"/>
    <w:rsid w:val="009E11B3"/>
    <w:rsid w:val="009F602C"/>
    <w:rsid w:val="009F6806"/>
    <w:rsid w:val="009F7873"/>
    <w:rsid w:val="00A01C12"/>
    <w:rsid w:val="00A044CB"/>
    <w:rsid w:val="00A05C50"/>
    <w:rsid w:val="00A11C3E"/>
    <w:rsid w:val="00A12AE4"/>
    <w:rsid w:val="00A13007"/>
    <w:rsid w:val="00A143C7"/>
    <w:rsid w:val="00A20C80"/>
    <w:rsid w:val="00A30D9D"/>
    <w:rsid w:val="00A31297"/>
    <w:rsid w:val="00A32821"/>
    <w:rsid w:val="00A347DF"/>
    <w:rsid w:val="00A41583"/>
    <w:rsid w:val="00A432B0"/>
    <w:rsid w:val="00A464FF"/>
    <w:rsid w:val="00A46BD3"/>
    <w:rsid w:val="00A533D0"/>
    <w:rsid w:val="00A66A20"/>
    <w:rsid w:val="00A70891"/>
    <w:rsid w:val="00A70987"/>
    <w:rsid w:val="00A71DE6"/>
    <w:rsid w:val="00A73085"/>
    <w:rsid w:val="00A80B64"/>
    <w:rsid w:val="00A83A32"/>
    <w:rsid w:val="00A8402B"/>
    <w:rsid w:val="00A9332F"/>
    <w:rsid w:val="00A9794E"/>
    <w:rsid w:val="00AA017F"/>
    <w:rsid w:val="00AA16A3"/>
    <w:rsid w:val="00AC1190"/>
    <w:rsid w:val="00AC4D7C"/>
    <w:rsid w:val="00AC7939"/>
    <w:rsid w:val="00AC7F8F"/>
    <w:rsid w:val="00AD107E"/>
    <w:rsid w:val="00AE0D31"/>
    <w:rsid w:val="00AE4D86"/>
    <w:rsid w:val="00AE74B9"/>
    <w:rsid w:val="00AE7A37"/>
    <w:rsid w:val="00AF3130"/>
    <w:rsid w:val="00B022E4"/>
    <w:rsid w:val="00B02F5A"/>
    <w:rsid w:val="00B06A1B"/>
    <w:rsid w:val="00B145F8"/>
    <w:rsid w:val="00B152B0"/>
    <w:rsid w:val="00B169AC"/>
    <w:rsid w:val="00B20A77"/>
    <w:rsid w:val="00B20C00"/>
    <w:rsid w:val="00B21853"/>
    <w:rsid w:val="00B26507"/>
    <w:rsid w:val="00B30C5D"/>
    <w:rsid w:val="00B3309A"/>
    <w:rsid w:val="00B3570B"/>
    <w:rsid w:val="00B41C60"/>
    <w:rsid w:val="00B43689"/>
    <w:rsid w:val="00B46726"/>
    <w:rsid w:val="00B51E4E"/>
    <w:rsid w:val="00B5226E"/>
    <w:rsid w:val="00B52A27"/>
    <w:rsid w:val="00B57EF0"/>
    <w:rsid w:val="00B60870"/>
    <w:rsid w:val="00B67A47"/>
    <w:rsid w:val="00B74C68"/>
    <w:rsid w:val="00B75781"/>
    <w:rsid w:val="00B762ED"/>
    <w:rsid w:val="00B82C2B"/>
    <w:rsid w:val="00B95E3E"/>
    <w:rsid w:val="00B97F1D"/>
    <w:rsid w:val="00BB48FF"/>
    <w:rsid w:val="00BB5ECA"/>
    <w:rsid w:val="00BC6C8C"/>
    <w:rsid w:val="00BC79BB"/>
    <w:rsid w:val="00BD4FDF"/>
    <w:rsid w:val="00BD705A"/>
    <w:rsid w:val="00BD7255"/>
    <w:rsid w:val="00BE0AF6"/>
    <w:rsid w:val="00BE2650"/>
    <w:rsid w:val="00BE7D8C"/>
    <w:rsid w:val="00BF76B0"/>
    <w:rsid w:val="00C05113"/>
    <w:rsid w:val="00C06DEC"/>
    <w:rsid w:val="00C12F3A"/>
    <w:rsid w:val="00C26008"/>
    <w:rsid w:val="00C27A01"/>
    <w:rsid w:val="00C358F5"/>
    <w:rsid w:val="00C408FF"/>
    <w:rsid w:val="00C51492"/>
    <w:rsid w:val="00C519DE"/>
    <w:rsid w:val="00C55245"/>
    <w:rsid w:val="00C6774E"/>
    <w:rsid w:val="00C70C8C"/>
    <w:rsid w:val="00C7279C"/>
    <w:rsid w:val="00C778DE"/>
    <w:rsid w:val="00CA5BE5"/>
    <w:rsid w:val="00CA5E4D"/>
    <w:rsid w:val="00CB2282"/>
    <w:rsid w:val="00CB2DCE"/>
    <w:rsid w:val="00CB5CA0"/>
    <w:rsid w:val="00CC50D4"/>
    <w:rsid w:val="00CD1FF1"/>
    <w:rsid w:val="00CD2408"/>
    <w:rsid w:val="00CD2B6A"/>
    <w:rsid w:val="00CD5C26"/>
    <w:rsid w:val="00CD789C"/>
    <w:rsid w:val="00CE0FAC"/>
    <w:rsid w:val="00CE1684"/>
    <w:rsid w:val="00CF1917"/>
    <w:rsid w:val="00CF47F9"/>
    <w:rsid w:val="00CF7F10"/>
    <w:rsid w:val="00D0221D"/>
    <w:rsid w:val="00D03B4F"/>
    <w:rsid w:val="00D12074"/>
    <w:rsid w:val="00D12A55"/>
    <w:rsid w:val="00D21C28"/>
    <w:rsid w:val="00D338A3"/>
    <w:rsid w:val="00D411B3"/>
    <w:rsid w:val="00D413B3"/>
    <w:rsid w:val="00D44689"/>
    <w:rsid w:val="00D44C7B"/>
    <w:rsid w:val="00D45FB3"/>
    <w:rsid w:val="00D50BDF"/>
    <w:rsid w:val="00D528D3"/>
    <w:rsid w:val="00D542A1"/>
    <w:rsid w:val="00D57FB5"/>
    <w:rsid w:val="00D6566B"/>
    <w:rsid w:val="00D80001"/>
    <w:rsid w:val="00D80848"/>
    <w:rsid w:val="00D821C3"/>
    <w:rsid w:val="00D862C9"/>
    <w:rsid w:val="00D90A40"/>
    <w:rsid w:val="00D91C72"/>
    <w:rsid w:val="00DA75A7"/>
    <w:rsid w:val="00DB276D"/>
    <w:rsid w:val="00DC5F4E"/>
    <w:rsid w:val="00DD4432"/>
    <w:rsid w:val="00DE31EF"/>
    <w:rsid w:val="00DE4159"/>
    <w:rsid w:val="00DF55CA"/>
    <w:rsid w:val="00DF6047"/>
    <w:rsid w:val="00DF7B3F"/>
    <w:rsid w:val="00E00C7D"/>
    <w:rsid w:val="00E04DF3"/>
    <w:rsid w:val="00E11BE2"/>
    <w:rsid w:val="00E22DA3"/>
    <w:rsid w:val="00E2385C"/>
    <w:rsid w:val="00E33AE9"/>
    <w:rsid w:val="00E34CDF"/>
    <w:rsid w:val="00E3502D"/>
    <w:rsid w:val="00E35A5E"/>
    <w:rsid w:val="00E36849"/>
    <w:rsid w:val="00E37A77"/>
    <w:rsid w:val="00E458A3"/>
    <w:rsid w:val="00E45941"/>
    <w:rsid w:val="00E52ED6"/>
    <w:rsid w:val="00E57A42"/>
    <w:rsid w:val="00E609D9"/>
    <w:rsid w:val="00E62A0C"/>
    <w:rsid w:val="00E714B6"/>
    <w:rsid w:val="00E7150F"/>
    <w:rsid w:val="00E75198"/>
    <w:rsid w:val="00E75CFE"/>
    <w:rsid w:val="00E80B23"/>
    <w:rsid w:val="00E81389"/>
    <w:rsid w:val="00E8191E"/>
    <w:rsid w:val="00E82243"/>
    <w:rsid w:val="00E830B7"/>
    <w:rsid w:val="00E840DE"/>
    <w:rsid w:val="00E84234"/>
    <w:rsid w:val="00E853E4"/>
    <w:rsid w:val="00EA2089"/>
    <w:rsid w:val="00EA595D"/>
    <w:rsid w:val="00EA61BB"/>
    <w:rsid w:val="00EB4522"/>
    <w:rsid w:val="00EC0B9B"/>
    <w:rsid w:val="00EC1517"/>
    <w:rsid w:val="00EC50D0"/>
    <w:rsid w:val="00EE40BD"/>
    <w:rsid w:val="00EE4C30"/>
    <w:rsid w:val="00F0396F"/>
    <w:rsid w:val="00F2428A"/>
    <w:rsid w:val="00F25E58"/>
    <w:rsid w:val="00F32D29"/>
    <w:rsid w:val="00F338FB"/>
    <w:rsid w:val="00F34284"/>
    <w:rsid w:val="00F3482A"/>
    <w:rsid w:val="00F34FB1"/>
    <w:rsid w:val="00F36A49"/>
    <w:rsid w:val="00F40370"/>
    <w:rsid w:val="00F46C5A"/>
    <w:rsid w:val="00F5072D"/>
    <w:rsid w:val="00F555F2"/>
    <w:rsid w:val="00F61E69"/>
    <w:rsid w:val="00F65780"/>
    <w:rsid w:val="00F65F94"/>
    <w:rsid w:val="00F675E0"/>
    <w:rsid w:val="00F732A4"/>
    <w:rsid w:val="00F75631"/>
    <w:rsid w:val="00F801D8"/>
    <w:rsid w:val="00F848A5"/>
    <w:rsid w:val="00F94C72"/>
    <w:rsid w:val="00F97A7F"/>
    <w:rsid w:val="00FA0EF7"/>
    <w:rsid w:val="00FA3687"/>
    <w:rsid w:val="00FC0D51"/>
    <w:rsid w:val="00FC25B7"/>
    <w:rsid w:val="00FC318B"/>
    <w:rsid w:val="00FC3828"/>
    <w:rsid w:val="00FD07E4"/>
    <w:rsid w:val="00FD5DCD"/>
    <w:rsid w:val="00FE0152"/>
    <w:rsid w:val="00FE097C"/>
    <w:rsid w:val="00FE098E"/>
    <w:rsid w:val="00FE197C"/>
    <w:rsid w:val="00FE23AF"/>
    <w:rsid w:val="00FE4E6D"/>
    <w:rsid w:val="00FE5410"/>
    <w:rsid w:val="00FF11E5"/>
    <w:rsid w:val="00FF7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D2B2"/>
  <w15:docId w15:val="{4DF2BD0B-E28F-4A86-9357-8BE2598E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B2E7F"/>
    <w:pPr>
      <w:widowControl w:val="0"/>
      <w:spacing w:after="0" w:line="240" w:lineRule="auto"/>
    </w:pPr>
    <w:rPr>
      <w:rFonts w:ascii="Tahoma" w:eastAsia="Tahoma" w:hAnsi="Tahoma" w:cs="Tahoma"/>
      <w:color w:val="000000"/>
      <w:sz w:val="24"/>
      <w:szCs w:val="24"/>
      <w:lang w:eastAsia="ru-RU" w:bidi="ru-RU"/>
    </w:rPr>
  </w:style>
  <w:style w:type="paragraph" w:styleId="3">
    <w:name w:val="heading 3"/>
    <w:basedOn w:val="a"/>
    <w:next w:val="a"/>
    <w:link w:val="30"/>
    <w:uiPriority w:val="9"/>
    <w:semiHidden/>
    <w:unhideWhenUsed/>
    <w:qFormat/>
    <w:rsid w:val="0020763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4DF8"/>
    <w:rPr>
      <w:color w:val="0066CC"/>
      <w:u w:val="single"/>
    </w:rPr>
  </w:style>
  <w:style w:type="character" w:customStyle="1" w:styleId="210pt">
    <w:name w:val="Основной текст (2) + 10 pt"/>
    <w:basedOn w:val="a0"/>
    <w:rsid w:val="003D4DF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Exact">
    <w:name w:val="Подпись к картинке (6) Exact"/>
    <w:basedOn w:val="a0"/>
    <w:link w:val="6"/>
    <w:rsid w:val="003D4DF8"/>
    <w:rPr>
      <w:rFonts w:ascii="Times New Roman" w:eastAsia="Times New Roman" w:hAnsi="Times New Roman" w:cs="Times New Roman"/>
      <w:b/>
      <w:bCs/>
      <w:shd w:val="clear" w:color="auto" w:fill="FFFFFF"/>
    </w:rPr>
  </w:style>
  <w:style w:type="paragraph" w:customStyle="1" w:styleId="6">
    <w:name w:val="Подпись к картинке (6)"/>
    <w:basedOn w:val="a"/>
    <w:link w:val="6Exact"/>
    <w:rsid w:val="003D4DF8"/>
    <w:pPr>
      <w:shd w:val="clear" w:color="auto" w:fill="FFFFFF"/>
      <w:spacing w:line="552" w:lineRule="exact"/>
      <w:jc w:val="both"/>
    </w:pPr>
    <w:rPr>
      <w:rFonts w:ascii="Times New Roman" w:eastAsia="Times New Roman" w:hAnsi="Times New Roman" w:cs="Times New Roman"/>
      <w:b/>
      <w:bCs/>
      <w:color w:val="auto"/>
      <w:sz w:val="22"/>
      <w:szCs w:val="22"/>
      <w:lang w:eastAsia="en-US" w:bidi="ar-SA"/>
    </w:rPr>
  </w:style>
  <w:style w:type="character" w:customStyle="1" w:styleId="13">
    <w:name w:val="Основной текст (13)"/>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
    <w:name w:val="Основной текст (14)"/>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3D4DF8"/>
    <w:rPr>
      <w:rFonts w:ascii="Times New Roman" w:eastAsia="Times New Roman" w:hAnsi="Times New Roman" w:cs="Times New Roman"/>
      <w:b w:val="0"/>
      <w:bCs w:val="0"/>
      <w:i w:val="0"/>
      <w:iCs w:val="0"/>
      <w:smallCaps w:val="0"/>
      <w:strike w:val="0"/>
      <w:sz w:val="24"/>
      <w:szCs w:val="24"/>
      <w:u w:val="none"/>
    </w:rPr>
  </w:style>
  <w:style w:type="character" w:customStyle="1" w:styleId="15Exact">
    <w:name w:val="Основной текст (15) Exact"/>
    <w:basedOn w:val="a0"/>
    <w:link w:val="15"/>
    <w:rsid w:val="003D4DF8"/>
    <w:rPr>
      <w:rFonts w:ascii="Franklin Gothic Heavy" w:eastAsia="Franklin Gothic Heavy" w:hAnsi="Franklin Gothic Heavy" w:cs="Franklin Gothic Heavy"/>
      <w:i/>
      <w:iCs/>
      <w:w w:val="120"/>
      <w:sz w:val="38"/>
      <w:szCs w:val="38"/>
      <w:shd w:val="clear" w:color="auto" w:fill="FFFFFF"/>
      <w:lang w:val="en-US" w:bidi="en-US"/>
    </w:rPr>
  </w:style>
  <w:style w:type="paragraph" w:customStyle="1" w:styleId="15">
    <w:name w:val="Основной текст (15)"/>
    <w:basedOn w:val="a"/>
    <w:link w:val="15Exact"/>
    <w:rsid w:val="003D4DF8"/>
    <w:pPr>
      <w:shd w:val="clear" w:color="auto" w:fill="FFFFFF"/>
      <w:spacing w:line="0" w:lineRule="atLeast"/>
    </w:pPr>
    <w:rPr>
      <w:rFonts w:ascii="Franklin Gothic Heavy" w:eastAsia="Franklin Gothic Heavy" w:hAnsi="Franklin Gothic Heavy" w:cs="Franklin Gothic Heavy"/>
      <w:i/>
      <w:iCs/>
      <w:color w:val="auto"/>
      <w:w w:val="120"/>
      <w:sz w:val="38"/>
      <w:szCs w:val="38"/>
      <w:lang w:val="en-US" w:eastAsia="en-US" w:bidi="en-US"/>
    </w:rPr>
  </w:style>
  <w:style w:type="character" w:customStyle="1" w:styleId="14Exact">
    <w:name w:val="Основной текст (14) Exact"/>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
    <w:basedOn w:val="a0"/>
    <w:rsid w:val="003D4DF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0pt">
    <w:name w:val="Основной текст (2) + Franklin Gothic Heavy;10 pt"/>
    <w:basedOn w:val="a0"/>
    <w:rsid w:val="003D4DF8"/>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rPr>
  </w:style>
  <w:style w:type="character" w:customStyle="1" w:styleId="20">
    <w:name w:val="Подпись к таблице (2)"/>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Подпись к таблице"/>
    <w:basedOn w:val="a0"/>
    <w:rsid w:val="003D4DF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0">
    <w:name w:val="Основной текст (13) + Не полужирный"/>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rialNarrow11pt2pt">
    <w:name w:val="Основной текст (2) + Arial Narrow;11 pt;Курсив;Интервал 2 pt"/>
    <w:basedOn w:val="a0"/>
    <w:rsid w:val="003D4DF8"/>
    <w:rPr>
      <w:rFonts w:ascii="Arial Narrow" w:eastAsia="Arial Narrow" w:hAnsi="Arial Narrow" w:cs="Arial Narrow"/>
      <w:b w:val="0"/>
      <w:bCs w:val="0"/>
      <w:i/>
      <w:iCs/>
      <w:smallCaps w:val="0"/>
      <w:strike w:val="0"/>
      <w:color w:val="000000"/>
      <w:spacing w:val="40"/>
      <w:w w:val="100"/>
      <w:position w:val="0"/>
      <w:sz w:val="22"/>
      <w:szCs w:val="22"/>
      <w:u w:val="none"/>
      <w:lang w:val="ru-RU" w:eastAsia="ru-RU" w:bidi="ru-RU"/>
    </w:rPr>
  </w:style>
  <w:style w:type="character" w:customStyle="1" w:styleId="211pt">
    <w:name w:val="Основной текст (2) + 11 pt"/>
    <w:basedOn w:val="a0"/>
    <w:rsid w:val="003D4DF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1pt">
    <w:name w:val="Основной текст (2) + Интервал -1 pt"/>
    <w:basedOn w:val="a0"/>
    <w:rsid w:val="003D4DF8"/>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29pt">
    <w:name w:val="Основной текст (2) + 9 pt"/>
    <w:basedOn w:val="a0"/>
    <w:rsid w:val="003D4DF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Exact">
    <w:name w:val="Подпись к картинке (7) Exact"/>
    <w:basedOn w:val="a0"/>
    <w:link w:val="7"/>
    <w:rsid w:val="003D4DF8"/>
    <w:rPr>
      <w:rFonts w:ascii="Times New Roman" w:eastAsia="Times New Roman" w:hAnsi="Times New Roman" w:cs="Times New Roman"/>
      <w:shd w:val="clear" w:color="auto" w:fill="FFFFFF"/>
    </w:rPr>
  </w:style>
  <w:style w:type="paragraph" w:customStyle="1" w:styleId="7">
    <w:name w:val="Подпись к картинке (7)"/>
    <w:basedOn w:val="a"/>
    <w:link w:val="7Exact"/>
    <w:rsid w:val="003D4DF8"/>
    <w:pPr>
      <w:shd w:val="clear" w:color="auto" w:fill="FFFFFF"/>
      <w:spacing w:line="0" w:lineRule="atLeast"/>
    </w:pPr>
    <w:rPr>
      <w:rFonts w:ascii="Times New Roman" w:eastAsia="Times New Roman" w:hAnsi="Times New Roman" w:cs="Times New Roman"/>
      <w:color w:val="auto"/>
      <w:sz w:val="22"/>
      <w:szCs w:val="22"/>
      <w:lang w:eastAsia="en-US" w:bidi="ar-SA"/>
    </w:rPr>
  </w:style>
  <w:style w:type="table" w:styleId="a5">
    <w:name w:val="Table Grid"/>
    <w:basedOn w:val="a1"/>
    <w:uiPriority w:val="39"/>
    <w:rsid w:val="00986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39"/>
    <w:rsid w:val="00DC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281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8145E"/>
    <w:rPr>
      <w:rFonts w:ascii="Segoe UI" w:hAnsi="Segoe UI" w:cs="Segoe UI"/>
      <w:sz w:val="18"/>
      <w:szCs w:val="18"/>
    </w:rPr>
  </w:style>
  <w:style w:type="character" w:customStyle="1" w:styleId="a7">
    <w:name w:val="Текст выноски Знак"/>
    <w:basedOn w:val="a0"/>
    <w:link w:val="a6"/>
    <w:uiPriority w:val="99"/>
    <w:semiHidden/>
    <w:rsid w:val="0058145E"/>
    <w:rPr>
      <w:rFonts w:ascii="Segoe UI" w:eastAsia="Tahoma" w:hAnsi="Segoe UI" w:cs="Segoe UI"/>
      <w:color w:val="000000"/>
      <w:sz w:val="18"/>
      <w:szCs w:val="18"/>
      <w:lang w:eastAsia="ru-RU" w:bidi="ru-RU"/>
    </w:rPr>
  </w:style>
  <w:style w:type="paragraph" w:styleId="a8">
    <w:name w:val="List Paragraph"/>
    <w:basedOn w:val="a"/>
    <w:link w:val="a9"/>
    <w:uiPriority w:val="34"/>
    <w:qFormat/>
    <w:rsid w:val="009E11B3"/>
    <w:pPr>
      <w:ind w:left="720"/>
      <w:contextualSpacing/>
    </w:pPr>
  </w:style>
  <w:style w:type="character" w:customStyle="1" w:styleId="a9">
    <w:name w:val="Абзац списка Знак"/>
    <w:link w:val="a8"/>
    <w:uiPriority w:val="34"/>
    <w:rsid w:val="00EB4522"/>
    <w:rPr>
      <w:rFonts w:ascii="Tahoma" w:eastAsia="Tahoma" w:hAnsi="Tahoma" w:cs="Tahoma"/>
      <w:color w:val="000000"/>
      <w:sz w:val="24"/>
      <w:szCs w:val="24"/>
      <w:lang w:eastAsia="ru-RU" w:bidi="ru-RU"/>
    </w:rPr>
  </w:style>
  <w:style w:type="table" w:customStyle="1" w:styleId="31">
    <w:name w:val="Сетка таблицы3"/>
    <w:basedOn w:val="a1"/>
    <w:next w:val="a5"/>
    <w:uiPriority w:val="39"/>
    <w:rsid w:val="009F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unhideWhenUsed/>
    <w:rsid w:val="00EB4522"/>
    <w:pPr>
      <w:widowControl/>
      <w:spacing w:after="120" w:line="259" w:lineRule="auto"/>
    </w:pPr>
    <w:rPr>
      <w:rFonts w:asciiTheme="minorHAnsi" w:eastAsiaTheme="minorHAnsi" w:hAnsiTheme="minorHAnsi" w:cstheme="minorBidi"/>
      <w:color w:val="auto"/>
      <w:sz w:val="22"/>
      <w:szCs w:val="22"/>
      <w:lang w:eastAsia="en-US" w:bidi="ar-SA"/>
    </w:rPr>
  </w:style>
  <w:style w:type="character" w:customStyle="1" w:styleId="ab">
    <w:name w:val="Основной текст Знак"/>
    <w:basedOn w:val="a0"/>
    <w:link w:val="aa"/>
    <w:uiPriority w:val="99"/>
    <w:rsid w:val="00EB4522"/>
  </w:style>
  <w:style w:type="character" w:customStyle="1" w:styleId="FontStyle22">
    <w:name w:val="Font Style22"/>
    <w:rsid w:val="00EB4522"/>
    <w:rPr>
      <w:rFonts w:ascii="Times New Roman" w:hAnsi="Times New Roman"/>
      <w:sz w:val="20"/>
    </w:rPr>
  </w:style>
  <w:style w:type="character" w:customStyle="1" w:styleId="FontStyle20">
    <w:name w:val="Font Style20"/>
    <w:basedOn w:val="a0"/>
    <w:rsid w:val="00EB4522"/>
    <w:rPr>
      <w:rFonts w:ascii="Times New Roman" w:hAnsi="Times New Roman" w:cs="Times New Roman"/>
      <w:sz w:val="22"/>
      <w:szCs w:val="22"/>
    </w:rPr>
  </w:style>
  <w:style w:type="character" w:customStyle="1" w:styleId="FontStyle21">
    <w:name w:val="Font Style21"/>
    <w:basedOn w:val="a0"/>
    <w:rsid w:val="00EB4522"/>
    <w:rPr>
      <w:rFonts w:ascii="Times New Roman" w:hAnsi="Times New Roman" w:cs="Times New Roman"/>
      <w:b/>
      <w:bCs/>
      <w:sz w:val="22"/>
      <w:szCs w:val="22"/>
    </w:rPr>
  </w:style>
  <w:style w:type="paragraph" w:styleId="ac">
    <w:name w:val="No Spacing"/>
    <w:uiPriority w:val="1"/>
    <w:qFormat/>
    <w:rsid w:val="00EB4522"/>
    <w:pPr>
      <w:spacing w:after="0" w:line="240" w:lineRule="auto"/>
    </w:pPr>
    <w:rPr>
      <w:rFonts w:ascii="Calibri" w:eastAsia="Calibri" w:hAnsi="Calibri" w:cs="Times New Roman"/>
    </w:rPr>
  </w:style>
  <w:style w:type="paragraph" w:customStyle="1" w:styleId="ad">
    <w:name w:val="Обычный + По центру"/>
    <w:basedOn w:val="a"/>
    <w:rsid w:val="00EB4522"/>
    <w:pPr>
      <w:widowControl/>
      <w:jc w:val="center"/>
    </w:pPr>
    <w:rPr>
      <w:rFonts w:ascii="Times New Roman" w:eastAsia="Times New Roman" w:hAnsi="Times New Roman" w:cs="Times New Roman"/>
      <w:color w:val="auto"/>
      <w:szCs w:val="20"/>
      <w:lang w:bidi="ar-SA"/>
    </w:rPr>
  </w:style>
  <w:style w:type="character" w:customStyle="1" w:styleId="ae">
    <w:name w:val="Нижний колонтитул Знак"/>
    <w:basedOn w:val="a0"/>
    <w:link w:val="af"/>
    <w:uiPriority w:val="99"/>
    <w:rsid w:val="000C52B5"/>
    <w:rPr>
      <w:rFonts w:ascii="Times New Roman" w:eastAsia="Times New Roman" w:hAnsi="Times New Roman" w:cs="Times New Roman"/>
      <w:sz w:val="20"/>
      <w:szCs w:val="20"/>
      <w:lang w:eastAsia="ru-RU"/>
    </w:rPr>
  </w:style>
  <w:style w:type="paragraph" w:styleId="af">
    <w:name w:val="footer"/>
    <w:basedOn w:val="a"/>
    <w:link w:val="ae"/>
    <w:uiPriority w:val="99"/>
    <w:rsid w:val="000C52B5"/>
    <w:pPr>
      <w:widowControl/>
      <w:tabs>
        <w:tab w:val="center" w:pos="4677"/>
        <w:tab w:val="right" w:pos="9355"/>
      </w:tabs>
      <w:autoSpaceDE w:val="0"/>
      <w:autoSpaceDN w:val="0"/>
    </w:pPr>
    <w:rPr>
      <w:rFonts w:ascii="Times New Roman" w:eastAsia="Times New Roman" w:hAnsi="Times New Roman" w:cs="Times New Roman"/>
      <w:color w:val="auto"/>
      <w:sz w:val="20"/>
      <w:szCs w:val="20"/>
      <w:lang w:bidi="ar-SA"/>
    </w:rPr>
  </w:style>
  <w:style w:type="character" w:customStyle="1" w:styleId="af0">
    <w:name w:val="Верхний колонтитул Знак"/>
    <w:basedOn w:val="a0"/>
    <w:link w:val="af1"/>
    <w:uiPriority w:val="99"/>
    <w:rsid w:val="000C52B5"/>
    <w:rPr>
      <w:rFonts w:ascii="Times New Roman" w:eastAsia="Times New Roman" w:hAnsi="Times New Roman" w:cs="Times New Roman"/>
      <w:sz w:val="20"/>
      <w:szCs w:val="20"/>
      <w:lang w:eastAsia="ru-RU"/>
    </w:rPr>
  </w:style>
  <w:style w:type="paragraph" w:styleId="af1">
    <w:name w:val="header"/>
    <w:basedOn w:val="a"/>
    <w:link w:val="af0"/>
    <w:uiPriority w:val="99"/>
    <w:rsid w:val="000C52B5"/>
    <w:pPr>
      <w:widowControl/>
      <w:tabs>
        <w:tab w:val="center" w:pos="4677"/>
        <w:tab w:val="right" w:pos="9355"/>
      </w:tabs>
      <w:autoSpaceDE w:val="0"/>
      <w:autoSpaceDN w:val="0"/>
    </w:pPr>
    <w:rPr>
      <w:rFonts w:ascii="Times New Roman" w:eastAsia="Times New Roman" w:hAnsi="Times New Roman" w:cs="Times New Roman"/>
      <w:color w:val="auto"/>
      <w:sz w:val="20"/>
      <w:szCs w:val="20"/>
      <w:lang w:bidi="ar-SA"/>
    </w:rPr>
  </w:style>
  <w:style w:type="character" w:customStyle="1" w:styleId="30">
    <w:name w:val="Заголовок 3 Знак"/>
    <w:basedOn w:val="a0"/>
    <w:link w:val="3"/>
    <w:uiPriority w:val="9"/>
    <w:semiHidden/>
    <w:rsid w:val="0020763D"/>
    <w:rPr>
      <w:rFonts w:asciiTheme="majorHAnsi" w:eastAsiaTheme="majorEastAsia" w:hAnsiTheme="majorHAnsi" w:cstheme="majorBidi"/>
      <w:color w:val="1F4D78" w:themeColor="accent1" w:themeShade="7F"/>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637">
      <w:bodyDiv w:val="1"/>
      <w:marLeft w:val="0"/>
      <w:marRight w:val="0"/>
      <w:marTop w:val="0"/>
      <w:marBottom w:val="0"/>
      <w:divBdr>
        <w:top w:val="none" w:sz="0" w:space="0" w:color="auto"/>
        <w:left w:val="none" w:sz="0" w:space="0" w:color="auto"/>
        <w:bottom w:val="none" w:sz="0" w:space="0" w:color="auto"/>
        <w:right w:val="none" w:sz="0" w:space="0" w:color="auto"/>
      </w:divBdr>
    </w:div>
    <w:div w:id="331415560">
      <w:bodyDiv w:val="1"/>
      <w:marLeft w:val="0"/>
      <w:marRight w:val="0"/>
      <w:marTop w:val="0"/>
      <w:marBottom w:val="0"/>
      <w:divBdr>
        <w:top w:val="none" w:sz="0" w:space="0" w:color="auto"/>
        <w:left w:val="none" w:sz="0" w:space="0" w:color="auto"/>
        <w:bottom w:val="none" w:sz="0" w:space="0" w:color="auto"/>
        <w:right w:val="none" w:sz="0" w:space="0" w:color="auto"/>
      </w:divBdr>
    </w:div>
    <w:div w:id="696469506">
      <w:bodyDiv w:val="1"/>
      <w:marLeft w:val="0"/>
      <w:marRight w:val="0"/>
      <w:marTop w:val="0"/>
      <w:marBottom w:val="0"/>
      <w:divBdr>
        <w:top w:val="none" w:sz="0" w:space="0" w:color="auto"/>
        <w:left w:val="none" w:sz="0" w:space="0" w:color="auto"/>
        <w:bottom w:val="none" w:sz="0" w:space="0" w:color="auto"/>
        <w:right w:val="none" w:sz="0" w:space="0" w:color="auto"/>
      </w:divBdr>
    </w:div>
    <w:div w:id="1236932996">
      <w:bodyDiv w:val="1"/>
      <w:marLeft w:val="0"/>
      <w:marRight w:val="0"/>
      <w:marTop w:val="0"/>
      <w:marBottom w:val="0"/>
      <w:divBdr>
        <w:top w:val="none" w:sz="0" w:space="0" w:color="auto"/>
        <w:left w:val="none" w:sz="0" w:space="0" w:color="auto"/>
        <w:bottom w:val="none" w:sz="0" w:space="0" w:color="auto"/>
        <w:right w:val="none" w:sz="0" w:space="0" w:color="auto"/>
      </w:divBdr>
    </w:div>
    <w:div w:id="1318221236">
      <w:bodyDiv w:val="1"/>
      <w:marLeft w:val="0"/>
      <w:marRight w:val="0"/>
      <w:marTop w:val="0"/>
      <w:marBottom w:val="0"/>
      <w:divBdr>
        <w:top w:val="none" w:sz="0" w:space="0" w:color="auto"/>
        <w:left w:val="none" w:sz="0" w:space="0" w:color="auto"/>
        <w:bottom w:val="none" w:sz="0" w:space="0" w:color="auto"/>
        <w:right w:val="none" w:sz="0" w:space="0" w:color="auto"/>
      </w:divBdr>
    </w:div>
    <w:div w:id="17908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ypki-msxiprpm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ypki-msxiprpmr@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55515-E246-4C48-8023-A5B51060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35</Pages>
  <Words>13836</Words>
  <Characters>78868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Дизов Александр Федорович</dc:creator>
  <cp:keywords/>
  <dc:description/>
  <cp:lastModifiedBy>Дизов Александр Федорович</cp:lastModifiedBy>
  <cp:revision>219</cp:revision>
  <cp:lastPrinted>2023-07-12T07:29:00Z</cp:lastPrinted>
  <dcterms:created xsi:type="dcterms:W3CDTF">2021-03-01T09:11:00Z</dcterms:created>
  <dcterms:modified xsi:type="dcterms:W3CDTF">2024-03-18T13:44:00Z</dcterms:modified>
</cp:coreProperties>
</file>