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2A" w:rsidRDefault="00E7112A" w:rsidP="00E7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должна быть оформлена в соответствии с требованиями, предусмотренными Распоряжением Правительства ПМР от 25.03.2020 года № 198р «Об утверждении формы заявок участников закупки».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</w:t>
      </w:r>
      <w:r w:rsidR="00783C76">
        <w:rPr>
          <w:rFonts w:ascii="Times New Roman" w:hAnsi="Times New Roman" w:cs="Times New Roman"/>
          <w:sz w:val="24"/>
          <w:szCs w:val="24"/>
        </w:rPr>
        <w:t xml:space="preserve">ь содержание заявки до вскрытия или в форме электронного документа. 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листы, поданной в письменной форме, заявки на участие в открытом аукционе должны быть прошиты и пронумерованы.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на участие в открытом аукционе должна содержать опись входящих в их состав документов, быть скреплены печать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участника закупки</w:t>
      </w:r>
    </w:p>
    <w:p w:rsidR="00E7112A" w:rsidRDefault="00E7112A" w:rsidP="00E7112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112A" w:rsidRDefault="00E7112A" w:rsidP="00E711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закупке согласно извещению о закупке</w:t>
      </w:r>
    </w:p>
    <w:p w:rsidR="00E7112A" w:rsidRDefault="00E7112A" w:rsidP="00E711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_______________________________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(предмет закупки)                                                                                    (наименование заказчика)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12A" w:rsidRDefault="00E7112A" w:rsidP="00E7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                                                       исх. № ___________________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участнике закупки: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098"/>
        <w:gridCol w:w="4253"/>
      </w:tblGrid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наименование), фамилия, имя, отчество: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Документы, прилагаемые участником закупки: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участника закупки (для юридического лица);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E7112A" w:rsidRDefault="00E7112A" w:rsidP="00E7112A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предложение о цене контракта (лота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_____): _________________;</w:t>
      </w:r>
      <w:proofErr w:type="gramEnd"/>
    </w:p>
    <w:p w:rsidR="00E7112A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E7112A" w:rsidRPr="003D18E4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производителя и страны происхождения товара;</w:t>
      </w:r>
    </w:p>
    <w:p w:rsidR="00E7112A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участник закупки вправе приложить иные документы, подтверждающие соответствие объекта требованиям, установленным документацией о закупке.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или их копии, подтверждающие принадлежность участника закупки к категории участников закупки, которым предоставляется преимущество при осуществлении закупок;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                          ____________________                           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(Ф.И.О.)                                                             (подпись)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8A" w:rsidRDefault="00783C76"/>
    <w:sectPr w:rsidR="00E2498A" w:rsidSect="005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F8"/>
    <w:multiLevelType w:val="hybridMultilevel"/>
    <w:tmpl w:val="B234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112A"/>
    <w:rsid w:val="00121EB1"/>
    <w:rsid w:val="00321D04"/>
    <w:rsid w:val="00584D2D"/>
    <w:rsid w:val="00783C76"/>
    <w:rsid w:val="00DC4E96"/>
    <w:rsid w:val="00E7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2023-01-27T10:56:00Z</dcterms:created>
  <dcterms:modified xsi:type="dcterms:W3CDTF">2024-01-18T13:50:00Z</dcterms:modified>
</cp:coreProperties>
</file>