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521"/>
        <w:gridCol w:w="3227"/>
        <w:gridCol w:w="1567"/>
        <w:gridCol w:w="1566"/>
      </w:tblGrid>
      <w:tr w:rsidR="00244B61" w:rsidRPr="007147A4" w14:paraId="07B7FD1E" w14:textId="77777777" w:rsidTr="00370C07">
        <w:trPr>
          <w:trHeight w:val="70"/>
        </w:trPr>
        <w:tc>
          <w:tcPr>
            <w:tcW w:w="509" w:type="dxa"/>
            <w:vAlign w:val="center"/>
            <w:hideMark/>
          </w:tcPr>
          <w:p w14:paraId="73EB243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№ п/п</w:t>
            </w:r>
          </w:p>
        </w:tc>
        <w:tc>
          <w:tcPr>
            <w:tcW w:w="2642" w:type="dxa"/>
            <w:vAlign w:val="center"/>
            <w:hideMark/>
          </w:tcPr>
          <w:p w14:paraId="1ED89BB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Наименование</w:t>
            </w:r>
          </w:p>
        </w:tc>
        <w:tc>
          <w:tcPr>
            <w:tcW w:w="3006" w:type="dxa"/>
            <w:vAlign w:val="center"/>
          </w:tcPr>
          <w:p w14:paraId="54729303" w14:textId="77777777" w:rsidR="00244B61" w:rsidRPr="0093118E" w:rsidRDefault="00244B61" w:rsidP="00370C07">
            <w:pPr>
              <w:jc w:val="center"/>
              <w:rPr>
                <w:sz w:val="21"/>
                <w:szCs w:val="21"/>
              </w:rPr>
            </w:pPr>
            <w:bookmarkStart w:id="0" w:name="_GoBack"/>
            <w:bookmarkEnd w:id="0"/>
            <w:r w:rsidRPr="0093118E">
              <w:rPr>
                <w:sz w:val="21"/>
                <w:szCs w:val="21"/>
              </w:rPr>
              <w:t>Характеристики</w:t>
            </w:r>
          </w:p>
        </w:tc>
        <w:tc>
          <w:tcPr>
            <w:tcW w:w="1633" w:type="dxa"/>
            <w:vAlign w:val="center"/>
          </w:tcPr>
          <w:p w14:paraId="4A7EB0EE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598" w:type="dxa"/>
            <w:vAlign w:val="center"/>
            <w:hideMark/>
          </w:tcPr>
          <w:p w14:paraId="7956884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Потребность</w:t>
            </w:r>
          </w:p>
        </w:tc>
      </w:tr>
      <w:tr w:rsidR="00244B61" w:rsidRPr="007147A4" w14:paraId="092B181A" w14:textId="77777777" w:rsidTr="00370C07">
        <w:trPr>
          <w:trHeight w:val="70"/>
        </w:trPr>
        <w:tc>
          <w:tcPr>
            <w:tcW w:w="509" w:type="dxa"/>
            <w:vAlign w:val="center"/>
          </w:tcPr>
          <w:p w14:paraId="3876273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</w:t>
            </w:r>
          </w:p>
        </w:tc>
        <w:tc>
          <w:tcPr>
            <w:tcW w:w="2642" w:type="dxa"/>
            <w:vAlign w:val="center"/>
          </w:tcPr>
          <w:p w14:paraId="27CB2F1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2</w:t>
            </w:r>
          </w:p>
        </w:tc>
        <w:tc>
          <w:tcPr>
            <w:tcW w:w="3006" w:type="dxa"/>
            <w:vAlign w:val="center"/>
          </w:tcPr>
          <w:p w14:paraId="38DB45F9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3</w:t>
            </w:r>
          </w:p>
        </w:tc>
        <w:tc>
          <w:tcPr>
            <w:tcW w:w="1633" w:type="dxa"/>
            <w:vAlign w:val="center"/>
          </w:tcPr>
          <w:p w14:paraId="4F18448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4</w:t>
            </w:r>
          </w:p>
        </w:tc>
        <w:tc>
          <w:tcPr>
            <w:tcW w:w="1598" w:type="dxa"/>
            <w:vAlign w:val="center"/>
          </w:tcPr>
          <w:p w14:paraId="7109345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5</w:t>
            </w:r>
          </w:p>
        </w:tc>
      </w:tr>
      <w:tr w:rsidR="00244B61" w:rsidRPr="007147A4" w14:paraId="51BFC621" w14:textId="77777777" w:rsidTr="00370C07">
        <w:trPr>
          <w:trHeight w:val="369"/>
        </w:trPr>
        <w:tc>
          <w:tcPr>
            <w:tcW w:w="9388" w:type="dxa"/>
            <w:gridSpan w:val="5"/>
            <w:vAlign w:val="center"/>
          </w:tcPr>
          <w:p w14:paraId="55484D06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 xml:space="preserve">Протезы коленных суставов (Производство – </w:t>
            </w:r>
            <w:proofErr w:type="spellStart"/>
            <w:r w:rsidRPr="0093118E">
              <w:rPr>
                <w:sz w:val="21"/>
                <w:szCs w:val="21"/>
              </w:rPr>
              <w:t>Un</w:t>
            </w:r>
            <w:r w:rsidRPr="0093118E">
              <w:rPr>
                <w:sz w:val="21"/>
                <w:szCs w:val="21"/>
                <w:lang w:val="en-US"/>
              </w:rPr>
              <w:t>ited</w:t>
            </w:r>
            <w:proofErr w:type="spellEnd"/>
            <w:r w:rsidRPr="0093118E">
              <w:rPr>
                <w:sz w:val="21"/>
                <w:szCs w:val="21"/>
              </w:rPr>
              <w:t>)</w:t>
            </w:r>
          </w:p>
        </w:tc>
      </w:tr>
      <w:tr w:rsidR="00244B61" w:rsidRPr="007147A4" w14:paraId="2CA884C4" w14:textId="77777777" w:rsidTr="00370C07">
        <w:trPr>
          <w:trHeight w:val="70"/>
        </w:trPr>
        <w:tc>
          <w:tcPr>
            <w:tcW w:w="509" w:type="dxa"/>
            <w:vMerge w:val="restart"/>
            <w:vAlign w:val="center"/>
            <w:hideMark/>
          </w:tcPr>
          <w:p w14:paraId="4520CFDB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</w:t>
            </w:r>
          </w:p>
        </w:tc>
        <w:tc>
          <w:tcPr>
            <w:tcW w:w="2642" w:type="dxa"/>
            <w:vAlign w:val="center"/>
          </w:tcPr>
          <w:p w14:paraId="16D2E5AB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Бедренный компонент правый</w:t>
            </w:r>
          </w:p>
        </w:tc>
        <w:tc>
          <w:tcPr>
            <w:tcW w:w="3006" w:type="dxa"/>
            <w:vAlign w:val="center"/>
          </w:tcPr>
          <w:p w14:paraId="33C1942F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Размер:</w:t>
            </w:r>
            <w:r>
              <w:rPr>
                <w:color w:val="000000"/>
                <w:sz w:val="21"/>
                <w:szCs w:val="21"/>
              </w:rPr>
              <w:t xml:space="preserve"> 1:1,5:2:2,5:3:3,5:4:4,5:5:5,5:6:6,5:7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45E985B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Merge w:val="restart"/>
            <w:vAlign w:val="center"/>
          </w:tcPr>
          <w:p w14:paraId="5C07A742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100</w:t>
            </w:r>
          </w:p>
        </w:tc>
      </w:tr>
      <w:tr w:rsidR="00244B61" w:rsidRPr="007147A4" w14:paraId="33400E45" w14:textId="77777777" w:rsidTr="00370C07">
        <w:trPr>
          <w:trHeight w:val="70"/>
        </w:trPr>
        <w:tc>
          <w:tcPr>
            <w:tcW w:w="509" w:type="dxa"/>
            <w:vMerge/>
            <w:vAlign w:val="center"/>
            <w:hideMark/>
          </w:tcPr>
          <w:p w14:paraId="57FA1B5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42" w:type="dxa"/>
            <w:vAlign w:val="center"/>
          </w:tcPr>
          <w:p w14:paraId="30F86F31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Бедренный компонент левый</w:t>
            </w:r>
          </w:p>
        </w:tc>
        <w:tc>
          <w:tcPr>
            <w:tcW w:w="3006" w:type="dxa"/>
            <w:vAlign w:val="center"/>
          </w:tcPr>
          <w:p w14:paraId="45CE6B50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 xml:space="preserve">Размер: </w:t>
            </w:r>
            <w:r>
              <w:rPr>
                <w:color w:val="000000"/>
                <w:sz w:val="21"/>
                <w:szCs w:val="21"/>
              </w:rPr>
              <w:t>1:1,5:2:2,5:3:3,5:4:4,5:5:5,5:6:6,5:7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AF7C4F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щт</w:t>
            </w:r>
            <w:proofErr w:type="spellEnd"/>
          </w:p>
        </w:tc>
        <w:tc>
          <w:tcPr>
            <w:tcW w:w="1598" w:type="dxa"/>
            <w:vMerge/>
            <w:vAlign w:val="center"/>
          </w:tcPr>
          <w:p w14:paraId="2E4BF699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</w:tr>
      <w:tr w:rsidR="00244B61" w:rsidRPr="007147A4" w14:paraId="3C8E8011" w14:textId="77777777" w:rsidTr="004953F3">
        <w:trPr>
          <w:trHeight w:val="568"/>
        </w:trPr>
        <w:tc>
          <w:tcPr>
            <w:tcW w:w="509" w:type="dxa"/>
            <w:vAlign w:val="center"/>
            <w:hideMark/>
          </w:tcPr>
          <w:p w14:paraId="3B7039DE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2</w:t>
            </w:r>
          </w:p>
        </w:tc>
        <w:tc>
          <w:tcPr>
            <w:tcW w:w="2642" w:type="dxa"/>
            <w:vAlign w:val="center"/>
          </w:tcPr>
          <w:p w14:paraId="5B68DA74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Большеберцовый компонент</w:t>
            </w:r>
          </w:p>
        </w:tc>
        <w:tc>
          <w:tcPr>
            <w:tcW w:w="3006" w:type="dxa"/>
            <w:vAlign w:val="center"/>
          </w:tcPr>
          <w:p w14:paraId="6091880E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Размер: 1; 2; 3; 4; 5; 6; 7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A1D5ADA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633327E6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100</w:t>
            </w:r>
          </w:p>
        </w:tc>
      </w:tr>
      <w:tr w:rsidR="00244B61" w:rsidRPr="007147A4" w14:paraId="74876F91" w14:textId="77777777" w:rsidTr="004953F3">
        <w:trPr>
          <w:trHeight w:val="548"/>
        </w:trPr>
        <w:tc>
          <w:tcPr>
            <w:tcW w:w="509" w:type="dxa"/>
            <w:vAlign w:val="center"/>
            <w:hideMark/>
          </w:tcPr>
          <w:p w14:paraId="41D3DA0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3</w:t>
            </w:r>
          </w:p>
        </w:tc>
        <w:tc>
          <w:tcPr>
            <w:tcW w:w="2642" w:type="dxa"/>
            <w:vAlign w:val="center"/>
          </w:tcPr>
          <w:p w14:paraId="77600DD0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Вставка большеберцовой кости</w:t>
            </w:r>
          </w:p>
        </w:tc>
        <w:tc>
          <w:tcPr>
            <w:tcW w:w="3006" w:type="dxa"/>
            <w:vAlign w:val="center"/>
          </w:tcPr>
          <w:p w14:paraId="3AFEEB82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 xml:space="preserve">Размер 9 мм; 11 мм; 13 </w:t>
            </w:r>
            <w:proofErr w:type="gramStart"/>
            <w:r w:rsidRPr="0093118E">
              <w:rPr>
                <w:color w:val="000000"/>
                <w:sz w:val="21"/>
                <w:szCs w:val="21"/>
              </w:rPr>
              <w:t xml:space="preserve">мм; 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    </w:t>
            </w:r>
            <w:r w:rsidRPr="0093118E">
              <w:rPr>
                <w:color w:val="000000"/>
                <w:sz w:val="21"/>
                <w:szCs w:val="21"/>
              </w:rPr>
              <w:t>15 мм; 18 мм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09DB94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1DDAF8C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100</w:t>
            </w:r>
          </w:p>
        </w:tc>
      </w:tr>
      <w:tr w:rsidR="00244B61" w:rsidRPr="007147A4" w14:paraId="20B8DFB4" w14:textId="77777777" w:rsidTr="00370C07">
        <w:trPr>
          <w:trHeight w:val="70"/>
        </w:trPr>
        <w:tc>
          <w:tcPr>
            <w:tcW w:w="509" w:type="dxa"/>
            <w:vAlign w:val="center"/>
            <w:hideMark/>
          </w:tcPr>
          <w:p w14:paraId="0ACFF621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4</w:t>
            </w:r>
          </w:p>
        </w:tc>
        <w:tc>
          <w:tcPr>
            <w:tcW w:w="2642" w:type="dxa"/>
            <w:vAlign w:val="center"/>
          </w:tcPr>
          <w:p w14:paraId="67220B8E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Ортопедический цемент</w:t>
            </w:r>
          </w:p>
        </w:tc>
        <w:tc>
          <w:tcPr>
            <w:tcW w:w="3006" w:type="dxa"/>
            <w:vAlign w:val="center"/>
          </w:tcPr>
          <w:p w14:paraId="20222FF0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С антибиотиком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A95CC7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3FD31AD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</w:t>
            </w:r>
          </w:p>
        </w:tc>
      </w:tr>
      <w:tr w:rsidR="00244B61" w:rsidRPr="007147A4" w14:paraId="0DC4F268" w14:textId="77777777" w:rsidTr="004953F3">
        <w:trPr>
          <w:trHeight w:val="414"/>
        </w:trPr>
        <w:tc>
          <w:tcPr>
            <w:tcW w:w="509" w:type="dxa"/>
            <w:vAlign w:val="center"/>
          </w:tcPr>
          <w:p w14:paraId="6F6AC811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642" w:type="dxa"/>
            <w:vAlign w:val="center"/>
          </w:tcPr>
          <w:p w14:paraId="6E8A1F8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Электронный </w:t>
            </w:r>
            <w:proofErr w:type="spellStart"/>
            <w:r>
              <w:rPr>
                <w:sz w:val="21"/>
                <w:szCs w:val="21"/>
              </w:rPr>
              <w:t>пневмодозатор</w:t>
            </w:r>
            <w:proofErr w:type="spellEnd"/>
            <w:r>
              <w:rPr>
                <w:sz w:val="21"/>
                <w:szCs w:val="21"/>
              </w:rPr>
              <w:t xml:space="preserve"> для </w:t>
            </w:r>
            <w:proofErr w:type="spellStart"/>
            <w:r>
              <w:rPr>
                <w:sz w:val="21"/>
                <w:szCs w:val="21"/>
              </w:rPr>
              <w:t>пневмоманжет</w:t>
            </w:r>
            <w:proofErr w:type="spellEnd"/>
          </w:p>
        </w:tc>
        <w:tc>
          <w:tcPr>
            <w:tcW w:w="3006" w:type="dxa"/>
            <w:vAlign w:val="center"/>
          </w:tcPr>
          <w:p w14:paraId="43E922F0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30.0026.000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1EE2C60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09293AE4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7E18E42F" w14:textId="77777777" w:rsidTr="004953F3">
        <w:trPr>
          <w:trHeight w:val="414"/>
        </w:trPr>
        <w:tc>
          <w:tcPr>
            <w:tcW w:w="509" w:type="dxa"/>
            <w:vAlign w:val="center"/>
          </w:tcPr>
          <w:p w14:paraId="57942E6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642" w:type="dxa"/>
            <w:vAlign w:val="center"/>
          </w:tcPr>
          <w:p w14:paraId="6AC4650D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Пневмоманжета</w:t>
            </w:r>
            <w:proofErr w:type="spellEnd"/>
            <w:r>
              <w:rPr>
                <w:sz w:val="21"/>
                <w:szCs w:val="21"/>
              </w:rPr>
              <w:t xml:space="preserve"> бедренная 85-14</w:t>
            </w:r>
          </w:p>
        </w:tc>
        <w:tc>
          <w:tcPr>
            <w:tcW w:w="3006" w:type="dxa"/>
            <w:vAlign w:val="center"/>
          </w:tcPr>
          <w:p w14:paraId="0B65A2CE" w14:textId="77777777" w:rsidR="00244B61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30.0012.000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5236EB5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4B5B0698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40221C45" w14:textId="77777777" w:rsidTr="004953F3">
        <w:trPr>
          <w:trHeight w:val="414"/>
        </w:trPr>
        <w:tc>
          <w:tcPr>
            <w:tcW w:w="509" w:type="dxa"/>
            <w:vAlign w:val="center"/>
          </w:tcPr>
          <w:p w14:paraId="1BF6DFA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642" w:type="dxa"/>
            <w:vAlign w:val="center"/>
          </w:tcPr>
          <w:p w14:paraId="68EED7D1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Пневмоманжета</w:t>
            </w:r>
            <w:proofErr w:type="spellEnd"/>
            <w:r>
              <w:rPr>
                <w:sz w:val="21"/>
                <w:szCs w:val="21"/>
              </w:rPr>
              <w:t xml:space="preserve"> бедренная 120-13.5</w:t>
            </w:r>
          </w:p>
        </w:tc>
        <w:tc>
          <w:tcPr>
            <w:tcW w:w="3006" w:type="dxa"/>
            <w:vAlign w:val="center"/>
          </w:tcPr>
          <w:p w14:paraId="2DDA5813" w14:textId="77777777" w:rsidR="00244B61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30.0013.00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C71A101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1E3A5D83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4BC52B67" w14:textId="77777777" w:rsidTr="004953F3">
        <w:trPr>
          <w:trHeight w:val="414"/>
        </w:trPr>
        <w:tc>
          <w:tcPr>
            <w:tcW w:w="509" w:type="dxa"/>
            <w:vAlign w:val="center"/>
          </w:tcPr>
          <w:p w14:paraId="77A346F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642" w:type="dxa"/>
            <w:vAlign w:val="center"/>
          </w:tcPr>
          <w:p w14:paraId="4DE5C7D8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Прибор для затяжки проволоки</w:t>
            </w:r>
          </w:p>
        </w:tc>
        <w:tc>
          <w:tcPr>
            <w:tcW w:w="3006" w:type="dxa"/>
            <w:vAlign w:val="center"/>
          </w:tcPr>
          <w:p w14:paraId="03309525" w14:textId="77777777" w:rsidR="00244B61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30.4130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9D66097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30446AE2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31A7C2B0" w14:textId="77777777" w:rsidTr="00370C07">
        <w:trPr>
          <w:trHeight w:val="70"/>
        </w:trPr>
        <w:tc>
          <w:tcPr>
            <w:tcW w:w="509" w:type="dxa"/>
            <w:vMerge w:val="restart"/>
            <w:vAlign w:val="center"/>
          </w:tcPr>
          <w:p w14:paraId="661EFD4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642" w:type="dxa"/>
            <w:vMerge w:val="restart"/>
            <w:vAlign w:val="center"/>
          </w:tcPr>
          <w:p w14:paraId="4DE8B94F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Шовный материал </w:t>
            </w:r>
            <w:r>
              <w:rPr>
                <w:color w:val="000000"/>
                <w:sz w:val="21"/>
                <w:szCs w:val="21"/>
                <w:lang w:val="en-US"/>
              </w:rPr>
              <w:t>USP 2</w:t>
            </w:r>
          </w:p>
        </w:tc>
        <w:tc>
          <w:tcPr>
            <w:tcW w:w="3006" w:type="dxa"/>
            <w:vAlign w:val="center"/>
          </w:tcPr>
          <w:p w14:paraId="7419DDF8" w14:textId="77777777" w:rsidR="00244B61" w:rsidRPr="00AE3191" w:rsidRDefault="00244B61" w:rsidP="004953F3">
            <w:pPr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BX1197</w:t>
            </w:r>
          </w:p>
        </w:tc>
        <w:tc>
          <w:tcPr>
            <w:tcW w:w="1633" w:type="dxa"/>
            <w:shd w:val="clear" w:color="auto" w:fill="auto"/>
          </w:tcPr>
          <w:p w14:paraId="1F655DDE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A062C3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0ECEE159" w14:textId="77777777" w:rsidR="00244B61" w:rsidRPr="00AE3191" w:rsidRDefault="00244B61" w:rsidP="004953F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40</w:t>
            </w:r>
          </w:p>
        </w:tc>
      </w:tr>
      <w:tr w:rsidR="00244B61" w:rsidRPr="007147A4" w14:paraId="22D359F8" w14:textId="77777777" w:rsidTr="00370C07">
        <w:trPr>
          <w:trHeight w:val="70"/>
        </w:trPr>
        <w:tc>
          <w:tcPr>
            <w:tcW w:w="509" w:type="dxa"/>
            <w:vMerge/>
            <w:vAlign w:val="center"/>
          </w:tcPr>
          <w:p w14:paraId="0BE4ABF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42" w:type="dxa"/>
            <w:vMerge/>
            <w:vAlign w:val="center"/>
          </w:tcPr>
          <w:p w14:paraId="5EA6B86A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3CFD9A7E" w14:textId="77777777" w:rsidR="00244B61" w:rsidRPr="00657F4B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BX</w:t>
            </w:r>
            <w:r>
              <w:rPr>
                <w:color w:val="000000"/>
                <w:sz w:val="21"/>
                <w:szCs w:val="21"/>
              </w:rPr>
              <w:t>477</w:t>
            </w:r>
          </w:p>
        </w:tc>
        <w:tc>
          <w:tcPr>
            <w:tcW w:w="1633" w:type="dxa"/>
            <w:shd w:val="clear" w:color="auto" w:fill="auto"/>
          </w:tcPr>
          <w:p w14:paraId="681CA166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A062C3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2D68A6CA" w14:textId="77777777" w:rsidR="00244B61" w:rsidRPr="00AE3191" w:rsidRDefault="00244B61" w:rsidP="004953F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</w:tr>
      <w:tr w:rsidR="00244B61" w:rsidRPr="007147A4" w14:paraId="75FF1B1D" w14:textId="77777777" w:rsidTr="00370C07">
        <w:trPr>
          <w:trHeight w:val="70"/>
        </w:trPr>
        <w:tc>
          <w:tcPr>
            <w:tcW w:w="509" w:type="dxa"/>
            <w:vMerge/>
            <w:vAlign w:val="center"/>
          </w:tcPr>
          <w:p w14:paraId="212F369E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42" w:type="dxa"/>
            <w:vMerge/>
            <w:vAlign w:val="center"/>
          </w:tcPr>
          <w:p w14:paraId="2B4F15BB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1401619B" w14:textId="77777777" w:rsidR="00244B61" w:rsidRPr="00657F4B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BX</w:t>
            </w:r>
            <w:r>
              <w:rPr>
                <w:color w:val="000000"/>
                <w:sz w:val="21"/>
                <w:szCs w:val="21"/>
              </w:rPr>
              <w:t>563</w:t>
            </w:r>
          </w:p>
        </w:tc>
        <w:tc>
          <w:tcPr>
            <w:tcW w:w="1633" w:type="dxa"/>
            <w:shd w:val="clear" w:color="auto" w:fill="auto"/>
          </w:tcPr>
          <w:p w14:paraId="140A3367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A062C3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6662C3D1" w14:textId="77777777" w:rsidR="00244B61" w:rsidRPr="00AE3191" w:rsidRDefault="00244B61" w:rsidP="004953F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20</w:t>
            </w:r>
          </w:p>
        </w:tc>
      </w:tr>
      <w:tr w:rsidR="00244B61" w:rsidRPr="007147A4" w14:paraId="4BC656F5" w14:textId="77777777" w:rsidTr="00370C07">
        <w:trPr>
          <w:trHeight w:val="70"/>
        </w:trPr>
        <w:tc>
          <w:tcPr>
            <w:tcW w:w="509" w:type="dxa"/>
            <w:vMerge w:val="restart"/>
            <w:vAlign w:val="center"/>
            <w:hideMark/>
          </w:tcPr>
          <w:p w14:paraId="56C020D8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642" w:type="dxa"/>
            <w:vMerge w:val="restart"/>
            <w:vAlign w:val="center"/>
          </w:tcPr>
          <w:p w14:paraId="23B8DB4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 xml:space="preserve">Элеватор </w:t>
            </w:r>
            <w:r w:rsidRPr="0093118E">
              <w:rPr>
                <w:sz w:val="21"/>
                <w:szCs w:val="21"/>
                <w:lang w:val="en-US"/>
              </w:rPr>
              <w:t>Hohman</w:t>
            </w:r>
          </w:p>
        </w:tc>
        <w:tc>
          <w:tcPr>
            <w:tcW w:w="3006" w:type="dxa"/>
            <w:vAlign w:val="center"/>
          </w:tcPr>
          <w:p w14:paraId="05C21B34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40.2193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29A4188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72D0B540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419D8EA7" w14:textId="77777777" w:rsidTr="00370C07">
        <w:trPr>
          <w:trHeight w:val="70"/>
        </w:trPr>
        <w:tc>
          <w:tcPr>
            <w:tcW w:w="509" w:type="dxa"/>
            <w:vMerge/>
            <w:vAlign w:val="center"/>
          </w:tcPr>
          <w:p w14:paraId="1302C568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42" w:type="dxa"/>
            <w:vMerge/>
            <w:vAlign w:val="center"/>
          </w:tcPr>
          <w:p w14:paraId="6C5BD66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1A3E4E3F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40.2178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34C8C58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0AB0F46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5FE9882E" w14:textId="77777777" w:rsidTr="00370C07">
        <w:trPr>
          <w:trHeight w:val="370"/>
        </w:trPr>
        <w:tc>
          <w:tcPr>
            <w:tcW w:w="9388" w:type="dxa"/>
            <w:gridSpan w:val="5"/>
            <w:vAlign w:val="center"/>
          </w:tcPr>
          <w:p w14:paraId="54767814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Тазобедренные суставы (производство -</w:t>
            </w:r>
            <w:proofErr w:type="spellStart"/>
            <w:r w:rsidRPr="0093118E">
              <w:rPr>
                <w:sz w:val="21"/>
                <w:szCs w:val="21"/>
                <w:lang w:val="en-US"/>
              </w:rPr>
              <w:t>Permedica</w:t>
            </w:r>
            <w:proofErr w:type="spellEnd"/>
            <w:r w:rsidRPr="0093118E">
              <w:rPr>
                <w:sz w:val="21"/>
                <w:szCs w:val="21"/>
              </w:rPr>
              <w:t>)</w:t>
            </w:r>
          </w:p>
        </w:tc>
      </w:tr>
      <w:tr w:rsidR="00244B61" w:rsidRPr="007147A4" w14:paraId="11833375" w14:textId="77777777" w:rsidTr="004953F3">
        <w:trPr>
          <w:trHeight w:val="434"/>
        </w:trPr>
        <w:tc>
          <w:tcPr>
            <w:tcW w:w="509" w:type="dxa"/>
            <w:vAlign w:val="center"/>
          </w:tcPr>
          <w:p w14:paraId="1D1A42A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11</w:t>
            </w:r>
          </w:p>
        </w:tc>
        <w:tc>
          <w:tcPr>
            <w:tcW w:w="2642" w:type="dxa"/>
            <w:vAlign w:val="center"/>
          </w:tcPr>
          <w:p w14:paraId="137BB066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Бесцементная</w:t>
            </w:r>
            <w:proofErr w:type="spellEnd"/>
            <w:r w:rsidRPr="0093118E">
              <w:rPr>
                <w:sz w:val="21"/>
                <w:szCs w:val="21"/>
              </w:rPr>
              <w:t xml:space="preserve"> вертлужная чаша</w:t>
            </w:r>
          </w:p>
        </w:tc>
        <w:tc>
          <w:tcPr>
            <w:tcW w:w="3006" w:type="dxa"/>
            <w:vAlign w:val="center"/>
          </w:tcPr>
          <w:p w14:paraId="0B2B0795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 44; 46; 48; 50; 52; 54; 56; 58; 60; 62; 64; 66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CCEA06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6DEBFE2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93118E">
              <w:rPr>
                <w:sz w:val="21"/>
                <w:szCs w:val="21"/>
              </w:rPr>
              <w:t>50</w:t>
            </w:r>
          </w:p>
        </w:tc>
      </w:tr>
      <w:tr w:rsidR="00244B61" w:rsidRPr="007147A4" w14:paraId="4FB62DB0" w14:textId="77777777" w:rsidTr="004953F3">
        <w:trPr>
          <w:trHeight w:val="421"/>
        </w:trPr>
        <w:tc>
          <w:tcPr>
            <w:tcW w:w="509" w:type="dxa"/>
            <w:vAlign w:val="center"/>
          </w:tcPr>
          <w:p w14:paraId="7159D602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12</w:t>
            </w:r>
          </w:p>
        </w:tc>
        <w:tc>
          <w:tcPr>
            <w:tcW w:w="2642" w:type="dxa"/>
            <w:vAlign w:val="center"/>
          </w:tcPr>
          <w:p w14:paraId="1E740802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 xml:space="preserve">Ножка </w:t>
            </w:r>
            <w:proofErr w:type="spellStart"/>
            <w:r w:rsidRPr="0093118E">
              <w:rPr>
                <w:sz w:val="21"/>
                <w:szCs w:val="21"/>
              </w:rPr>
              <w:t>бесцементой</w:t>
            </w:r>
            <w:proofErr w:type="spellEnd"/>
            <w:r w:rsidRPr="0093118E">
              <w:rPr>
                <w:sz w:val="21"/>
                <w:szCs w:val="21"/>
              </w:rPr>
              <w:t xml:space="preserve"> фиксации</w:t>
            </w:r>
          </w:p>
        </w:tc>
        <w:tc>
          <w:tcPr>
            <w:tcW w:w="3006" w:type="dxa"/>
            <w:vAlign w:val="center"/>
          </w:tcPr>
          <w:p w14:paraId="6464032D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 1; 2; 3; 4; 5; 6; 7; 8; 9; 10; 11; 12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BDAB601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40852A5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93118E">
              <w:rPr>
                <w:sz w:val="21"/>
                <w:szCs w:val="21"/>
              </w:rPr>
              <w:t>50</w:t>
            </w:r>
          </w:p>
        </w:tc>
      </w:tr>
      <w:tr w:rsidR="00244B61" w:rsidRPr="007147A4" w14:paraId="7EBAB54C" w14:textId="77777777" w:rsidTr="00370C07">
        <w:trPr>
          <w:trHeight w:val="70"/>
        </w:trPr>
        <w:tc>
          <w:tcPr>
            <w:tcW w:w="509" w:type="dxa"/>
            <w:vMerge w:val="restart"/>
            <w:vAlign w:val="center"/>
          </w:tcPr>
          <w:p w14:paraId="1B0389D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13</w:t>
            </w:r>
          </w:p>
        </w:tc>
        <w:tc>
          <w:tcPr>
            <w:tcW w:w="2642" w:type="dxa"/>
            <w:vMerge w:val="restart"/>
            <w:vAlign w:val="center"/>
          </w:tcPr>
          <w:p w14:paraId="71CC9D5A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Вставка для вертлужной чаши</w:t>
            </w:r>
          </w:p>
        </w:tc>
        <w:tc>
          <w:tcPr>
            <w:tcW w:w="3006" w:type="dxa"/>
            <w:vAlign w:val="center"/>
          </w:tcPr>
          <w:p w14:paraId="51BD7D21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 28</w:t>
            </w:r>
            <w:r>
              <w:rPr>
                <w:color w:val="000000"/>
                <w:sz w:val="21"/>
                <w:szCs w:val="21"/>
              </w:rPr>
              <w:t>,</w:t>
            </w:r>
            <w:r w:rsidRPr="0093118E">
              <w:rPr>
                <w:color w:val="000000"/>
                <w:sz w:val="21"/>
                <w:szCs w:val="21"/>
              </w:rPr>
              <w:t xml:space="preserve"> 32-10 градусов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D764981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Merge w:val="restart"/>
            <w:vAlign w:val="center"/>
          </w:tcPr>
          <w:p w14:paraId="6DEED6FE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93118E">
              <w:rPr>
                <w:sz w:val="21"/>
                <w:szCs w:val="21"/>
              </w:rPr>
              <w:t>50</w:t>
            </w:r>
          </w:p>
        </w:tc>
      </w:tr>
      <w:tr w:rsidR="00244B61" w:rsidRPr="007147A4" w14:paraId="718E0C77" w14:textId="77777777" w:rsidTr="00370C07">
        <w:trPr>
          <w:trHeight w:val="70"/>
        </w:trPr>
        <w:tc>
          <w:tcPr>
            <w:tcW w:w="509" w:type="dxa"/>
            <w:vMerge/>
            <w:vAlign w:val="center"/>
          </w:tcPr>
          <w:p w14:paraId="5BCA1B8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42" w:type="dxa"/>
            <w:vMerge/>
            <w:vAlign w:val="center"/>
          </w:tcPr>
          <w:p w14:paraId="738EA158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41D0999D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 28</w:t>
            </w:r>
            <w:r>
              <w:rPr>
                <w:color w:val="000000"/>
                <w:sz w:val="21"/>
                <w:szCs w:val="21"/>
              </w:rPr>
              <w:t>,</w:t>
            </w:r>
            <w:r w:rsidRPr="0093118E">
              <w:rPr>
                <w:color w:val="000000"/>
                <w:sz w:val="21"/>
                <w:szCs w:val="21"/>
              </w:rPr>
              <w:t xml:space="preserve"> 32-20 градусов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AA2048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Merge/>
            <w:vAlign w:val="center"/>
          </w:tcPr>
          <w:p w14:paraId="3495CAB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</w:tr>
      <w:tr w:rsidR="00244B61" w:rsidRPr="007147A4" w14:paraId="7E12D5EB" w14:textId="77777777" w:rsidTr="004953F3">
        <w:trPr>
          <w:trHeight w:val="378"/>
        </w:trPr>
        <w:tc>
          <w:tcPr>
            <w:tcW w:w="509" w:type="dxa"/>
            <w:vMerge w:val="restart"/>
            <w:vAlign w:val="center"/>
          </w:tcPr>
          <w:p w14:paraId="7181307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14</w:t>
            </w:r>
          </w:p>
        </w:tc>
        <w:tc>
          <w:tcPr>
            <w:tcW w:w="2642" w:type="dxa"/>
            <w:vMerge w:val="restart"/>
            <w:vAlign w:val="center"/>
          </w:tcPr>
          <w:p w14:paraId="042CE2D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Бедренная головка</w:t>
            </w:r>
          </w:p>
        </w:tc>
        <w:tc>
          <w:tcPr>
            <w:tcW w:w="3006" w:type="dxa"/>
            <w:vAlign w:val="center"/>
          </w:tcPr>
          <w:p w14:paraId="4906AF43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Размеры: 28-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S</w:t>
            </w:r>
            <w:r w:rsidRPr="0093118E">
              <w:rPr>
                <w:color w:val="000000"/>
                <w:sz w:val="21"/>
                <w:szCs w:val="21"/>
              </w:rPr>
              <w:t xml:space="preserve">, 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M</w:t>
            </w:r>
            <w:r w:rsidRPr="0093118E">
              <w:rPr>
                <w:color w:val="000000"/>
                <w:sz w:val="21"/>
                <w:szCs w:val="21"/>
              </w:rPr>
              <w:t xml:space="preserve">, 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L</w:t>
            </w:r>
            <w:r w:rsidRPr="0093118E">
              <w:rPr>
                <w:color w:val="000000"/>
                <w:sz w:val="21"/>
                <w:szCs w:val="21"/>
              </w:rPr>
              <w:t>,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XL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07E8BC9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Merge w:val="restart"/>
            <w:vAlign w:val="center"/>
          </w:tcPr>
          <w:p w14:paraId="31C56DD2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93118E">
              <w:rPr>
                <w:sz w:val="21"/>
                <w:szCs w:val="21"/>
              </w:rPr>
              <w:t>50</w:t>
            </w:r>
          </w:p>
        </w:tc>
      </w:tr>
      <w:tr w:rsidR="00244B61" w:rsidRPr="007147A4" w14:paraId="22190DE9" w14:textId="77777777" w:rsidTr="004953F3">
        <w:trPr>
          <w:trHeight w:val="271"/>
        </w:trPr>
        <w:tc>
          <w:tcPr>
            <w:tcW w:w="509" w:type="dxa"/>
            <w:vMerge/>
            <w:vAlign w:val="center"/>
          </w:tcPr>
          <w:p w14:paraId="33A5A74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42" w:type="dxa"/>
            <w:vMerge/>
            <w:vAlign w:val="center"/>
          </w:tcPr>
          <w:p w14:paraId="750E77C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4716D1BB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Размеры: 32-S, M, L,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93118E">
              <w:rPr>
                <w:color w:val="000000"/>
                <w:sz w:val="21"/>
                <w:szCs w:val="21"/>
              </w:rPr>
              <w:t>X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L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178E041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Merge/>
            <w:vAlign w:val="center"/>
          </w:tcPr>
          <w:p w14:paraId="253FF7FB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</w:tr>
      <w:tr w:rsidR="00244B61" w:rsidRPr="007147A4" w14:paraId="00FCE055" w14:textId="77777777" w:rsidTr="004953F3">
        <w:trPr>
          <w:trHeight w:val="492"/>
        </w:trPr>
        <w:tc>
          <w:tcPr>
            <w:tcW w:w="509" w:type="dxa"/>
            <w:vAlign w:val="center"/>
          </w:tcPr>
          <w:p w14:paraId="36376030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2642" w:type="dxa"/>
            <w:vAlign w:val="center"/>
          </w:tcPr>
          <w:p w14:paraId="0571E24A" w14:textId="77777777" w:rsidR="00244B61" w:rsidRPr="00442EA5" w:rsidRDefault="00244B61" w:rsidP="004953F3">
            <w:pPr>
              <w:jc w:val="center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Bizcher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-Ganske </w:t>
            </w:r>
            <w:r>
              <w:rPr>
                <w:sz w:val="21"/>
                <w:szCs w:val="21"/>
              </w:rPr>
              <w:t>прямой 200</w:t>
            </w:r>
            <w:r>
              <w:rPr>
                <w:sz w:val="21"/>
                <w:szCs w:val="21"/>
                <w:lang w:val="en-US"/>
              </w:rPr>
              <w:t>mm</w:t>
            </w:r>
          </w:p>
        </w:tc>
        <w:tc>
          <w:tcPr>
            <w:tcW w:w="3006" w:type="dxa"/>
            <w:vAlign w:val="center"/>
          </w:tcPr>
          <w:p w14:paraId="7D02E3FB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40.4156.100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2F10FB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24F5B3BB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244B61" w:rsidRPr="007147A4" w14:paraId="2553EBC8" w14:textId="77777777" w:rsidTr="00370C07">
        <w:trPr>
          <w:trHeight w:val="70"/>
        </w:trPr>
        <w:tc>
          <w:tcPr>
            <w:tcW w:w="509" w:type="dxa"/>
            <w:vAlign w:val="center"/>
          </w:tcPr>
          <w:p w14:paraId="0036D6BA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2642" w:type="dxa"/>
            <w:vAlign w:val="center"/>
          </w:tcPr>
          <w:p w14:paraId="52D859B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Bizcher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-Ganske </w:t>
            </w:r>
            <w:r>
              <w:rPr>
                <w:sz w:val="21"/>
                <w:szCs w:val="21"/>
              </w:rPr>
              <w:t>прямой 200</w:t>
            </w:r>
            <w:r>
              <w:rPr>
                <w:sz w:val="21"/>
                <w:szCs w:val="21"/>
                <w:lang w:val="en-US"/>
              </w:rPr>
              <w:t>mm</w:t>
            </w:r>
          </w:p>
        </w:tc>
        <w:tc>
          <w:tcPr>
            <w:tcW w:w="3006" w:type="dxa"/>
            <w:vAlign w:val="center"/>
          </w:tcPr>
          <w:p w14:paraId="50F78787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40.4161.200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3172EA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6B65394B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549E476F" w14:textId="77777777" w:rsidTr="00370C07">
        <w:trPr>
          <w:trHeight w:val="70"/>
        </w:trPr>
        <w:tc>
          <w:tcPr>
            <w:tcW w:w="509" w:type="dxa"/>
            <w:vAlign w:val="center"/>
          </w:tcPr>
          <w:p w14:paraId="1F89231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2642" w:type="dxa"/>
            <w:vAlign w:val="center"/>
          </w:tcPr>
          <w:p w14:paraId="6B14BFA3" w14:textId="77777777" w:rsidR="00244B61" w:rsidRPr="00442EA5" w:rsidRDefault="00244B61" w:rsidP="004953F3">
            <w:pPr>
              <w:jc w:val="center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Dingmann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210mm</w:t>
            </w:r>
          </w:p>
        </w:tc>
        <w:tc>
          <w:tcPr>
            <w:tcW w:w="3006" w:type="dxa"/>
            <w:vAlign w:val="center"/>
          </w:tcPr>
          <w:p w14:paraId="1608C196" w14:textId="77777777" w:rsidR="00244B61" w:rsidRPr="00442EA5" w:rsidRDefault="00244B61" w:rsidP="004953F3">
            <w:pPr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40.4152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8F74439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71012967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244B61" w:rsidRPr="007147A4" w14:paraId="68C7A37E" w14:textId="77777777" w:rsidTr="00370C07">
        <w:trPr>
          <w:trHeight w:val="70"/>
        </w:trPr>
        <w:tc>
          <w:tcPr>
            <w:tcW w:w="509" w:type="dxa"/>
            <w:vAlign w:val="center"/>
          </w:tcPr>
          <w:p w14:paraId="5727404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2642" w:type="dxa"/>
            <w:vAlign w:val="center"/>
          </w:tcPr>
          <w:p w14:paraId="17D973D5" w14:textId="77777777" w:rsidR="00244B61" w:rsidRPr="00442EA5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Экстрактор</w:t>
            </w:r>
          </w:p>
        </w:tc>
        <w:tc>
          <w:tcPr>
            <w:tcW w:w="3006" w:type="dxa"/>
            <w:vAlign w:val="center"/>
          </w:tcPr>
          <w:p w14:paraId="0C3D60EA" w14:textId="77777777" w:rsidR="00244B61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40.4783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9BB9CC5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1D79E80B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244B61" w:rsidRPr="007147A4" w14:paraId="53DAAB11" w14:textId="77777777" w:rsidTr="00370C07">
        <w:trPr>
          <w:trHeight w:val="70"/>
        </w:trPr>
        <w:tc>
          <w:tcPr>
            <w:tcW w:w="509" w:type="dxa"/>
            <w:vAlign w:val="center"/>
          </w:tcPr>
          <w:p w14:paraId="4DD80D2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2642" w:type="dxa"/>
            <w:vAlign w:val="center"/>
          </w:tcPr>
          <w:p w14:paraId="747CD4E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Однозубый крючок</w:t>
            </w:r>
          </w:p>
        </w:tc>
        <w:tc>
          <w:tcPr>
            <w:tcW w:w="3006" w:type="dxa"/>
            <w:vAlign w:val="center"/>
          </w:tcPr>
          <w:p w14:paraId="7401606F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40.7216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3DD888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14CB3C72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244B61" w:rsidRPr="007147A4" w14:paraId="4F99E01A" w14:textId="77777777" w:rsidTr="004953F3">
        <w:trPr>
          <w:trHeight w:val="400"/>
        </w:trPr>
        <w:tc>
          <w:tcPr>
            <w:tcW w:w="509" w:type="dxa"/>
            <w:vAlign w:val="center"/>
          </w:tcPr>
          <w:p w14:paraId="06E19A39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2642" w:type="dxa"/>
            <w:vAlign w:val="center"/>
          </w:tcPr>
          <w:p w14:paraId="17E6378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Однозубый крючок для экстракции костного цемента</w:t>
            </w:r>
          </w:p>
        </w:tc>
        <w:tc>
          <w:tcPr>
            <w:tcW w:w="3006" w:type="dxa"/>
            <w:vAlign w:val="center"/>
          </w:tcPr>
          <w:p w14:paraId="75ED0012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40.7211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0289E10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5144987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244B61" w:rsidRPr="007147A4" w14:paraId="2B696AA4" w14:textId="77777777" w:rsidTr="004953F3">
        <w:trPr>
          <w:trHeight w:val="208"/>
        </w:trPr>
        <w:tc>
          <w:tcPr>
            <w:tcW w:w="509" w:type="dxa"/>
            <w:vAlign w:val="center"/>
          </w:tcPr>
          <w:p w14:paraId="5D371B3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2642" w:type="dxa"/>
            <w:vAlign w:val="center"/>
          </w:tcPr>
          <w:p w14:paraId="261CCC2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Клещи для экстракции костного цемента</w:t>
            </w:r>
          </w:p>
        </w:tc>
        <w:tc>
          <w:tcPr>
            <w:tcW w:w="3006" w:type="dxa"/>
            <w:vAlign w:val="center"/>
          </w:tcPr>
          <w:p w14:paraId="39D1AC18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40.7212280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BC3F514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679DCA5E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</w:tbl>
    <w:p w14:paraId="30D89574" w14:textId="77777777" w:rsidR="007A60EB" w:rsidRDefault="007A60EB"/>
    <w:sectPr w:rsidR="007A6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D7B"/>
    <w:rsid w:val="002117DD"/>
    <w:rsid w:val="00220E2F"/>
    <w:rsid w:val="00244B61"/>
    <w:rsid w:val="00370C07"/>
    <w:rsid w:val="007A60EB"/>
    <w:rsid w:val="00E9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DBF8D-C923-4646-9B6C-EE2CF48A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4B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tender2</cp:lastModifiedBy>
  <cp:revision>3</cp:revision>
  <dcterms:created xsi:type="dcterms:W3CDTF">2024-01-12T09:31:00Z</dcterms:created>
  <dcterms:modified xsi:type="dcterms:W3CDTF">2024-01-30T14:00:00Z</dcterms:modified>
</cp:coreProperties>
</file>