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="142" w:tblpY="124"/>
        <w:tblW w:w="9639" w:type="dxa"/>
        <w:tblLook w:val="04A0" w:firstRow="1" w:lastRow="0" w:firstColumn="1" w:lastColumn="0" w:noHBand="0" w:noVBand="1"/>
      </w:tblPr>
      <w:tblGrid>
        <w:gridCol w:w="4785"/>
        <w:gridCol w:w="4854"/>
      </w:tblGrid>
      <w:tr w:rsidR="007E3624" w14:paraId="4FC82768" w14:textId="77777777" w:rsidTr="00E7129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A5A86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5C0F8026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Министерул</w:t>
            </w:r>
          </w:p>
          <w:p w14:paraId="59B417DB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дезволтэрий економиче</w:t>
            </w:r>
          </w:p>
          <w:p w14:paraId="6D041588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Ынтреприндеря Унитарэ де Стат</w:t>
            </w:r>
          </w:p>
          <w:p w14:paraId="50BAEE9A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>УХЕ дин Дубэсарь»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6EE0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н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</w:p>
          <w:p w14:paraId="448A548D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 розвитку</w:t>
            </w:r>
          </w:p>
          <w:p w14:paraId="09DA8283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Державне унітарне підпри</w:t>
            </w:r>
            <w:r>
              <w:rPr>
                <w:b/>
              </w:rPr>
              <w:t>є</w:t>
            </w:r>
            <w:r>
              <w:rPr>
                <w:b/>
                <w:lang w:val="uk-UA"/>
              </w:rPr>
              <w:t>мство</w:t>
            </w:r>
          </w:p>
          <w:p w14:paraId="1ECD948A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>Дубосарська ГЕС</w:t>
            </w:r>
            <w:r>
              <w:rPr>
                <w:b/>
                <w:lang w:val="uk-UA"/>
              </w:rPr>
              <w:t>»</w:t>
            </w:r>
          </w:p>
        </w:tc>
      </w:tr>
      <w:tr w:rsidR="007E3624" w14:paraId="2AE39C2F" w14:textId="77777777" w:rsidTr="00E71293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CA03D" w14:textId="77777777" w:rsidR="007E3624" w:rsidRDefault="007E3624" w:rsidP="00E7129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2FBC2DBC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61335C83" w14:textId="77777777" w:rsidR="007E3624" w:rsidRDefault="007E3624" w:rsidP="00E7129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0A70F7EB" w14:textId="77777777" w:rsidR="007E3624" w:rsidRDefault="007E3624" w:rsidP="00E7129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7E3624" w14:paraId="647C7D55" w14:textId="77777777" w:rsidTr="00E7129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EB782F" w14:textId="77777777" w:rsidR="007E3624" w:rsidRDefault="007E3624" w:rsidP="00E71293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7C6E9D5B" w14:textId="77777777" w:rsidR="007E3624" w:rsidRDefault="007E3624" w:rsidP="00E71293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>
              <w:t xml:space="preserve">-mаil </w:t>
            </w:r>
            <w:hyperlink r:id="rId8" w:history="1">
              <w:r w:rsidRPr="003B4114">
                <w:rPr>
                  <w:rStyle w:val="a8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3A9796AF" w14:textId="77777777" w:rsidR="007E3624" w:rsidRDefault="007E3624" w:rsidP="00E71293">
            <w:pPr>
              <w:widowControl w:val="0"/>
              <w:jc w:val="center"/>
            </w:pPr>
            <w:r>
              <w:t>фискальный код 0700041667</w:t>
            </w:r>
          </w:p>
        </w:tc>
      </w:tr>
    </w:tbl>
    <w:p w14:paraId="0073FAB7" w14:textId="77777777" w:rsidR="00FA5E9F" w:rsidRDefault="00FA5E9F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tbl>
      <w:tblPr>
        <w:tblStyle w:val="a5"/>
        <w:tblW w:w="957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144"/>
      </w:tblGrid>
      <w:tr w:rsidR="00E71293" w:rsidRPr="007E3624" w14:paraId="29867775" w14:textId="77777777" w:rsidTr="00E71293">
        <w:tc>
          <w:tcPr>
            <w:tcW w:w="3213" w:type="dxa"/>
          </w:tcPr>
          <w:p w14:paraId="5A09E03E" w14:textId="3BF07EE4" w:rsidR="00E71293" w:rsidRPr="005413AB" w:rsidRDefault="00ED5BB5" w:rsidP="005F27D5">
            <w:pPr>
              <w:widowControl w:val="0"/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29</w:t>
            </w:r>
            <w:r w:rsidR="00E71293">
              <w:rPr>
                <w:u w:val="single"/>
              </w:rPr>
              <w:t>.01.2024</w:t>
            </w:r>
            <w:r w:rsidR="00E71293" w:rsidRPr="007E3624">
              <w:rPr>
                <w:u w:val="single"/>
              </w:rPr>
              <w:t xml:space="preserve"> г.</w:t>
            </w:r>
            <w:r w:rsidR="00E71293" w:rsidRPr="007E3624">
              <w:t xml:space="preserve"> №</w:t>
            </w:r>
            <w:r w:rsidR="00E71293">
              <w:t xml:space="preserve"> </w:t>
            </w:r>
            <w:r w:rsidR="00E71293">
              <w:rPr>
                <w:u w:val="single"/>
              </w:rPr>
              <w:t>12-16/</w:t>
            </w:r>
            <w:r w:rsidR="00565EA8">
              <w:rPr>
                <w:u w:val="single"/>
                <w:lang w:val="en-US"/>
              </w:rPr>
              <w:t>54</w:t>
            </w:r>
            <w:r w:rsidR="00E71293">
              <w:rPr>
                <w:u w:val="single"/>
              </w:rPr>
              <w:t xml:space="preserve">  </w:t>
            </w:r>
            <w:r w:rsidR="00E71293" w:rsidRPr="005413AB">
              <w:rPr>
                <w:sz w:val="2"/>
                <w:szCs w:val="2"/>
                <w:u w:val="single"/>
              </w:rPr>
              <w:t>.</w:t>
            </w:r>
          </w:p>
          <w:p w14:paraId="6B9EB117" w14:textId="6B38D351" w:rsidR="00E71293" w:rsidRPr="007E3624" w:rsidRDefault="00E71293" w:rsidP="005F27D5">
            <w:pPr>
              <w:widowControl w:val="0"/>
              <w:spacing w:line="276" w:lineRule="auto"/>
            </w:pPr>
            <w:r w:rsidRPr="007E3624">
              <w:t>на № ______от__________</w:t>
            </w:r>
          </w:p>
        </w:tc>
        <w:tc>
          <w:tcPr>
            <w:tcW w:w="3214" w:type="dxa"/>
          </w:tcPr>
          <w:p w14:paraId="41FCC1F5" w14:textId="42CF4B68" w:rsidR="00E71293" w:rsidRPr="007E3624" w:rsidRDefault="00E71293" w:rsidP="005413AB">
            <w:pPr>
              <w:widowControl w:val="0"/>
              <w:jc w:val="right"/>
            </w:pPr>
          </w:p>
        </w:tc>
        <w:tc>
          <w:tcPr>
            <w:tcW w:w="3144" w:type="dxa"/>
          </w:tcPr>
          <w:p w14:paraId="18A99E8F" w14:textId="77777777" w:rsidR="00E71293" w:rsidRPr="007E3624" w:rsidRDefault="00E71293" w:rsidP="006F7505">
            <w:pPr>
              <w:rPr>
                <w:lang w:val="en-US"/>
              </w:rPr>
            </w:pPr>
          </w:p>
        </w:tc>
      </w:tr>
    </w:tbl>
    <w:p w14:paraId="26A184C5" w14:textId="77777777" w:rsidR="00FF5D39" w:rsidRPr="007E3624" w:rsidRDefault="00FF5D39" w:rsidP="00CA496F">
      <w:pPr>
        <w:jc w:val="center"/>
      </w:pPr>
    </w:p>
    <w:p w14:paraId="1D6F3510" w14:textId="77777777" w:rsidR="00EE66FA" w:rsidRDefault="00FF5D39" w:rsidP="00CA496F">
      <w:pPr>
        <w:jc w:val="center"/>
      </w:pPr>
      <w:r w:rsidRPr="007E3624">
        <w:t>ЗАПРОС ЦЕНОВ</w:t>
      </w:r>
      <w:r>
        <w:t>ОЙ ИНФОРМАЦИИ НА ПОСТАВКУ ПРОДУКЦИИ</w:t>
      </w:r>
    </w:p>
    <w:p w14:paraId="70034BCF" w14:textId="1FD9F17B" w:rsidR="00FF5D39" w:rsidRPr="005413AB" w:rsidRDefault="00FF5D39" w:rsidP="007D38B5">
      <w:pPr>
        <w:ind w:firstLine="708"/>
        <w:contextualSpacing/>
        <w:jc w:val="both"/>
        <w:rPr>
          <w:color w:val="000000"/>
        </w:rPr>
      </w:pPr>
      <w:r w:rsidRPr="005413AB">
        <w:rPr>
          <w:color w:val="000000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5413AB">
        <w:rPr>
          <w:color w:val="000000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p w14:paraId="1E0630EA" w14:textId="67AB8B1B" w:rsidR="00242CFE" w:rsidRPr="005413AB" w:rsidRDefault="00242CFE" w:rsidP="00242CFE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3AB">
        <w:rPr>
          <w:rFonts w:ascii="Times New Roman" w:eastAsia="Times New Roman" w:hAnsi="Times New Roman"/>
          <w:sz w:val="24"/>
          <w:szCs w:val="24"/>
          <w:lang w:eastAsia="ru-RU"/>
        </w:rPr>
        <w:t>Предмет закупки:</w:t>
      </w:r>
      <w:r w:rsidR="002D0F31" w:rsidRPr="00541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04A3">
        <w:rPr>
          <w:rFonts w:ascii="Times New Roman" w:eastAsia="Times New Roman" w:hAnsi="Times New Roman"/>
          <w:sz w:val="24"/>
          <w:szCs w:val="24"/>
          <w:lang w:eastAsia="ru-RU"/>
        </w:rPr>
        <w:t>Минимойка и аксессуары</w:t>
      </w: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977"/>
        <w:gridCol w:w="4819"/>
        <w:gridCol w:w="709"/>
        <w:gridCol w:w="992"/>
      </w:tblGrid>
      <w:tr w:rsidR="00242CFE" w:rsidRPr="00813EF6" w14:paraId="3072C56E" w14:textId="77777777" w:rsidTr="00FA04A3">
        <w:trPr>
          <w:trHeight w:val="581"/>
        </w:trPr>
        <w:tc>
          <w:tcPr>
            <w:tcW w:w="562" w:type="dxa"/>
          </w:tcPr>
          <w:p w14:paraId="6E8F4AF6" w14:textId="77777777" w:rsidR="00242CFE" w:rsidRPr="00813EF6" w:rsidRDefault="00242CFE" w:rsidP="00EE4E07">
            <w:pPr>
              <w:jc w:val="both"/>
            </w:pPr>
            <w:r w:rsidRPr="00813EF6">
              <w:rPr>
                <w:sz w:val="22"/>
                <w:szCs w:val="22"/>
              </w:rPr>
              <w:t>№</w:t>
            </w:r>
          </w:p>
          <w:p w14:paraId="0A3BA3ED" w14:textId="77777777" w:rsidR="00242CFE" w:rsidRPr="00813EF6" w:rsidRDefault="00242CFE" w:rsidP="00EE4E07">
            <w:pPr>
              <w:jc w:val="both"/>
            </w:pPr>
            <w:r w:rsidRPr="00813EF6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bottom"/>
          </w:tcPr>
          <w:p w14:paraId="2D0C6595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4819" w:type="dxa"/>
            <w:vAlign w:val="bottom"/>
          </w:tcPr>
          <w:p w14:paraId="4FA1DE98" w14:textId="6FE445D4" w:rsidR="00242CFE" w:rsidRPr="00813EF6" w:rsidRDefault="00242CFE" w:rsidP="00EE4E07">
            <w:r w:rsidRPr="00813EF6">
              <w:rPr>
                <w:sz w:val="22"/>
                <w:szCs w:val="22"/>
              </w:rPr>
              <w:t>Описание товаров</w:t>
            </w:r>
          </w:p>
        </w:tc>
        <w:tc>
          <w:tcPr>
            <w:tcW w:w="709" w:type="dxa"/>
            <w:vAlign w:val="bottom"/>
          </w:tcPr>
          <w:p w14:paraId="0FE5426A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vAlign w:val="bottom"/>
          </w:tcPr>
          <w:p w14:paraId="6931A423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Кол-во</w:t>
            </w:r>
          </w:p>
        </w:tc>
      </w:tr>
      <w:tr w:rsidR="006D2762" w:rsidRPr="00813EF6" w14:paraId="778054C0" w14:textId="77777777" w:rsidTr="00FA04A3">
        <w:trPr>
          <w:trHeight w:val="213"/>
        </w:trPr>
        <w:tc>
          <w:tcPr>
            <w:tcW w:w="562" w:type="dxa"/>
            <w:vAlign w:val="bottom"/>
          </w:tcPr>
          <w:p w14:paraId="6334751D" w14:textId="114047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bottom"/>
          </w:tcPr>
          <w:p w14:paraId="6E7DBADD" w14:textId="6A144ACD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vAlign w:val="bottom"/>
          </w:tcPr>
          <w:p w14:paraId="6876AE9D" w14:textId="27869668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14:paraId="2C15A077" w14:textId="7144D7E3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14:paraId="54B9D07E" w14:textId="791B23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A04A3" w:rsidRPr="00813EF6" w14:paraId="13EC6987" w14:textId="77777777" w:rsidTr="00FA04A3">
        <w:trPr>
          <w:trHeight w:val="461"/>
        </w:trPr>
        <w:tc>
          <w:tcPr>
            <w:tcW w:w="562" w:type="dxa"/>
            <w:vAlign w:val="bottom"/>
          </w:tcPr>
          <w:p w14:paraId="3E0CEA52" w14:textId="77777777" w:rsidR="00FA04A3" w:rsidRPr="00813EF6" w:rsidRDefault="00FA04A3" w:rsidP="00FA04A3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3212" w14:textId="7A5D1174" w:rsidR="00FA04A3" w:rsidRPr="00813EF6" w:rsidRDefault="00FA04A3" w:rsidP="00FA04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>Минимойка Karcher К 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9F23" w14:textId="0121934E" w:rsidR="00FA04A3" w:rsidRPr="0035704F" w:rsidRDefault="00FA04A3" w:rsidP="00FA04A3">
            <w:pPr>
              <w:spacing w:before="100" w:beforeAutospacing="1" w:after="100" w:afterAutospacing="1"/>
              <w:ind w:left="42"/>
              <w:outlineLvl w:val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 w:rsidR="00B723CD">
              <w:rPr>
                <w:color w:val="000000"/>
              </w:rPr>
              <w:t>Мощность 3000</w:t>
            </w:r>
            <w:r w:rsidR="00323D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C168" w14:textId="00BCF4D3" w:rsidR="00FA04A3" w:rsidRPr="007D38B5" w:rsidRDefault="00FA04A3" w:rsidP="00FA04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87564" w14:textId="70AC9E56" w:rsidR="00FA04A3" w:rsidRPr="007D38B5" w:rsidRDefault="00FA04A3" w:rsidP="00FA04A3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FA04A3" w:rsidRPr="00813EF6" w14:paraId="091BFB77" w14:textId="77777777" w:rsidTr="00FA04A3">
        <w:trPr>
          <w:trHeight w:val="567"/>
        </w:trPr>
        <w:tc>
          <w:tcPr>
            <w:tcW w:w="562" w:type="dxa"/>
            <w:vAlign w:val="bottom"/>
          </w:tcPr>
          <w:p w14:paraId="4C3F983F" w14:textId="77777777" w:rsidR="00FA04A3" w:rsidRPr="00813EF6" w:rsidRDefault="00FA04A3" w:rsidP="00FA04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8BA5" w14:textId="43419C7A" w:rsidR="00FA04A3" w:rsidRPr="00813EF6" w:rsidRDefault="00FA04A3" w:rsidP="00FA04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Шланг </w:t>
            </w:r>
            <w:r w:rsidR="00B723CD">
              <w:rPr>
                <w:color w:val="000000"/>
              </w:rPr>
              <w:t>поливочный садовый диаметром 3/4"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FBD9" w14:textId="7BC95939" w:rsidR="00FA04A3" w:rsidRPr="00B723CD" w:rsidRDefault="00E973FD" w:rsidP="00FA04A3">
            <w:pPr>
              <w:spacing w:before="100" w:beforeAutospacing="1" w:after="100" w:afterAutospacing="1"/>
              <w:ind w:left="42"/>
              <w:outlineLvl w:val="0"/>
              <w:rPr>
                <w:sz w:val="22"/>
                <w:szCs w:val="22"/>
              </w:rPr>
            </w:pPr>
            <w:r>
              <w:t xml:space="preserve">Длина </w:t>
            </w:r>
            <w:r w:rsidR="00FA04A3" w:rsidRPr="00B723CD">
              <w:t>15 метров</w:t>
            </w:r>
            <w:r w:rsidR="005F229E" w:rsidRPr="00B723CD">
              <w:t xml:space="preserve"> в </w:t>
            </w:r>
            <w:r w:rsidR="009E57B0" w:rsidRPr="00B723CD">
              <w:t>комплекте с</w:t>
            </w:r>
            <w:r w:rsidR="005F229E" w:rsidRPr="00B723CD">
              <w:t xml:space="preserve"> коннекторами и быстросъемными соединениями для поливочных садовых шлангов (3/4").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FBBE7" w14:textId="0FBE42A4" w:rsidR="00FA04A3" w:rsidRDefault="00E973FD" w:rsidP="00FA0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8615C" w14:textId="29C50043" w:rsidR="00FA04A3" w:rsidRDefault="00E973FD" w:rsidP="00FA04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04A3" w:rsidRPr="00813EF6" w14:paraId="2B1B48BC" w14:textId="77777777" w:rsidTr="00FA04A3">
        <w:trPr>
          <w:trHeight w:val="547"/>
        </w:trPr>
        <w:tc>
          <w:tcPr>
            <w:tcW w:w="562" w:type="dxa"/>
            <w:vAlign w:val="bottom"/>
          </w:tcPr>
          <w:p w14:paraId="33CA5CAC" w14:textId="77777777" w:rsidR="00FA04A3" w:rsidRPr="00813EF6" w:rsidRDefault="00FA04A3" w:rsidP="00FA04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F372" w14:textId="460B07EB" w:rsidR="00FA04A3" w:rsidRPr="00813EF6" w:rsidRDefault="00FA04A3" w:rsidP="00FA04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>Комплект для промывки труб 15" (шланг 15м)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48C2" w14:textId="303B9A57" w:rsidR="00FA04A3" w:rsidRPr="00B723CD" w:rsidRDefault="00FA04A3" w:rsidP="00FA04A3">
            <w:pPr>
              <w:spacing w:before="100" w:beforeAutospacing="1" w:after="100" w:afterAutospacing="1"/>
              <w:ind w:left="42"/>
              <w:outlineLvl w:val="0"/>
              <w:rPr>
                <w:sz w:val="22"/>
                <w:szCs w:val="22"/>
              </w:rPr>
            </w:pPr>
            <w:r w:rsidRPr="00B723CD">
              <w:t xml:space="preserve"> 15" в который входит шланг 15 м для очистки засорившихся сточных труб и канализаций.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2D7E" w14:textId="123653E5" w:rsidR="00FA04A3" w:rsidRDefault="00B723CD" w:rsidP="00FA0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0DA4" w14:textId="624F6188" w:rsidR="00FA04A3" w:rsidRDefault="00B723CD" w:rsidP="00FA04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3A7D98A" w14:textId="0A2E8DF3" w:rsidR="0051444A" w:rsidRPr="005413AB" w:rsidRDefault="006D2762" w:rsidP="007D38B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Перечень сведений, необходимых для определения идентичности или однородности    товара приведен в графе 3 таблицы «Описание товаров (работ/услуг). 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Товар должен быть новым, не бывшим в эксплуатации, при этом товар должен быть изготовлен не ранее 2023г.</w:t>
      </w:r>
    </w:p>
    <w:p w14:paraId="35E39D75" w14:textId="21EC6FFA" w:rsidR="00242CFE" w:rsidRPr="005413AB" w:rsidRDefault="00242CFE" w:rsidP="0010151C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Основные условия исполнения контракта, заключаемого по результатам закупки:</w:t>
      </w:r>
    </w:p>
    <w:p w14:paraId="5C6261B4" w14:textId="77777777" w:rsidR="0051444A" w:rsidRPr="005413AB" w:rsidRDefault="00275B18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1E0749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>Предмет контракта: поставка товара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.</w:t>
      </w:r>
    </w:p>
    <w:p w14:paraId="0089F979" w14:textId="452BCDC3" w:rsidR="005A5F1B" w:rsidRPr="005413AB" w:rsidRDefault="0051444A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3.</w:t>
      </w:r>
      <w:r w:rsidR="00275B18" w:rsidRPr="005413A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E0749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 xml:space="preserve">Цена </w:t>
      </w:r>
      <w:r w:rsidR="00245084" w:rsidRPr="005413AB">
        <w:rPr>
          <w:rFonts w:ascii="Times New Roman" w:hAnsi="Times New Roman"/>
          <w:color w:val="000000"/>
          <w:sz w:val="24"/>
          <w:szCs w:val="24"/>
        </w:rPr>
        <w:t>контракта -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8344C75" w14:textId="22349D17" w:rsidR="00A83254" w:rsidRPr="005413AB" w:rsidRDefault="00A83254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Срок поставки в течение </w:t>
      </w:r>
      <w:r w:rsidR="004C3E3B" w:rsidRPr="005413A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F4AD3" w:rsidRPr="005413AB">
        <w:rPr>
          <w:rFonts w:ascii="Times New Roman" w:hAnsi="Times New Roman"/>
          <w:color w:val="000000"/>
          <w:sz w:val="24"/>
          <w:szCs w:val="24"/>
        </w:rPr>
        <w:t>6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0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F4AD3" w:rsidRPr="005413AB">
        <w:rPr>
          <w:rFonts w:ascii="Times New Roman" w:hAnsi="Times New Roman"/>
          <w:color w:val="000000"/>
          <w:sz w:val="24"/>
          <w:szCs w:val="24"/>
        </w:rPr>
        <w:t>шестьдесят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8B19D6">
        <w:rPr>
          <w:rFonts w:ascii="Times New Roman" w:hAnsi="Times New Roman"/>
          <w:color w:val="000000"/>
          <w:sz w:val="24"/>
          <w:szCs w:val="24"/>
        </w:rPr>
        <w:t>кален</w:t>
      </w:r>
      <w:r w:rsidR="00F171BA">
        <w:rPr>
          <w:rFonts w:ascii="Times New Roman" w:hAnsi="Times New Roman"/>
          <w:color w:val="000000"/>
          <w:sz w:val="24"/>
          <w:szCs w:val="24"/>
        </w:rPr>
        <w:t>дарных</w:t>
      </w:r>
      <w:r w:rsidR="004C3E3B" w:rsidRPr="005413AB">
        <w:rPr>
          <w:rFonts w:ascii="Times New Roman" w:hAnsi="Times New Roman"/>
          <w:color w:val="000000"/>
          <w:sz w:val="24"/>
          <w:szCs w:val="24"/>
        </w:rPr>
        <w:t xml:space="preserve"> дней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 с момента вступления контракта в силу</w:t>
      </w:r>
      <w:r w:rsidR="00B31B25" w:rsidRPr="005413AB">
        <w:rPr>
          <w:rFonts w:ascii="Times New Roman" w:hAnsi="Times New Roman"/>
          <w:color w:val="000000"/>
          <w:sz w:val="24"/>
          <w:szCs w:val="24"/>
        </w:rPr>
        <w:t>,</w:t>
      </w:r>
      <w:r w:rsidR="003D0F1A" w:rsidRPr="005413AB">
        <w:rPr>
          <w:rFonts w:ascii="Times New Roman" w:hAnsi="Times New Roman"/>
          <w:color w:val="000000"/>
          <w:sz w:val="24"/>
          <w:szCs w:val="24"/>
        </w:rPr>
        <w:t xml:space="preserve"> с правом досрочной поставки</w:t>
      </w:r>
      <w:r w:rsidR="00B31B25" w:rsidRPr="005413AB">
        <w:rPr>
          <w:rFonts w:ascii="Times New Roman" w:hAnsi="Times New Roman"/>
          <w:color w:val="000000"/>
          <w:sz w:val="24"/>
          <w:szCs w:val="24"/>
        </w:rPr>
        <w:t>.</w:t>
      </w:r>
    </w:p>
    <w:p w14:paraId="48A97B1C" w14:textId="0254CB7C" w:rsidR="004C3E3B" w:rsidRPr="005413AB" w:rsidRDefault="00275B18" w:rsidP="007D38B5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="005A5F1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4C3E3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Услови</w:t>
      </w:r>
      <w:r w:rsidR="0051444A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="005A5F1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 порядке и сроках оплаты товара:</w:t>
      </w:r>
      <w:r w:rsidR="004C3E3B" w:rsidRPr="005413AB">
        <w:rPr>
          <w:rFonts w:ascii="Times New Roman" w:hAnsi="Times New Roman" w:cs="Times New Roman"/>
          <w:sz w:val="24"/>
          <w:szCs w:val="24"/>
        </w:rPr>
        <w:t xml:space="preserve"> Расчеты по Контракту производятся путем перечисления денежных средств на расчетный счет </w:t>
      </w:r>
      <w:r w:rsidR="004C3E3B" w:rsidRPr="005413AB">
        <w:rPr>
          <w:rFonts w:ascii="Times New Roman" w:hAnsi="Times New Roman" w:cs="Times New Roman"/>
          <w:color w:val="000000"/>
          <w:sz w:val="24"/>
          <w:szCs w:val="24"/>
        </w:rPr>
        <w:t>Поставщика в</w:t>
      </w:r>
      <w:r w:rsidR="004C3E3B" w:rsidRPr="005413AB">
        <w:rPr>
          <w:rFonts w:ascii="Times New Roman" w:hAnsi="Times New Roman"/>
          <w:sz w:val="24"/>
          <w:szCs w:val="24"/>
        </w:rPr>
        <w:t xml:space="preserve"> течение 15 (пятнадцати) банковских дней с момента фактической поставки всего объема Товара на условиях настоящего Контракта.</w:t>
      </w:r>
    </w:p>
    <w:p w14:paraId="77152789" w14:textId="03B78C23" w:rsidR="005A5F1B" w:rsidRPr="005413AB" w:rsidRDefault="00275B18" w:rsidP="0010151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413AB">
        <w:rPr>
          <w:rFonts w:eastAsia="Calibri"/>
          <w:color w:val="000000"/>
          <w:lang w:eastAsia="en-US"/>
        </w:rPr>
        <w:t>3</w:t>
      </w:r>
      <w:r w:rsidR="005A5F1B" w:rsidRPr="005413AB">
        <w:rPr>
          <w:rFonts w:eastAsia="Calibri"/>
          <w:color w:val="000000"/>
          <w:lang w:eastAsia="en-US"/>
        </w:rPr>
        <w:t xml:space="preserve">.4. </w:t>
      </w:r>
      <w:r w:rsidR="0051444A" w:rsidRPr="005413AB">
        <w:rPr>
          <w:rFonts w:eastAsia="Calibri"/>
          <w:color w:val="000000"/>
          <w:lang w:eastAsia="en-US"/>
        </w:rPr>
        <w:t>Условия о порядке приемки заказчиком товара – приемка товара осуществляется на складе Заказчика по адресу: г. Дубоссары, ул. Набережная 34, склад ГУП «Дубоссарская ГЭС», путем подписания приемо-сдаточных документов,</w:t>
      </w:r>
    </w:p>
    <w:p w14:paraId="019AA976" w14:textId="77777777" w:rsidR="005A5F1B" w:rsidRPr="005413AB" w:rsidRDefault="00275B18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lang w:eastAsia="en-US"/>
        </w:rPr>
      </w:pPr>
      <w:r w:rsidRPr="005413AB">
        <w:rPr>
          <w:rFonts w:eastAsia="Calibri"/>
          <w:color w:val="000000"/>
          <w:lang w:eastAsia="en-US"/>
        </w:rPr>
        <w:lastRenderedPageBreak/>
        <w:t>3</w:t>
      </w:r>
      <w:r w:rsidR="005A5F1B" w:rsidRPr="005413AB">
        <w:rPr>
          <w:rFonts w:eastAsia="Calibri"/>
          <w:color w:val="000000"/>
          <w:lang w:eastAsia="en-US"/>
        </w:rPr>
        <w:t xml:space="preserve">.5.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– </w:t>
      </w:r>
      <w:r w:rsidR="00A83254" w:rsidRPr="005413AB">
        <w:rPr>
          <w:rFonts w:eastAsia="Calibri"/>
          <w:color w:val="000000"/>
          <w:lang w:eastAsia="en-US"/>
        </w:rPr>
        <w:t>в соответствии с действующим законодательством</w:t>
      </w:r>
      <w:r w:rsidR="005A5F1B" w:rsidRPr="005413AB">
        <w:rPr>
          <w:rFonts w:eastAsia="Calibri"/>
          <w:color w:val="000000"/>
          <w:lang w:eastAsia="en-US"/>
        </w:rPr>
        <w:t>.</w:t>
      </w:r>
    </w:p>
    <w:p w14:paraId="2563BC8E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7E455F43" w14:textId="64B177DD" w:rsidR="005A5F1B" w:rsidRPr="005413AB" w:rsidRDefault="005A5F1B" w:rsidP="0010151C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</w:rPr>
      </w:pPr>
      <w:r w:rsidRPr="005413AB">
        <w:rPr>
          <w:color w:val="000000"/>
        </w:rPr>
        <w:t xml:space="preserve">Поставщик передает </w:t>
      </w:r>
      <w:r w:rsidR="001F2F07" w:rsidRPr="005413AB">
        <w:rPr>
          <w:color w:val="000000"/>
        </w:rPr>
        <w:t>Заказчику вместе</w:t>
      </w:r>
      <w:r w:rsidRPr="005413AB">
        <w:rPr>
          <w:color w:val="000000"/>
        </w:rPr>
        <w:t xml:space="preserve"> с товаром следующие документы на поставляемый товар: </w:t>
      </w:r>
    </w:p>
    <w:p w14:paraId="46648437" w14:textId="3FE642D6" w:rsidR="005A5F1B" w:rsidRPr="005413AB" w:rsidRDefault="005A5F1B" w:rsidP="0010151C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lang w:eastAsia="en-US"/>
        </w:rPr>
      </w:pPr>
      <w:r w:rsidRPr="005413AB">
        <w:rPr>
          <w:rFonts w:eastAsia="Calibri"/>
          <w:lang w:eastAsia="en-US"/>
        </w:rPr>
        <w:t>Товарно-транспортная накладная;</w:t>
      </w:r>
    </w:p>
    <w:p w14:paraId="3A020D8C" w14:textId="79D23614" w:rsidR="001F2F07" w:rsidRPr="005413AB" w:rsidRDefault="002D0F31" w:rsidP="0010151C">
      <w:pPr>
        <w:numPr>
          <w:ilvl w:val="0"/>
          <w:numId w:val="8"/>
        </w:numPr>
        <w:contextualSpacing/>
        <w:jc w:val="both"/>
        <w:rPr>
          <w:rFonts w:eastAsia="Calibri"/>
          <w:bCs/>
          <w:iCs/>
          <w:lang w:eastAsia="en-US" w:bidi="ru-RU"/>
        </w:rPr>
      </w:pPr>
      <w:r w:rsidRPr="005413AB">
        <w:rPr>
          <w:rFonts w:eastAsia="Calibri"/>
          <w:bCs/>
          <w:iCs/>
          <w:lang w:eastAsia="en-US" w:bidi="ru-RU"/>
        </w:rPr>
        <w:t>Паспорт/сертификат качества или иные документы, предусмотренные в стране производителя;</w:t>
      </w:r>
    </w:p>
    <w:p w14:paraId="07C21E6F" w14:textId="6E969A3C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Порядок и сроки осуществления Заказчиком или приемочной комиссией (в случае если Заказчиком было принято решение о ее создании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>)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 для приемки поставляемого товара,  в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 - 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>предусмотрено условиями контракта.</w:t>
      </w:r>
    </w:p>
    <w:p w14:paraId="3D1634E8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17F8850C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Права и обязанности Поставщика, включающие:</w:t>
      </w:r>
    </w:p>
    <w:p w14:paraId="3414CBE4" w14:textId="77777777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rPr>
          <w:color w:val="000000"/>
        </w:rPr>
        <w:t>7</w:t>
      </w:r>
      <w:r w:rsidR="005A5F1B" w:rsidRPr="005413AB">
        <w:rPr>
          <w:color w:val="000000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1CDEBBF4" w14:textId="77777777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rPr>
          <w:color w:val="000000"/>
        </w:rPr>
        <w:t>7</w:t>
      </w:r>
      <w:r w:rsidR="005A5F1B" w:rsidRPr="005413AB">
        <w:rPr>
          <w:color w:val="000000"/>
        </w:rPr>
        <w:t xml:space="preserve">.2. </w:t>
      </w:r>
      <w:r w:rsidR="001E0749" w:rsidRPr="005413AB">
        <w:rPr>
          <w:color w:val="000000"/>
        </w:rPr>
        <w:t xml:space="preserve"> </w:t>
      </w:r>
      <w:r w:rsidR="005A5F1B" w:rsidRPr="005413AB">
        <w:rPr>
          <w:color w:val="000000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27DD361E" w14:textId="30E0A832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t>7</w:t>
      </w:r>
      <w:r w:rsidR="005A5F1B" w:rsidRPr="005413AB">
        <w:t xml:space="preserve">.3. </w:t>
      </w:r>
      <w:r w:rsidR="001E0749" w:rsidRPr="005413AB">
        <w:t xml:space="preserve"> </w:t>
      </w:r>
      <w:r w:rsidR="005A5F1B" w:rsidRPr="005413AB">
        <w:rPr>
          <w:color w:val="000000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r w:rsidR="001F2F07" w:rsidRPr="005413AB">
        <w:rPr>
          <w:color w:val="000000"/>
        </w:rPr>
        <w:t>товара, в</w:t>
      </w:r>
      <w:r w:rsidR="005A5F1B" w:rsidRPr="005413AB">
        <w:rPr>
          <w:color w:val="000000"/>
        </w:rPr>
        <w:t xml:space="preserve"> течение гарантийного срока.</w:t>
      </w:r>
    </w:p>
    <w:p w14:paraId="65A1610E" w14:textId="3E7B98A2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Срок действия контракта – до 31.12.202</w:t>
      </w:r>
      <w:r w:rsidR="007D38B5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14:paraId="1D7BC6AC" w14:textId="6B448021" w:rsidR="00213D97" w:rsidRPr="005413AB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Сроки предоставления ценовой информации до 17-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 xml:space="preserve">00 часов </w:t>
      </w:r>
      <w:r w:rsidR="008B19D6">
        <w:rPr>
          <w:rFonts w:ascii="Times New Roman" w:hAnsi="Times New Roman"/>
          <w:color w:val="000000"/>
          <w:sz w:val="24"/>
          <w:szCs w:val="24"/>
        </w:rPr>
        <w:t xml:space="preserve">12 </w:t>
      </w:r>
      <w:r w:rsidR="00F171BA">
        <w:rPr>
          <w:rFonts w:ascii="Times New Roman" w:hAnsi="Times New Roman"/>
          <w:color w:val="000000"/>
          <w:sz w:val="24"/>
          <w:szCs w:val="24"/>
        </w:rPr>
        <w:t>февраля</w:t>
      </w:r>
      <w:r w:rsidR="00991A6E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13AB">
        <w:rPr>
          <w:rFonts w:ascii="Times New Roman" w:hAnsi="Times New Roman"/>
          <w:color w:val="000000"/>
          <w:sz w:val="24"/>
          <w:szCs w:val="24"/>
        </w:rPr>
        <w:t>202</w:t>
      </w:r>
      <w:r w:rsidR="007D38B5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г. на электронный адрес: </w:t>
      </w:r>
      <w:hyperlink r:id="rId9" w:history="1">
        <w:r w:rsidR="00991A6E" w:rsidRPr="005413AB">
          <w:rPr>
            <w:rStyle w:val="a8"/>
            <w:rFonts w:ascii="Times New Roman" w:hAnsi="Times New Roman"/>
            <w:sz w:val="24"/>
            <w:szCs w:val="24"/>
          </w:rPr>
          <w:t>gupdges@gmail.</w:t>
        </w:r>
      </w:hyperlink>
      <w:r w:rsidR="00991A6E" w:rsidRPr="005413AB">
        <w:rPr>
          <w:rStyle w:val="a8"/>
          <w:rFonts w:ascii="Times New Roman" w:hAnsi="Times New Roman"/>
          <w:sz w:val="24"/>
          <w:szCs w:val="24"/>
          <w:lang w:val="en-US"/>
        </w:rPr>
        <w:t>com</w:t>
      </w:r>
      <w:r w:rsidRPr="005413AB">
        <w:rPr>
          <w:rFonts w:ascii="Times New Roman" w:hAnsi="Times New Roman"/>
          <w:color w:val="000000"/>
          <w:sz w:val="24"/>
          <w:szCs w:val="24"/>
        </w:rPr>
        <w:t>.</w:t>
      </w:r>
      <w:r w:rsidR="00991A6E" w:rsidRPr="005413A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1A6E" w:rsidRPr="005413AB">
        <w:rPr>
          <w:rStyle w:val="a8"/>
          <w:rFonts w:ascii="Times New Roman" w:hAnsi="Times New Roman"/>
          <w:sz w:val="24"/>
          <w:szCs w:val="24"/>
        </w:rPr>
        <w:t>omtsdges@gmail.com</w:t>
      </w:r>
    </w:p>
    <w:p w14:paraId="5BB2112C" w14:textId="024F339A" w:rsidR="00213D97" w:rsidRPr="005413AB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Планируемый период проведения закупки –    </w:t>
      </w:r>
      <w:r w:rsidR="001F2F07" w:rsidRPr="005413A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 квартал 202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>г.</w:t>
      </w:r>
    </w:p>
    <w:p w14:paraId="7B15335E" w14:textId="77777777" w:rsidR="005334F6" w:rsidRPr="005413AB" w:rsidRDefault="005334F6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13AB">
        <w:rPr>
          <w:rFonts w:ascii="Times New Roman" w:hAnsi="Times New Roman"/>
          <w:b/>
          <w:color w:val="000000"/>
          <w:sz w:val="24"/>
          <w:szCs w:val="24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51532DED" w14:textId="79F703F5" w:rsidR="00C277AB" w:rsidRPr="005413AB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5413AB">
        <w:rPr>
          <w:rFonts w:ascii="Times New Roman" w:hAnsi="Times New Roman"/>
          <w:b/>
          <w:color w:val="000000"/>
          <w:sz w:val="24"/>
          <w:szCs w:val="24"/>
        </w:rPr>
        <w:t xml:space="preserve">Убедительная просьба при </w:t>
      </w:r>
      <w:r w:rsidR="00213D97" w:rsidRPr="005413AB">
        <w:rPr>
          <w:rFonts w:ascii="Times New Roman" w:hAnsi="Times New Roman"/>
          <w:b/>
          <w:color w:val="000000"/>
          <w:sz w:val="24"/>
          <w:szCs w:val="24"/>
        </w:rPr>
        <w:t>предоставлении предложений</w:t>
      </w:r>
      <w:r w:rsidRPr="005413AB">
        <w:rPr>
          <w:rFonts w:ascii="Times New Roman" w:hAnsi="Times New Roman"/>
          <w:b/>
          <w:color w:val="000000"/>
          <w:sz w:val="24"/>
          <w:szCs w:val="24"/>
        </w:rPr>
        <w:t xml:space="preserve"> в обязательном порядке указывать:</w:t>
      </w:r>
    </w:p>
    <w:p w14:paraId="7F15BCA1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Ссылку на данный запрос;</w:t>
      </w:r>
    </w:p>
    <w:p w14:paraId="7FF25D07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Реквизиты вашего документа (дата и №);</w:t>
      </w:r>
    </w:p>
    <w:p w14:paraId="0FE7CF28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Цену товара за единицу;</w:t>
      </w:r>
    </w:p>
    <w:p w14:paraId="4B02DD84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Общую сумму контракта на условиях, указанных в данном запросе;</w:t>
      </w:r>
    </w:p>
    <w:p w14:paraId="31297861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Срок поставки (в днях с момента вступления в силу контракта);</w:t>
      </w:r>
    </w:p>
    <w:p w14:paraId="1EFBF05D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Период действия цены.</w:t>
      </w:r>
    </w:p>
    <w:p w14:paraId="4240F26E" w14:textId="4AF41153" w:rsidR="003D0F1A" w:rsidRPr="005413AB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Контактное лицо:</w:t>
      </w:r>
      <w:r w:rsidR="00E74DBC" w:rsidRPr="005413AB">
        <w:rPr>
          <w:sz w:val="24"/>
          <w:szCs w:val="24"/>
        </w:rPr>
        <w:t xml:space="preserve"> </w:t>
      </w:r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Язловицкий Александр Борисович</w:t>
      </w:r>
      <w:r w:rsidR="00E74DBC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, тел. +(77</w:t>
      </w:r>
      <w:r w:rsidR="00F171BA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9</w:t>
      </w:r>
      <w:r w:rsidR="00E74DBC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F171BA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16</w:t>
      </w:r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="00F171BA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11</w:t>
      </w:r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</w:t>
      </w:r>
      <w:r w:rsidR="003D0F1A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14:paraId="50A14D36" w14:textId="4F5DFF93" w:rsidR="00C277AB" w:rsidRPr="00ED5BB5" w:rsidRDefault="003D0F1A" w:rsidP="0010151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413A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D5BB5">
        <w:rPr>
          <w:rFonts w:ascii="Times New Roman" w:hAnsi="Times New Roman"/>
          <w:color w:val="000000"/>
          <w:sz w:val="24"/>
          <w:szCs w:val="24"/>
        </w:rPr>
        <w:t>-</w:t>
      </w:r>
      <w:r w:rsidRPr="005413A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ED5BB5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413A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omtsdges</w:t>
      </w:r>
      <w:r w:rsidRPr="00ED5BB5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r w:rsidRPr="005413A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gmail</w:t>
      </w:r>
      <w:r w:rsidRPr="00ED5BB5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5413A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com</w:t>
      </w:r>
    </w:p>
    <w:p w14:paraId="6EEAAADE" w14:textId="06EB629A" w:rsidR="00883811" w:rsidRPr="00ED5BB5" w:rsidRDefault="00883811" w:rsidP="00E74DBC">
      <w:pPr>
        <w:jc w:val="both"/>
      </w:pPr>
    </w:p>
    <w:p w14:paraId="0245F8E1" w14:textId="77777777" w:rsidR="005413AB" w:rsidRDefault="005413AB" w:rsidP="00E74DBC">
      <w:pPr>
        <w:jc w:val="both"/>
      </w:pPr>
    </w:p>
    <w:p w14:paraId="0F3B771D" w14:textId="68D659F5" w:rsidR="003D0F1A" w:rsidRPr="005413AB" w:rsidRDefault="003D0F1A" w:rsidP="00E74DBC">
      <w:pPr>
        <w:jc w:val="both"/>
      </w:pPr>
      <w:r w:rsidRPr="005413AB">
        <w:t>Начальник ОМТС и ХО</w:t>
      </w:r>
    </w:p>
    <w:p w14:paraId="77555A0A" w14:textId="24A0AA86" w:rsidR="005A5F1B" w:rsidRPr="007E3624" w:rsidRDefault="005A5F1B" w:rsidP="00E74DBC">
      <w:pPr>
        <w:jc w:val="both"/>
      </w:pPr>
      <w:r w:rsidRPr="005413AB">
        <w:t xml:space="preserve">ГУП «Дубоссарская ГЭС»  </w:t>
      </w:r>
      <w:r w:rsidR="002B3B01" w:rsidRPr="005413AB">
        <w:tab/>
      </w:r>
      <w:r w:rsidR="002B3B01" w:rsidRPr="005413AB">
        <w:tab/>
      </w:r>
      <w:r w:rsidR="002B3B01" w:rsidRPr="005413AB">
        <w:tab/>
      </w:r>
      <w:r w:rsidR="002B3B01" w:rsidRPr="005413AB">
        <w:tab/>
      </w:r>
      <w:r w:rsidR="00245084" w:rsidRPr="005413AB">
        <w:tab/>
      </w:r>
      <w:r w:rsidR="00245084" w:rsidRPr="005413AB">
        <w:tab/>
        <w:t xml:space="preserve"> </w:t>
      </w:r>
      <w:r w:rsidR="00B20593" w:rsidRPr="005413AB">
        <w:t xml:space="preserve">         </w:t>
      </w:r>
      <w:r w:rsidR="00245084" w:rsidRPr="005413AB">
        <w:t>А.</w:t>
      </w:r>
      <w:r w:rsidR="00B20593" w:rsidRPr="005413AB">
        <w:t xml:space="preserve"> </w:t>
      </w:r>
      <w:r w:rsidR="00245084" w:rsidRPr="005413AB">
        <w:t>Б.</w:t>
      </w:r>
      <w:r w:rsidR="00B20593" w:rsidRPr="005413AB">
        <w:t xml:space="preserve"> </w:t>
      </w:r>
      <w:r w:rsidR="00245084" w:rsidRPr="005413AB">
        <w:t>Язловицкий</w:t>
      </w:r>
      <w:r w:rsidR="00C277AB" w:rsidRPr="007E3624">
        <w:t xml:space="preserve">       </w:t>
      </w:r>
      <w:r w:rsidRPr="007E3624">
        <w:tab/>
      </w:r>
      <w:r w:rsidR="00C277AB" w:rsidRPr="007E3624">
        <w:t xml:space="preserve">    </w:t>
      </w:r>
      <w:r w:rsidRPr="007E3624">
        <w:tab/>
      </w:r>
      <w:r w:rsidRPr="007E3624">
        <w:tab/>
      </w:r>
      <w:r w:rsidRPr="007E3624">
        <w:tab/>
      </w:r>
      <w:r w:rsidR="003D0F1A" w:rsidRPr="007E3624">
        <w:tab/>
      </w:r>
      <w:r w:rsidR="003D0F1A" w:rsidRPr="007E3624">
        <w:tab/>
      </w:r>
      <w:r w:rsidRPr="007E3624">
        <w:t xml:space="preserve"> </w:t>
      </w:r>
    </w:p>
    <w:p w14:paraId="058DE79A" w14:textId="6418A734" w:rsidR="00ED5BB5" w:rsidRDefault="004569A0" w:rsidP="008B19D6">
      <w:pPr>
        <w:jc w:val="both"/>
        <w:rPr>
          <w:sz w:val="22"/>
          <w:szCs w:val="22"/>
        </w:rPr>
      </w:pPr>
      <w:r>
        <w:rPr>
          <w:sz w:val="22"/>
          <w:szCs w:val="22"/>
        </w:rPr>
        <w:t>Котленко Р.Ф. (0777)8-13-06</w:t>
      </w:r>
    </w:p>
    <w:p w14:paraId="42420C63" w14:textId="7400A580" w:rsidR="00ED5BB5" w:rsidRDefault="00ED5BB5" w:rsidP="005413AB">
      <w:pPr>
        <w:jc w:val="both"/>
        <w:rPr>
          <w:sz w:val="22"/>
          <w:szCs w:val="22"/>
        </w:rPr>
      </w:pPr>
    </w:p>
    <w:sectPr w:rsidR="00ED5BB5" w:rsidSect="005413AB">
      <w:footerReference w:type="default" r:id="rId10"/>
      <w:pgSz w:w="11906" w:h="16838" w:code="9"/>
      <w:pgMar w:top="709" w:right="850" w:bottom="709" w:left="170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D9E0" w14:textId="77777777" w:rsidR="00E219C8" w:rsidRDefault="00E219C8">
      <w:r>
        <w:separator/>
      </w:r>
    </w:p>
  </w:endnote>
  <w:endnote w:type="continuationSeparator" w:id="0">
    <w:p w14:paraId="6755C07B" w14:textId="77777777" w:rsidR="00E219C8" w:rsidRDefault="00E2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441045"/>
      <w:docPartObj>
        <w:docPartGallery w:val="Page Numbers (Bottom of Page)"/>
        <w:docPartUnique/>
      </w:docPartObj>
    </w:sdtPr>
    <w:sdtEndPr/>
    <w:sdtContent>
      <w:p w14:paraId="49B3A5C1" w14:textId="77777777" w:rsidR="00C211A8" w:rsidRDefault="003D0F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6B">
          <w:rPr>
            <w:noProof/>
          </w:rPr>
          <w:t>1</w:t>
        </w:r>
        <w:r>
          <w:fldChar w:fldCharType="end"/>
        </w:r>
      </w:p>
    </w:sdtContent>
  </w:sdt>
  <w:p w14:paraId="0BEABDB3" w14:textId="77777777" w:rsidR="00C211A8" w:rsidRDefault="00E219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E5F4" w14:textId="77777777" w:rsidR="00E219C8" w:rsidRDefault="00E219C8">
      <w:r>
        <w:separator/>
      </w:r>
    </w:p>
  </w:footnote>
  <w:footnote w:type="continuationSeparator" w:id="0">
    <w:p w14:paraId="7BF3BCFD" w14:textId="77777777" w:rsidR="00E219C8" w:rsidRDefault="00E21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F6701"/>
    <w:multiLevelType w:val="multilevel"/>
    <w:tmpl w:val="1EFACE7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26279"/>
    <w:multiLevelType w:val="multilevel"/>
    <w:tmpl w:val="10AE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7E2D30"/>
    <w:multiLevelType w:val="hybridMultilevel"/>
    <w:tmpl w:val="F8349124"/>
    <w:lvl w:ilvl="0" w:tplc="16CC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44C0D"/>
    <w:multiLevelType w:val="hybridMultilevel"/>
    <w:tmpl w:val="42402594"/>
    <w:lvl w:ilvl="0" w:tplc="112E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669F8"/>
    <w:multiLevelType w:val="hybridMultilevel"/>
    <w:tmpl w:val="366E9D26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1039">
    <w:abstractNumId w:val="4"/>
  </w:num>
  <w:num w:numId="2" w16cid:durableId="1425953719">
    <w:abstractNumId w:val="0"/>
  </w:num>
  <w:num w:numId="3" w16cid:durableId="14424828">
    <w:abstractNumId w:val="11"/>
  </w:num>
  <w:num w:numId="4" w16cid:durableId="106631096">
    <w:abstractNumId w:val="1"/>
  </w:num>
  <w:num w:numId="5" w16cid:durableId="1782453632">
    <w:abstractNumId w:val="8"/>
  </w:num>
  <w:num w:numId="6" w16cid:durableId="1473403687">
    <w:abstractNumId w:val="9"/>
  </w:num>
  <w:num w:numId="7" w16cid:durableId="1142650207">
    <w:abstractNumId w:val="5"/>
  </w:num>
  <w:num w:numId="8" w16cid:durableId="1738354071">
    <w:abstractNumId w:val="12"/>
  </w:num>
  <w:num w:numId="9" w16cid:durableId="1428189300">
    <w:abstractNumId w:val="10"/>
  </w:num>
  <w:num w:numId="10" w16cid:durableId="2127968007">
    <w:abstractNumId w:val="6"/>
  </w:num>
  <w:num w:numId="11" w16cid:durableId="1771585312">
    <w:abstractNumId w:val="13"/>
  </w:num>
  <w:num w:numId="12" w16cid:durableId="1045183912">
    <w:abstractNumId w:val="7"/>
  </w:num>
  <w:num w:numId="13" w16cid:durableId="665976966">
    <w:abstractNumId w:val="3"/>
  </w:num>
  <w:num w:numId="14" w16cid:durableId="1711805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2"/>
    <w:rsid w:val="00012A71"/>
    <w:rsid w:val="00063AD1"/>
    <w:rsid w:val="000746B4"/>
    <w:rsid w:val="000B40B6"/>
    <w:rsid w:val="000B75F5"/>
    <w:rsid w:val="000D6EC9"/>
    <w:rsid w:val="0010151C"/>
    <w:rsid w:val="00103A56"/>
    <w:rsid w:val="00186B42"/>
    <w:rsid w:val="00196795"/>
    <w:rsid w:val="001B10AD"/>
    <w:rsid w:val="001D19A5"/>
    <w:rsid w:val="001D57C7"/>
    <w:rsid w:val="001D63C9"/>
    <w:rsid w:val="001E0749"/>
    <w:rsid w:val="001F2F07"/>
    <w:rsid w:val="001F6A23"/>
    <w:rsid w:val="00211C7B"/>
    <w:rsid w:val="00213D97"/>
    <w:rsid w:val="00224E3E"/>
    <w:rsid w:val="002329C9"/>
    <w:rsid w:val="00242CFE"/>
    <w:rsid w:val="00245084"/>
    <w:rsid w:val="00257B80"/>
    <w:rsid w:val="00275B18"/>
    <w:rsid w:val="002B14F1"/>
    <w:rsid w:val="002B3B01"/>
    <w:rsid w:val="002C3951"/>
    <w:rsid w:val="002D0F31"/>
    <w:rsid w:val="002D5D9C"/>
    <w:rsid w:val="002D7E0C"/>
    <w:rsid w:val="0030114F"/>
    <w:rsid w:val="0031222B"/>
    <w:rsid w:val="00312350"/>
    <w:rsid w:val="0031511F"/>
    <w:rsid w:val="00323DE9"/>
    <w:rsid w:val="0035704F"/>
    <w:rsid w:val="00387800"/>
    <w:rsid w:val="0039521E"/>
    <w:rsid w:val="003B58E4"/>
    <w:rsid w:val="003D0F1A"/>
    <w:rsid w:val="0040537C"/>
    <w:rsid w:val="00420945"/>
    <w:rsid w:val="004569A0"/>
    <w:rsid w:val="00460B0E"/>
    <w:rsid w:val="004A4A4F"/>
    <w:rsid w:val="004C0B73"/>
    <w:rsid w:val="004C3E3B"/>
    <w:rsid w:val="004E63DE"/>
    <w:rsid w:val="0051444A"/>
    <w:rsid w:val="005334F6"/>
    <w:rsid w:val="005413AB"/>
    <w:rsid w:val="005511E1"/>
    <w:rsid w:val="00555FB0"/>
    <w:rsid w:val="00565EA8"/>
    <w:rsid w:val="00572599"/>
    <w:rsid w:val="00596475"/>
    <w:rsid w:val="005A5F1B"/>
    <w:rsid w:val="005C252A"/>
    <w:rsid w:val="005F229E"/>
    <w:rsid w:val="005F27D5"/>
    <w:rsid w:val="006074C7"/>
    <w:rsid w:val="00623A21"/>
    <w:rsid w:val="00635407"/>
    <w:rsid w:val="006514F2"/>
    <w:rsid w:val="00662B4F"/>
    <w:rsid w:val="006D2762"/>
    <w:rsid w:val="006F7505"/>
    <w:rsid w:val="00711652"/>
    <w:rsid w:val="00727FEE"/>
    <w:rsid w:val="00782C2F"/>
    <w:rsid w:val="007D38B5"/>
    <w:rsid w:val="007E3624"/>
    <w:rsid w:val="007F4027"/>
    <w:rsid w:val="007F4AD3"/>
    <w:rsid w:val="008145BF"/>
    <w:rsid w:val="00832753"/>
    <w:rsid w:val="00863E9A"/>
    <w:rsid w:val="00871854"/>
    <w:rsid w:val="00883811"/>
    <w:rsid w:val="008B19D6"/>
    <w:rsid w:val="008B2ED4"/>
    <w:rsid w:val="008B318F"/>
    <w:rsid w:val="00914A3F"/>
    <w:rsid w:val="00946402"/>
    <w:rsid w:val="00952C51"/>
    <w:rsid w:val="009829D8"/>
    <w:rsid w:val="00991A6E"/>
    <w:rsid w:val="00994927"/>
    <w:rsid w:val="009E57B0"/>
    <w:rsid w:val="00A10034"/>
    <w:rsid w:val="00A511D6"/>
    <w:rsid w:val="00A7617A"/>
    <w:rsid w:val="00A83254"/>
    <w:rsid w:val="00A9173B"/>
    <w:rsid w:val="00AC5EC0"/>
    <w:rsid w:val="00B0055F"/>
    <w:rsid w:val="00B20593"/>
    <w:rsid w:val="00B31B25"/>
    <w:rsid w:val="00B723CD"/>
    <w:rsid w:val="00B85761"/>
    <w:rsid w:val="00BB530F"/>
    <w:rsid w:val="00BC6E5C"/>
    <w:rsid w:val="00C00655"/>
    <w:rsid w:val="00C277AB"/>
    <w:rsid w:val="00C6380D"/>
    <w:rsid w:val="00CA496F"/>
    <w:rsid w:val="00CD6CF2"/>
    <w:rsid w:val="00CF1660"/>
    <w:rsid w:val="00D33A6B"/>
    <w:rsid w:val="00D5290E"/>
    <w:rsid w:val="00D61660"/>
    <w:rsid w:val="00D6466A"/>
    <w:rsid w:val="00DB3033"/>
    <w:rsid w:val="00DC13C0"/>
    <w:rsid w:val="00DD4812"/>
    <w:rsid w:val="00E00E8E"/>
    <w:rsid w:val="00E020FB"/>
    <w:rsid w:val="00E17915"/>
    <w:rsid w:val="00E219C8"/>
    <w:rsid w:val="00E40F5D"/>
    <w:rsid w:val="00E71293"/>
    <w:rsid w:val="00E74DBC"/>
    <w:rsid w:val="00E81457"/>
    <w:rsid w:val="00E951B8"/>
    <w:rsid w:val="00E973FD"/>
    <w:rsid w:val="00EA4EFA"/>
    <w:rsid w:val="00ED5BB5"/>
    <w:rsid w:val="00EE455A"/>
    <w:rsid w:val="00EE66FA"/>
    <w:rsid w:val="00F014AC"/>
    <w:rsid w:val="00F1205D"/>
    <w:rsid w:val="00F13D08"/>
    <w:rsid w:val="00F171BA"/>
    <w:rsid w:val="00F257E4"/>
    <w:rsid w:val="00F41F12"/>
    <w:rsid w:val="00F67745"/>
    <w:rsid w:val="00F761F9"/>
    <w:rsid w:val="00F93B14"/>
    <w:rsid w:val="00FA04A3"/>
    <w:rsid w:val="00FA5E9F"/>
    <w:rsid w:val="00FD4C42"/>
    <w:rsid w:val="00FD58DF"/>
    <w:rsid w:val="00FE14E4"/>
    <w:rsid w:val="00FE6DB2"/>
    <w:rsid w:val="00FF0811"/>
    <w:rsid w:val="00FF0EE3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B8F1D"/>
  <w15:docId w15:val="{A8546E25-9B80-4D6F-BBC1-44D664E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D0F1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D0F1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D0F1A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213D97"/>
    <w:rPr>
      <w:color w:val="605E5C"/>
      <w:shd w:val="clear" w:color="auto" w:fill="E1DFDD"/>
    </w:rPr>
  </w:style>
  <w:style w:type="table" w:customStyle="1" w:styleId="15">
    <w:name w:val="Сетка таблицы15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C3E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7E36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3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w700">
    <w:name w:val="fw700"/>
    <w:basedOn w:val="a0"/>
    <w:rsid w:val="008B19D6"/>
  </w:style>
  <w:style w:type="character" w:customStyle="1" w:styleId="fw">
    <w:name w:val="fw"/>
    <w:basedOn w:val="a0"/>
    <w:rsid w:val="008B1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pdges@g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A52-17A9-4047-857C-F79DEFE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Раиса Котленко</cp:lastModifiedBy>
  <cp:revision>34</cp:revision>
  <cp:lastPrinted>2024-01-29T09:09:00Z</cp:lastPrinted>
  <dcterms:created xsi:type="dcterms:W3CDTF">2023-10-04T10:32:00Z</dcterms:created>
  <dcterms:modified xsi:type="dcterms:W3CDTF">2024-01-30T07:27:00Z</dcterms:modified>
</cp:coreProperties>
</file>