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1A626C" w:rsidRDefault="006F12BC" w:rsidP="00E52AD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1A626C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1A626C" w:rsidRDefault="006F12BC" w:rsidP="00E52ADC">
      <w:pPr>
        <w:jc w:val="center"/>
        <w:rPr>
          <w:rFonts w:cs="Times New Roman"/>
          <w:color w:val="000000"/>
          <w:sz w:val="22"/>
        </w:rPr>
      </w:pPr>
      <w:r w:rsidRPr="001A626C">
        <w:rPr>
          <w:rFonts w:cs="Times New Roman"/>
          <w:sz w:val="22"/>
        </w:rPr>
        <w:t>на</w:t>
      </w:r>
      <w:r w:rsidR="00B82289" w:rsidRPr="001A626C">
        <w:rPr>
          <w:rFonts w:cs="Times New Roman"/>
          <w:sz w:val="22"/>
        </w:rPr>
        <w:t xml:space="preserve"> </w:t>
      </w:r>
      <w:r w:rsidR="00903E93" w:rsidRPr="001A626C">
        <w:rPr>
          <w:sz w:val="22"/>
        </w:rPr>
        <w:t xml:space="preserve">выполнение работ по </w:t>
      </w:r>
      <w:r w:rsidR="00941159">
        <w:rPr>
          <w:sz w:val="22"/>
        </w:rPr>
        <w:t>монтажу железобетонной опоры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1A626C" w:rsidTr="00E54E57">
        <w:trPr>
          <w:jc w:val="center"/>
        </w:trPr>
        <w:tc>
          <w:tcPr>
            <w:tcW w:w="503" w:type="dxa"/>
          </w:tcPr>
          <w:p w:rsidR="006F12BC" w:rsidRPr="001A626C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1A626C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1A626C" w:rsidRDefault="00C17218" w:rsidP="00F7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>от «</w:t>
            </w:r>
            <w:r w:rsidR="00941159">
              <w:rPr>
                <w:rFonts w:cs="Times New Roman"/>
                <w:color w:val="000000"/>
                <w:sz w:val="22"/>
              </w:rPr>
              <w:t>03</w:t>
            </w:r>
            <w:r w:rsidR="007F7DA3" w:rsidRPr="001A626C">
              <w:rPr>
                <w:rFonts w:cs="Times New Roman"/>
                <w:color w:val="000000"/>
                <w:sz w:val="22"/>
              </w:rPr>
              <w:t>»</w:t>
            </w:r>
            <w:r w:rsidR="00853554" w:rsidRPr="001A626C">
              <w:rPr>
                <w:rFonts w:cs="Times New Roman"/>
                <w:color w:val="000000"/>
                <w:sz w:val="22"/>
              </w:rPr>
              <w:t xml:space="preserve"> </w:t>
            </w:r>
            <w:r w:rsidR="006275F2">
              <w:rPr>
                <w:rFonts w:cs="Times New Roman"/>
                <w:color w:val="000000"/>
                <w:sz w:val="22"/>
              </w:rPr>
              <w:t>августа 2023</w:t>
            </w:r>
            <w:r w:rsidR="006F12BC" w:rsidRPr="001A626C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1A626C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1A626C" w:rsidRDefault="006F12BC" w:rsidP="000C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="000C1244" w:rsidRPr="001A626C">
              <w:rPr>
                <w:rFonts w:cs="Times New Roman"/>
                <w:sz w:val="22"/>
              </w:rPr>
              <w:t>подрядчикам</w:t>
            </w:r>
            <w:r w:rsidRPr="001A626C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1A626C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1A626C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Pr="001A626C" w:rsidRDefault="006F12BC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1A626C">
        <w:rPr>
          <w:rFonts w:cs="Times New Roman"/>
          <w:sz w:val="22"/>
        </w:rPr>
        <w:t xml:space="preserve">1. В соответствии с требованиями Закона Приднестровской Молдавской Республики от </w:t>
      </w:r>
      <w:r w:rsidR="000C1244" w:rsidRPr="001A626C">
        <w:rPr>
          <w:rFonts w:cs="Times New Roman"/>
          <w:sz w:val="22"/>
        </w:rPr>
        <w:t>26</w:t>
      </w:r>
      <w:r w:rsidRPr="001A626C">
        <w:rPr>
          <w:rFonts w:cs="Times New Roman"/>
          <w:sz w:val="22"/>
        </w:rPr>
        <w:t xml:space="preserve">.11.2018 № 318-3-VI «О закупках в </w:t>
      </w:r>
      <w:proofErr w:type="gramStart"/>
      <w:r w:rsidRPr="001A626C">
        <w:rPr>
          <w:rFonts w:cs="Times New Roman"/>
          <w:sz w:val="22"/>
        </w:rPr>
        <w:t>Приднестровский</w:t>
      </w:r>
      <w:proofErr w:type="gramEnd"/>
      <w:r w:rsidRPr="001A626C">
        <w:rPr>
          <w:rFonts w:cs="Times New Roman"/>
          <w:sz w:val="22"/>
        </w:rPr>
        <w:t xml:space="preserve"> Молдавской Республике» и в целях изучения рынка цен </w:t>
      </w:r>
      <w:r w:rsidR="000C1244" w:rsidRPr="001A626C">
        <w:rPr>
          <w:rFonts w:cs="Times New Roman"/>
          <w:sz w:val="22"/>
        </w:rPr>
        <w:t xml:space="preserve">на </w:t>
      </w:r>
      <w:r w:rsidR="00903E93" w:rsidRPr="001A626C">
        <w:rPr>
          <w:sz w:val="22"/>
        </w:rPr>
        <w:t xml:space="preserve">выполнение работ по </w:t>
      </w:r>
      <w:r w:rsidR="00941159" w:rsidRPr="00941159">
        <w:rPr>
          <w:sz w:val="22"/>
        </w:rPr>
        <w:t xml:space="preserve">приобретению и монтажу железобетонной опоры </w:t>
      </w:r>
      <w:r w:rsidR="00941159">
        <w:rPr>
          <w:sz w:val="22"/>
        </w:rPr>
        <w:t xml:space="preserve"> для прокладки электрокабеля от ТП-107 до здания ЦТП-1/2 «С»</w:t>
      </w:r>
      <w:r w:rsidR="00245336">
        <w:rPr>
          <w:sz w:val="22"/>
        </w:rPr>
        <w:t xml:space="preserve"> </w:t>
      </w:r>
      <w:r w:rsidR="00245336" w:rsidRPr="00245336">
        <w:rPr>
          <w:sz w:val="22"/>
        </w:rPr>
        <w:t xml:space="preserve">лит. </w:t>
      </w:r>
      <w:proofErr w:type="gramStart"/>
      <w:r w:rsidR="00245336" w:rsidRPr="00245336">
        <w:rPr>
          <w:sz w:val="22"/>
        </w:rPr>
        <w:t>Б</w:t>
      </w:r>
      <w:proofErr w:type="gramEnd"/>
      <w:r w:rsidR="00245336" w:rsidRPr="00245336">
        <w:rPr>
          <w:sz w:val="22"/>
        </w:rPr>
        <w:t>, по ул. Федько, д. 2, г. Тирасполь</w:t>
      </w:r>
      <w:r w:rsidR="00FB24DB">
        <w:rPr>
          <w:sz w:val="22"/>
        </w:rPr>
        <w:t>,</w:t>
      </w:r>
      <w:r w:rsidR="00941159">
        <w:rPr>
          <w:sz w:val="22"/>
        </w:rPr>
        <w:t xml:space="preserve"> </w:t>
      </w:r>
      <w:r w:rsidR="00FB24DB">
        <w:rPr>
          <w:sz w:val="22"/>
        </w:rPr>
        <w:t>в рамках исполнения пункта 6</w:t>
      </w:r>
      <w:r w:rsidR="007A515E">
        <w:rPr>
          <w:sz w:val="22"/>
        </w:rPr>
        <w:t xml:space="preserve"> Инвестиционной программы на 2023 год</w:t>
      </w:r>
      <w:r w:rsidR="00903E93" w:rsidRPr="001A626C">
        <w:rPr>
          <w:sz w:val="22"/>
        </w:rPr>
        <w:t>, в соответ</w:t>
      </w:r>
      <w:r w:rsidR="007A515E">
        <w:rPr>
          <w:sz w:val="22"/>
        </w:rPr>
        <w:t>ствии с разработанным проектом</w:t>
      </w:r>
      <w:r w:rsidR="00FB24DB">
        <w:rPr>
          <w:sz w:val="22"/>
        </w:rPr>
        <w:t xml:space="preserve"> электроснабжения</w:t>
      </w:r>
      <w:r w:rsidR="007A515E">
        <w:rPr>
          <w:sz w:val="22"/>
        </w:rPr>
        <w:t xml:space="preserve"> на объект</w:t>
      </w:r>
      <w:r w:rsidR="00903E93" w:rsidRPr="001A626C">
        <w:rPr>
          <w:sz w:val="22"/>
        </w:rPr>
        <w:t xml:space="preserve">: </w:t>
      </w:r>
      <w:r w:rsidR="00FB24DB">
        <w:rPr>
          <w:sz w:val="22"/>
        </w:rPr>
        <w:t xml:space="preserve">Электроснабжение здания ЦТП-1/2 «С» </w:t>
      </w:r>
      <w:proofErr w:type="gramStart"/>
      <w:r w:rsidR="00FB24DB">
        <w:rPr>
          <w:sz w:val="22"/>
        </w:rPr>
        <w:t>лит</w:t>
      </w:r>
      <w:proofErr w:type="gramEnd"/>
      <w:r w:rsidR="00FB24DB">
        <w:rPr>
          <w:sz w:val="22"/>
        </w:rPr>
        <w:t xml:space="preserve">. </w:t>
      </w:r>
      <w:proofErr w:type="gramStart"/>
      <w:r w:rsidR="00FB24DB">
        <w:rPr>
          <w:sz w:val="22"/>
        </w:rPr>
        <w:t>Б</w:t>
      </w:r>
      <w:proofErr w:type="gramEnd"/>
      <w:r w:rsidR="00FB24DB">
        <w:rPr>
          <w:sz w:val="22"/>
        </w:rPr>
        <w:t>, по ул. Федько, д. 2, г. Тирасполь</w:t>
      </w:r>
      <w:r w:rsidR="00ED532B" w:rsidRPr="001A626C">
        <w:rPr>
          <w:rFonts w:cs="Times New Roman"/>
          <w:sz w:val="22"/>
        </w:rPr>
        <w:t xml:space="preserve">, </w:t>
      </w:r>
      <w:r w:rsidRPr="001A626C">
        <w:rPr>
          <w:rFonts w:cs="Times New Roman"/>
          <w:sz w:val="22"/>
        </w:rPr>
        <w:t>МГУП «Тирастеплоэнерго» просит предоставить информ</w:t>
      </w:r>
      <w:r w:rsidR="00400FEA" w:rsidRPr="001A626C">
        <w:rPr>
          <w:rFonts w:cs="Times New Roman"/>
          <w:sz w:val="22"/>
        </w:rPr>
        <w:t>ацию о стоимости выполнения работ</w:t>
      </w:r>
      <w:r w:rsidR="003F2489" w:rsidRPr="001A626C">
        <w:rPr>
          <w:rFonts w:cs="Times New Roman"/>
          <w:sz w:val="22"/>
        </w:rPr>
        <w:t xml:space="preserve"> в виде сметных расчетов</w:t>
      </w:r>
      <w:r w:rsidR="007F086C">
        <w:rPr>
          <w:rFonts w:cs="Times New Roman"/>
          <w:sz w:val="22"/>
        </w:rPr>
        <w:t>, выполненных на основании нормативной документации, действующей на территории ПМР</w:t>
      </w:r>
      <w:r w:rsidR="008A4C98" w:rsidRPr="001A626C">
        <w:rPr>
          <w:rFonts w:cs="Times New Roman"/>
          <w:sz w:val="22"/>
        </w:rPr>
        <w:t>.</w:t>
      </w:r>
      <w:r w:rsidR="00245336">
        <w:rPr>
          <w:rFonts w:cs="Times New Roman"/>
          <w:sz w:val="22"/>
        </w:rPr>
        <w:t xml:space="preserve"> Также информируем, что работы </w:t>
      </w:r>
      <w:r w:rsidR="000D5B30">
        <w:rPr>
          <w:rFonts w:cs="Times New Roman"/>
          <w:sz w:val="22"/>
        </w:rPr>
        <w:t xml:space="preserve">по монтажу железобетонной опоры </w:t>
      </w:r>
      <w:r w:rsidR="00245336">
        <w:rPr>
          <w:rFonts w:cs="Times New Roman"/>
          <w:sz w:val="22"/>
        </w:rPr>
        <w:t>выполняются из материалов Подрядчика.</w:t>
      </w:r>
    </w:p>
    <w:p w:rsidR="00330B30" w:rsidRPr="001A626C" w:rsidRDefault="00330B30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1A626C">
        <w:rPr>
          <w:rFonts w:cs="Times New Roman"/>
          <w:sz w:val="22"/>
        </w:rPr>
        <w:t xml:space="preserve">Приложение 1 к запросу ценовой информации </w:t>
      </w:r>
      <w:r w:rsidR="009A076F" w:rsidRPr="001A626C">
        <w:rPr>
          <w:rFonts w:cs="Times New Roman"/>
          <w:sz w:val="22"/>
        </w:rPr>
        <w:t xml:space="preserve">– часть </w:t>
      </w:r>
      <w:r w:rsidR="007A515E">
        <w:rPr>
          <w:sz w:val="22"/>
        </w:rPr>
        <w:t xml:space="preserve">проекта </w:t>
      </w:r>
      <w:r w:rsidR="00FB24DB">
        <w:rPr>
          <w:sz w:val="22"/>
        </w:rPr>
        <w:t>12/2023-РП-ЭС</w:t>
      </w:r>
      <w:r w:rsidR="004F5D62">
        <w:rPr>
          <w:sz w:val="22"/>
        </w:rPr>
        <w:t xml:space="preserve"> – на 5</w:t>
      </w:r>
      <w:bookmarkStart w:id="0" w:name="_GoBack"/>
      <w:bookmarkEnd w:id="0"/>
      <w:r w:rsidR="00FB24DB">
        <w:rPr>
          <w:sz w:val="22"/>
        </w:rPr>
        <w:t xml:space="preserve"> л.</w:t>
      </w:r>
      <w:r w:rsidR="00903E93" w:rsidRPr="001A626C">
        <w:rPr>
          <w:sz w:val="22"/>
        </w:rPr>
        <w:t xml:space="preserve"> в 1 экз.</w:t>
      </w:r>
      <w:r w:rsidR="009A076F" w:rsidRPr="001A626C">
        <w:rPr>
          <w:rFonts w:cs="Times New Roman"/>
          <w:sz w:val="22"/>
        </w:rPr>
        <w:t>;</w:t>
      </w:r>
    </w:p>
    <w:p w:rsidR="006F12BC" w:rsidRPr="001A626C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FB24DB" w:rsidRDefault="006F12BC" w:rsidP="00FB24DB">
      <w:pPr>
        <w:tabs>
          <w:tab w:val="left" w:pos="851"/>
        </w:tabs>
        <w:spacing w:line="276" w:lineRule="exact"/>
        <w:rPr>
          <w:sz w:val="22"/>
        </w:rPr>
      </w:pPr>
      <w:r w:rsidRPr="001A626C">
        <w:rPr>
          <w:rFonts w:cs="Times New Roman"/>
          <w:color w:val="000000"/>
          <w:sz w:val="22"/>
        </w:rPr>
        <w:t>2.1. Предмет контракта</w:t>
      </w:r>
      <w:r w:rsidR="00ED532B" w:rsidRPr="001A626C">
        <w:rPr>
          <w:rFonts w:cs="Times New Roman"/>
          <w:i/>
          <w:color w:val="000000"/>
          <w:sz w:val="22"/>
        </w:rPr>
        <w:t>:</w:t>
      </w:r>
      <w:r w:rsidR="00F04A28" w:rsidRPr="001A626C">
        <w:rPr>
          <w:rFonts w:cs="Times New Roman"/>
          <w:i/>
          <w:color w:val="000000"/>
          <w:sz w:val="22"/>
        </w:rPr>
        <w:t xml:space="preserve"> </w:t>
      </w:r>
      <w:r w:rsidR="00FB24DB" w:rsidRPr="00FB24DB">
        <w:rPr>
          <w:sz w:val="22"/>
        </w:rPr>
        <w:t>выполнение работ по приобретению и монтажу железобетонной опоры  для прокладки электрокабеля от ТП-107 до здания ЦТП-1/2 «С»</w:t>
      </w:r>
      <w:r w:rsidR="00FB24DB">
        <w:rPr>
          <w:sz w:val="22"/>
        </w:rPr>
        <w:t xml:space="preserve"> </w:t>
      </w:r>
      <w:r w:rsidR="00245336" w:rsidRPr="00245336">
        <w:rPr>
          <w:sz w:val="22"/>
        </w:rPr>
        <w:t xml:space="preserve">лит. </w:t>
      </w:r>
      <w:proofErr w:type="gramStart"/>
      <w:r w:rsidR="00245336" w:rsidRPr="00245336">
        <w:rPr>
          <w:sz w:val="22"/>
        </w:rPr>
        <w:t>Б</w:t>
      </w:r>
      <w:proofErr w:type="gramEnd"/>
      <w:r w:rsidR="00245336" w:rsidRPr="00245336">
        <w:rPr>
          <w:sz w:val="22"/>
        </w:rPr>
        <w:t xml:space="preserve">, по ул. Федько, д. 2, г. Тирасполь </w:t>
      </w:r>
      <w:r w:rsidR="00FB24DB" w:rsidRPr="00FB24DB">
        <w:rPr>
          <w:sz w:val="22"/>
        </w:rPr>
        <w:t>в соответствии с разработанным проектом электроснабжения</w:t>
      </w:r>
      <w:r w:rsidR="00FB24DB">
        <w:rPr>
          <w:sz w:val="22"/>
        </w:rPr>
        <w:t>.</w:t>
      </w:r>
    </w:p>
    <w:p w:rsidR="006F12BC" w:rsidRPr="001A626C" w:rsidRDefault="006F12BC" w:rsidP="00FB24DB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1A626C" w:rsidRDefault="006F12BC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 xml:space="preserve">2.3. Расчеты за </w:t>
      </w:r>
      <w:r w:rsidR="000C1244" w:rsidRPr="001A626C">
        <w:rPr>
          <w:rFonts w:cs="Times New Roman"/>
          <w:color w:val="000000"/>
          <w:sz w:val="22"/>
        </w:rPr>
        <w:t>выполненные</w:t>
      </w:r>
      <w:r w:rsidRPr="001A626C">
        <w:rPr>
          <w:rFonts w:cs="Times New Roman"/>
          <w:color w:val="000000"/>
          <w:sz w:val="22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0C1244" w:rsidRPr="001A626C">
        <w:rPr>
          <w:rFonts w:cs="Times New Roman"/>
          <w:color w:val="000000"/>
          <w:sz w:val="22"/>
        </w:rPr>
        <w:t>Подрядчика</w:t>
      </w:r>
      <w:r w:rsidRPr="001A626C">
        <w:rPr>
          <w:rFonts w:cs="Times New Roman"/>
          <w:color w:val="000000"/>
          <w:sz w:val="22"/>
        </w:rPr>
        <w:t xml:space="preserve"> в соответствии с Актом выполненных работ, счетом.</w:t>
      </w:r>
    </w:p>
    <w:p w:rsidR="000C1244" w:rsidRPr="001A626C" w:rsidRDefault="000C1244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2.4.Предложения от потенциальных подрядчиков принимаются в рублях ПМР.</w:t>
      </w:r>
    </w:p>
    <w:p w:rsidR="006F12BC" w:rsidRPr="001A626C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 xml:space="preserve">3. Перечень отчетных документов, которые оформляются </w:t>
      </w:r>
      <w:r w:rsidR="00592363" w:rsidRPr="001A626C">
        <w:rPr>
          <w:rFonts w:cs="Times New Roman"/>
          <w:color w:val="000000"/>
          <w:sz w:val="22"/>
        </w:rPr>
        <w:t>Подрядчиком</w:t>
      </w:r>
      <w:r w:rsidRPr="001A626C">
        <w:rPr>
          <w:rFonts w:cs="Times New Roman"/>
          <w:color w:val="000000"/>
          <w:sz w:val="22"/>
        </w:rPr>
        <w:t xml:space="preserve"> и представляются Заказчику:</w:t>
      </w:r>
    </w:p>
    <w:p w:rsidR="00F1698E" w:rsidRPr="001A626C" w:rsidRDefault="00F1698E" w:rsidP="00697B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1A626C">
        <w:rPr>
          <w:rFonts w:cs="Times New Roman"/>
          <w:sz w:val="22"/>
        </w:rPr>
        <w:t>Сметный расчет</w:t>
      </w:r>
      <w:r w:rsidR="00697BA9">
        <w:rPr>
          <w:rFonts w:cs="Times New Roman"/>
          <w:sz w:val="22"/>
        </w:rPr>
        <w:t>, выполненный</w:t>
      </w:r>
      <w:r w:rsidR="00697BA9" w:rsidRPr="00697BA9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Pr="001A626C">
        <w:rPr>
          <w:rFonts w:cs="Times New Roman"/>
          <w:sz w:val="22"/>
        </w:rPr>
        <w:t>;</w:t>
      </w:r>
    </w:p>
    <w:p w:rsidR="006F12BC" w:rsidRPr="00F449A7" w:rsidRDefault="0015051D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1A626C">
        <w:rPr>
          <w:rFonts w:cs="Times New Roman"/>
          <w:sz w:val="22"/>
        </w:rPr>
        <w:t>Акт</w:t>
      </w:r>
      <w:r w:rsidR="0099525E" w:rsidRPr="001A626C">
        <w:rPr>
          <w:rFonts w:cs="Times New Roman"/>
          <w:sz w:val="22"/>
        </w:rPr>
        <w:t xml:space="preserve"> выполненных работ</w:t>
      </w:r>
      <w:r w:rsidR="00F449A7">
        <w:rPr>
          <w:rFonts w:cs="Times New Roman"/>
          <w:sz w:val="22"/>
          <w:lang w:val="en-US"/>
        </w:rPr>
        <w:t>;</w:t>
      </w:r>
    </w:p>
    <w:p w:rsidR="00F449A7" w:rsidRPr="001A626C" w:rsidRDefault="00461036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Исполнительно-техническую документацию в соответствии со СНиП ПМР</w:t>
      </w:r>
      <w:r w:rsidR="00245336">
        <w:rPr>
          <w:rFonts w:cs="Times New Roman"/>
          <w:sz w:val="22"/>
        </w:rPr>
        <w:t>, сертификаты (паспорта)</w:t>
      </w:r>
      <w:r w:rsidR="00F449A7">
        <w:rPr>
          <w:rFonts w:cs="Times New Roman"/>
          <w:sz w:val="22"/>
        </w:rPr>
        <w:t>.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4</w:t>
      </w:r>
      <w:r w:rsidR="006F12BC" w:rsidRPr="001A626C">
        <w:rPr>
          <w:rFonts w:cs="Times New Roman"/>
          <w:color w:val="000000"/>
          <w:sz w:val="22"/>
        </w:rPr>
        <w:t xml:space="preserve">. Порядок возмещения </w:t>
      </w:r>
      <w:r w:rsidR="00592363" w:rsidRPr="001A626C">
        <w:rPr>
          <w:rFonts w:cs="Times New Roman"/>
          <w:color w:val="000000"/>
          <w:sz w:val="22"/>
        </w:rPr>
        <w:t>Подрядчиком</w:t>
      </w:r>
      <w:r w:rsidR="006F12BC" w:rsidRPr="001A626C">
        <w:rPr>
          <w:rFonts w:cs="Times New Roman"/>
          <w:color w:val="000000"/>
          <w:sz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5</w:t>
      </w:r>
      <w:r w:rsidR="006F12BC" w:rsidRPr="001A626C">
        <w:rPr>
          <w:rFonts w:cs="Times New Roman"/>
          <w:color w:val="000000"/>
          <w:sz w:val="22"/>
        </w:rPr>
        <w:t xml:space="preserve">. Права и обязанности </w:t>
      </w:r>
      <w:r w:rsidR="00592363" w:rsidRPr="001A626C">
        <w:rPr>
          <w:rFonts w:cs="Times New Roman"/>
          <w:color w:val="000000"/>
          <w:sz w:val="22"/>
        </w:rPr>
        <w:t>Подрядчика</w:t>
      </w:r>
      <w:r w:rsidR="006F12BC" w:rsidRPr="001A626C">
        <w:rPr>
          <w:rFonts w:cs="Times New Roman"/>
          <w:color w:val="000000"/>
          <w:sz w:val="22"/>
        </w:rPr>
        <w:t>, включающие: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5</w:t>
      </w:r>
      <w:r w:rsidR="006F12BC" w:rsidRPr="001A626C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sz w:val="22"/>
        </w:rPr>
        <w:t>5</w:t>
      </w:r>
      <w:r w:rsidR="006F12BC" w:rsidRPr="001A626C">
        <w:rPr>
          <w:rFonts w:cs="Times New Roman"/>
          <w:sz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sz w:val="22"/>
        </w:rPr>
        <w:t>5</w:t>
      </w:r>
      <w:r w:rsidR="006F12BC" w:rsidRPr="001A626C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1A626C">
        <w:rPr>
          <w:rFonts w:cs="Times New Roman"/>
          <w:b/>
          <w:sz w:val="22"/>
          <w:u w:val="single"/>
        </w:rPr>
        <w:t xml:space="preserve"> </w:t>
      </w:r>
    </w:p>
    <w:p w:rsidR="006F12BC" w:rsidRPr="001A626C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6</w:t>
      </w:r>
      <w:r w:rsidR="006F12BC" w:rsidRPr="001A626C">
        <w:rPr>
          <w:rFonts w:cs="Times New Roman"/>
          <w:color w:val="000000"/>
          <w:sz w:val="22"/>
        </w:rPr>
        <w:t>. Срок де</w:t>
      </w:r>
      <w:r w:rsidR="00697BA9">
        <w:rPr>
          <w:rFonts w:cs="Times New Roman"/>
          <w:color w:val="000000"/>
          <w:sz w:val="22"/>
        </w:rPr>
        <w:t>йствия контракта – до 31.12.2023</w:t>
      </w:r>
      <w:r w:rsidR="006F12BC" w:rsidRPr="001A626C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1A626C" w:rsidRDefault="00F95125" w:rsidP="00F97AED">
      <w:pPr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7</w:t>
      </w:r>
      <w:r w:rsidR="006F12BC" w:rsidRPr="001A626C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1A626C">
        <w:rPr>
          <w:rFonts w:cs="Times New Roman"/>
          <w:b/>
          <w:sz w:val="22"/>
        </w:rPr>
        <w:t xml:space="preserve"> до 16-45 </w:t>
      </w:r>
      <w:r w:rsidR="007F7DA3" w:rsidRPr="001A626C">
        <w:rPr>
          <w:rFonts w:cs="Times New Roman"/>
          <w:b/>
          <w:sz w:val="22"/>
        </w:rPr>
        <w:t>часов</w:t>
      </w:r>
      <w:r w:rsidR="006F12BC" w:rsidRPr="001A626C">
        <w:rPr>
          <w:rFonts w:cs="Times New Roman"/>
          <w:b/>
          <w:sz w:val="22"/>
        </w:rPr>
        <w:t xml:space="preserve"> </w:t>
      </w:r>
      <w:r w:rsidR="00FB24DB">
        <w:rPr>
          <w:rFonts w:cs="Times New Roman"/>
          <w:b/>
          <w:sz w:val="22"/>
        </w:rPr>
        <w:t>10</w:t>
      </w:r>
      <w:r w:rsidR="00853554" w:rsidRPr="001A626C">
        <w:rPr>
          <w:rFonts w:cs="Times New Roman"/>
          <w:b/>
          <w:sz w:val="22"/>
        </w:rPr>
        <w:t>.</w:t>
      </w:r>
      <w:r w:rsidR="007A515E">
        <w:rPr>
          <w:rFonts w:cs="Times New Roman"/>
          <w:b/>
          <w:sz w:val="22"/>
        </w:rPr>
        <w:t>08</w:t>
      </w:r>
      <w:r w:rsidR="000C6981" w:rsidRPr="001A626C">
        <w:rPr>
          <w:rFonts w:cs="Times New Roman"/>
          <w:b/>
          <w:sz w:val="22"/>
        </w:rPr>
        <w:t>.2022</w:t>
      </w:r>
      <w:r w:rsidR="006F12BC" w:rsidRPr="001A626C">
        <w:rPr>
          <w:rFonts w:cs="Times New Roman"/>
          <w:b/>
          <w:sz w:val="22"/>
        </w:rPr>
        <w:t xml:space="preserve">г. </w:t>
      </w:r>
      <w:r w:rsidR="006F12BC" w:rsidRPr="001A626C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1A626C">
        <w:rPr>
          <w:rFonts w:cs="Times New Roman"/>
          <w:sz w:val="22"/>
        </w:rPr>
        <w:t>tiraste</w:t>
      </w:r>
      <w:proofErr w:type="spellEnd"/>
      <w:r w:rsidR="006F12BC" w:rsidRPr="001A626C">
        <w:rPr>
          <w:rFonts w:cs="Times New Roman"/>
          <w:sz w:val="22"/>
        </w:rPr>
        <w:t>_</w:t>
      </w:r>
      <w:proofErr w:type="spellStart"/>
      <w:r w:rsidR="006F12BC" w:rsidRPr="001A626C">
        <w:rPr>
          <w:rFonts w:cs="Times New Roman"/>
          <w:sz w:val="22"/>
          <w:lang w:val="en-US"/>
        </w:rPr>
        <w:t>pto</w:t>
      </w:r>
      <w:proofErr w:type="spellEnd"/>
      <w:r w:rsidR="006F12BC" w:rsidRPr="001A626C">
        <w:rPr>
          <w:rFonts w:cs="Times New Roman"/>
          <w:sz w:val="22"/>
        </w:rPr>
        <w:t>@</w:t>
      </w:r>
      <w:r w:rsidR="006F12BC" w:rsidRPr="001A626C">
        <w:rPr>
          <w:rFonts w:cs="Times New Roman"/>
          <w:sz w:val="22"/>
          <w:lang w:val="en-US"/>
        </w:rPr>
        <w:t>inbox</w:t>
      </w:r>
      <w:r w:rsidR="006F12BC" w:rsidRPr="001A626C">
        <w:rPr>
          <w:rFonts w:cs="Times New Roman"/>
          <w:sz w:val="22"/>
        </w:rPr>
        <w:t>.</w:t>
      </w:r>
      <w:proofErr w:type="spellStart"/>
      <w:r w:rsidR="006F12BC" w:rsidRPr="001A626C">
        <w:rPr>
          <w:rFonts w:cs="Times New Roman"/>
          <w:sz w:val="22"/>
        </w:rPr>
        <w:t>ru</w:t>
      </w:r>
      <w:proofErr w:type="spellEnd"/>
      <w:r w:rsidR="006F12BC" w:rsidRPr="001A626C">
        <w:rPr>
          <w:rFonts w:cs="Times New Roman"/>
          <w:sz w:val="22"/>
        </w:rPr>
        <w:t xml:space="preserve">, факс +373 </w:t>
      </w:r>
      <w:r w:rsidR="006F12BC" w:rsidRPr="001A626C">
        <w:rPr>
          <w:rFonts w:cs="Times New Roman"/>
          <w:color w:val="000000"/>
          <w:sz w:val="22"/>
          <w:highlight w:val="white"/>
        </w:rPr>
        <w:t>(533) 9-31-24</w:t>
      </w:r>
      <w:r w:rsidR="006F12BC" w:rsidRPr="001A626C">
        <w:rPr>
          <w:rFonts w:cs="Times New Roman"/>
          <w:sz w:val="22"/>
        </w:rPr>
        <w:t>.</w:t>
      </w:r>
      <w:r w:rsidR="006F12BC" w:rsidRPr="001A626C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1A626C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8</w:t>
      </w:r>
      <w:r w:rsidR="006F12BC" w:rsidRPr="001A626C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1A626C" w:rsidRDefault="00F95125" w:rsidP="00F97AED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1A626C">
        <w:rPr>
          <w:rFonts w:cs="Times New Roman"/>
          <w:color w:val="000000"/>
          <w:sz w:val="22"/>
        </w:rPr>
        <w:t>9</w:t>
      </w:r>
      <w:r w:rsidR="006F12BC" w:rsidRPr="001A626C">
        <w:rPr>
          <w:rFonts w:cs="Times New Roman"/>
          <w:color w:val="000000"/>
          <w:sz w:val="22"/>
        </w:rPr>
        <w:t xml:space="preserve">. </w:t>
      </w:r>
      <w:r w:rsidR="006F12BC" w:rsidRPr="001A626C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</w:t>
      </w:r>
      <w:r w:rsidR="00697BA9">
        <w:rPr>
          <w:rFonts w:cs="Times New Roman"/>
          <w:b/>
          <w:i/>
          <w:sz w:val="22"/>
          <w:u w:val="single"/>
        </w:rPr>
        <w:t>20</w:t>
      </w:r>
      <w:r w:rsidR="006F12BC" w:rsidRPr="001A626C">
        <w:rPr>
          <w:rFonts w:cs="Times New Roman"/>
          <w:b/>
          <w:i/>
          <w:sz w:val="22"/>
          <w:u w:val="single"/>
        </w:rPr>
        <w:t>г.</w:t>
      </w:r>
      <w:proofErr w:type="gramStart"/>
      <w:r w:rsidR="006F12BC" w:rsidRPr="001A626C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1A626C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Ссылку на данный запрос;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Реквизиты вашего документа (дата и №);</w:t>
      </w:r>
    </w:p>
    <w:p w:rsidR="00835285" w:rsidRPr="001A626C" w:rsidRDefault="00697BA9" w:rsidP="002866E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697BA9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(свидетельство об аккредитации организации</w:t>
      </w:r>
      <w:r w:rsidR="00461036">
        <w:rPr>
          <w:b/>
          <w:sz w:val="22"/>
          <w:szCs w:val="22"/>
        </w:rPr>
        <w:t xml:space="preserve"> о соответствии требованиям, предъявляемым к организациям в области промышленной безопасности</w:t>
      </w:r>
      <w:r w:rsidRPr="00697BA9">
        <w:rPr>
          <w:b/>
          <w:sz w:val="22"/>
          <w:szCs w:val="22"/>
        </w:rPr>
        <w:t xml:space="preserve"> с перечнем областей аккредитации, а также иные документы</w:t>
      </w:r>
      <w:r>
        <w:rPr>
          <w:b/>
          <w:sz w:val="22"/>
          <w:szCs w:val="22"/>
        </w:rPr>
        <w:t>,</w:t>
      </w:r>
      <w:r w:rsidRPr="00697BA9">
        <w:rPr>
          <w:b/>
          <w:sz w:val="22"/>
          <w:szCs w:val="22"/>
        </w:rPr>
        <w:t xml:space="preserve"> необходимые для осуществления данного вида деятельности)</w:t>
      </w:r>
      <w:r w:rsidR="006F12BC" w:rsidRPr="001A626C">
        <w:rPr>
          <w:b/>
          <w:sz w:val="22"/>
          <w:szCs w:val="22"/>
        </w:rPr>
        <w:t>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Цены на выполнение работ;</w:t>
      </w:r>
    </w:p>
    <w:p w:rsidR="00F1698E" w:rsidRPr="001A626C" w:rsidRDefault="00F1698E" w:rsidP="00697BA9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Сметный расчет</w:t>
      </w:r>
      <w:r w:rsidR="00697BA9">
        <w:rPr>
          <w:b/>
          <w:sz w:val="22"/>
          <w:szCs w:val="22"/>
        </w:rPr>
        <w:t>,</w:t>
      </w:r>
      <w:r w:rsidR="00697BA9" w:rsidRPr="00697BA9">
        <w:t xml:space="preserve"> </w:t>
      </w:r>
      <w:r w:rsidR="00697BA9" w:rsidRPr="00697BA9">
        <w:rPr>
          <w:b/>
          <w:sz w:val="22"/>
          <w:szCs w:val="22"/>
        </w:rPr>
        <w:t>выполненный на основании нормативной документации, действующей на территории ПМР</w:t>
      </w:r>
      <w:r w:rsidRPr="001A626C">
        <w:rPr>
          <w:b/>
          <w:sz w:val="22"/>
          <w:szCs w:val="22"/>
        </w:rPr>
        <w:t>;</w:t>
      </w:r>
    </w:p>
    <w:p w:rsidR="00F1698E" w:rsidRPr="001A626C" w:rsidRDefault="00F1698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lastRenderedPageBreak/>
        <w:t>Порядок оплаты;</w:t>
      </w:r>
    </w:p>
    <w:p w:rsidR="0099525E" w:rsidRPr="001A626C" w:rsidRDefault="0099525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Гарантийные обязательства;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Срок действия цены;</w:t>
      </w:r>
    </w:p>
    <w:p w:rsidR="00E52ADC" w:rsidRPr="007F086C" w:rsidRDefault="0099525E" w:rsidP="00E52AD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Срок исполнения</w:t>
      </w:r>
      <w:r w:rsidR="00245336">
        <w:rPr>
          <w:b/>
          <w:sz w:val="22"/>
          <w:szCs w:val="22"/>
        </w:rPr>
        <w:t xml:space="preserve"> (в течение 10 рабочих дней с момента заключения контракта)</w:t>
      </w:r>
      <w:r w:rsidRPr="001A626C">
        <w:rPr>
          <w:b/>
          <w:sz w:val="22"/>
          <w:szCs w:val="22"/>
        </w:rPr>
        <w:t>.</w:t>
      </w:r>
    </w:p>
    <w:p w:rsidR="00F97AED" w:rsidRPr="001A626C" w:rsidRDefault="00F97AED" w:rsidP="00F97AED">
      <w:pPr>
        <w:rPr>
          <w:rFonts w:cs="Times New Roman"/>
          <w:sz w:val="22"/>
        </w:rPr>
      </w:pPr>
      <w:r w:rsidRPr="001A626C">
        <w:rPr>
          <w:rFonts w:cs="Times New Roman"/>
          <w:sz w:val="22"/>
        </w:rPr>
        <w:t xml:space="preserve">По техническим вопросам обращаться по тел. </w:t>
      </w:r>
      <w:r w:rsidRPr="001A626C">
        <w:rPr>
          <w:rFonts w:cs="Times New Roman"/>
          <w:color w:val="000000"/>
          <w:sz w:val="22"/>
          <w:highlight w:val="white"/>
        </w:rPr>
        <w:t>(533) 5-16-34</w:t>
      </w:r>
      <w:r w:rsidRPr="001A626C">
        <w:rPr>
          <w:rFonts w:cs="Times New Roman"/>
          <w:color w:val="000000"/>
          <w:sz w:val="22"/>
        </w:rPr>
        <w:t xml:space="preserve">, контактное лицо </w:t>
      </w:r>
      <w:r w:rsidR="002866E6">
        <w:rPr>
          <w:rFonts w:cs="Times New Roman"/>
          <w:sz w:val="22"/>
        </w:rPr>
        <w:t>Филипенко А.В.</w:t>
      </w:r>
      <w:r w:rsidRPr="001A626C">
        <w:rPr>
          <w:rFonts w:cs="Times New Roman"/>
          <w:color w:val="000000"/>
          <w:sz w:val="22"/>
        </w:rPr>
        <w:t xml:space="preserve"> </w:t>
      </w:r>
    </w:p>
    <w:p w:rsidR="004B7AC5" w:rsidRPr="001A626C" w:rsidRDefault="006F12BC" w:rsidP="00F97AED">
      <w:pPr>
        <w:rPr>
          <w:rFonts w:cs="Times New Roman"/>
          <w:sz w:val="22"/>
        </w:rPr>
      </w:pPr>
      <w:r w:rsidRPr="001A626C">
        <w:rPr>
          <w:rFonts w:cs="Times New Roman"/>
          <w:sz w:val="22"/>
        </w:rPr>
        <w:t>По вопросам</w:t>
      </w:r>
      <w:r w:rsidR="00F97AED" w:rsidRPr="001A626C">
        <w:rPr>
          <w:rFonts w:cs="Times New Roman"/>
          <w:sz w:val="22"/>
        </w:rPr>
        <w:t>, связанным с оформлением</w:t>
      </w:r>
      <w:r w:rsidR="007F086C">
        <w:rPr>
          <w:rFonts w:cs="Times New Roman"/>
          <w:sz w:val="22"/>
        </w:rPr>
        <w:t xml:space="preserve"> закупочной документации</w:t>
      </w:r>
      <w:r w:rsidR="00F97AED" w:rsidRPr="001A626C">
        <w:rPr>
          <w:rFonts w:cs="Times New Roman"/>
          <w:sz w:val="22"/>
        </w:rPr>
        <w:t>,</w:t>
      </w:r>
      <w:r w:rsidRPr="001A626C">
        <w:rPr>
          <w:rFonts w:cs="Times New Roman"/>
          <w:sz w:val="22"/>
        </w:rPr>
        <w:t xml:space="preserve"> просьба обращаться по тел.: </w:t>
      </w:r>
      <w:r w:rsidRPr="001A626C">
        <w:rPr>
          <w:rFonts w:cs="Times New Roman"/>
          <w:color w:val="000000"/>
          <w:sz w:val="22"/>
          <w:highlight w:val="white"/>
        </w:rPr>
        <w:t>(533) 5-16-34,</w:t>
      </w:r>
      <w:r w:rsidRPr="001A626C">
        <w:rPr>
          <w:rFonts w:cs="Times New Roman"/>
          <w:sz w:val="22"/>
        </w:rPr>
        <w:t xml:space="preserve"> контактное лицо </w:t>
      </w:r>
      <w:proofErr w:type="spellStart"/>
      <w:r w:rsidR="007F086C">
        <w:rPr>
          <w:rFonts w:cs="Times New Roman"/>
          <w:sz w:val="22"/>
        </w:rPr>
        <w:t>Готько</w:t>
      </w:r>
      <w:proofErr w:type="spellEnd"/>
      <w:r w:rsidR="007F086C">
        <w:rPr>
          <w:rFonts w:cs="Times New Roman"/>
          <w:sz w:val="22"/>
        </w:rPr>
        <w:t xml:space="preserve"> А</w:t>
      </w:r>
      <w:r w:rsidRPr="001A626C">
        <w:rPr>
          <w:rFonts w:cs="Times New Roman"/>
          <w:sz w:val="22"/>
        </w:rPr>
        <w:t xml:space="preserve">.В. </w:t>
      </w:r>
    </w:p>
    <w:sectPr w:rsidR="004B7AC5" w:rsidRPr="001A626C" w:rsidSect="008535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E9" w:rsidRDefault="00C55DE9" w:rsidP="00E52ADC">
      <w:r>
        <w:separator/>
      </w:r>
    </w:p>
  </w:endnote>
  <w:endnote w:type="continuationSeparator" w:id="0">
    <w:p w:rsidR="00C55DE9" w:rsidRDefault="00C55DE9" w:rsidP="00E5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E9" w:rsidRDefault="00C55DE9" w:rsidP="00E52ADC">
      <w:r>
        <w:separator/>
      </w:r>
    </w:p>
  </w:footnote>
  <w:footnote w:type="continuationSeparator" w:id="0">
    <w:p w:rsidR="00C55DE9" w:rsidRDefault="00C55DE9" w:rsidP="00E5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7240"/>
    <w:rsid w:val="000C1244"/>
    <w:rsid w:val="000C6981"/>
    <w:rsid w:val="000D5B30"/>
    <w:rsid w:val="0015051D"/>
    <w:rsid w:val="00155379"/>
    <w:rsid w:val="0017739C"/>
    <w:rsid w:val="001A626C"/>
    <w:rsid w:val="001B7292"/>
    <w:rsid w:val="001D549F"/>
    <w:rsid w:val="00244E74"/>
    <w:rsid w:val="00245336"/>
    <w:rsid w:val="002866E6"/>
    <w:rsid w:val="00320CC5"/>
    <w:rsid w:val="00330B30"/>
    <w:rsid w:val="00351877"/>
    <w:rsid w:val="00390506"/>
    <w:rsid w:val="003A6D21"/>
    <w:rsid w:val="003B2160"/>
    <w:rsid w:val="003D1992"/>
    <w:rsid w:val="003F2489"/>
    <w:rsid w:val="00400FEA"/>
    <w:rsid w:val="00405A11"/>
    <w:rsid w:val="004132D6"/>
    <w:rsid w:val="00461036"/>
    <w:rsid w:val="004B7AC5"/>
    <w:rsid w:val="004C0D07"/>
    <w:rsid w:val="004C7E97"/>
    <w:rsid w:val="004F5D62"/>
    <w:rsid w:val="00581DCD"/>
    <w:rsid w:val="00592363"/>
    <w:rsid w:val="006275F2"/>
    <w:rsid w:val="0063128F"/>
    <w:rsid w:val="00650099"/>
    <w:rsid w:val="006702A5"/>
    <w:rsid w:val="00697BA9"/>
    <w:rsid w:val="006A11BE"/>
    <w:rsid w:val="006B33EE"/>
    <w:rsid w:val="006F12BC"/>
    <w:rsid w:val="00730CE0"/>
    <w:rsid w:val="00747137"/>
    <w:rsid w:val="0076115E"/>
    <w:rsid w:val="00764745"/>
    <w:rsid w:val="007A515E"/>
    <w:rsid w:val="007D04DA"/>
    <w:rsid w:val="007F086C"/>
    <w:rsid w:val="007F7DA3"/>
    <w:rsid w:val="00820D45"/>
    <w:rsid w:val="00835285"/>
    <w:rsid w:val="0083595C"/>
    <w:rsid w:val="00853554"/>
    <w:rsid w:val="008A4C98"/>
    <w:rsid w:val="00903E93"/>
    <w:rsid w:val="00941159"/>
    <w:rsid w:val="0099525E"/>
    <w:rsid w:val="0099545A"/>
    <w:rsid w:val="009A076F"/>
    <w:rsid w:val="009B7FCF"/>
    <w:rsid w:val="00A11AE6"/>
    <w:rsid w:val="00A14731"/>
    <w:rsid w:val="00A515A2"/>
    <w:rsid w:val="00AB7CDB"/>
    <w:rsid w:val="00B476B0"/>
    <w:rsid w:val="00B62A2E"/>
    <w:rsid w:val="00B82289"/>
    <w:rsid w:val="00BD1506"/>
    <w:rsid w:val="00BE1E05"/>
    <w:rsid w:val="00C03B74"/>
    <w:rsid w:val="00C17218"/>
    <w:rsid w:val="00C55DE9"/>
    <w:rsid w:val="00CD17E5"/>
    <w:rsid w:val="00CD57CB"/>
    <w:rsid w:val="00CF12F3"/>
    <w:rsid w:val="00D0713E"/>
    <w:rsid w:val="00D31497"/>
    <w:rsid w:val="00D7635A"/>
    <w:rsid w:val="00D919D0"/>
    <w:rsid w:val="00D91F13"/>
    <w:rsid w:val="00DF1E5D"/>
    <w:rsid w:val="00E5159F"/>
    <w:rsid w:val="00E52ADC"/>
    <w:rsid w:val="00EC2274"/>
    <w:rsid w:val="00ED532B"/>
    <w:rsid w:val="00EE250B"/>
    <w:rsid w:val="00F04A28"/>
    <w:rsid w:val="00F1698E"/>
    <w:rsid w:val="00F31AD6"/>
    <w:rsid w:val="00F449A7"/>
    <w:rsid w:val="00F708BA"/>
    <w:rsid w:val="00F83262"/>
    <w:rsid w:val="00F95125"/>
    <w:rsid w:val="00F97AED"/>
    <w:rsid w:val="00FA748C"/>
    <w:rsid w:val="00FB24DB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2023-08-03T11:04:00Z</cp:lastPrinted>
  <dcterms:created xsi:type="dcterms:W3CDTF">2021-03-15T07:57:00Z</dcterms:created>
  <dcterms:modified xsi:type="dcterms:W3CDTF">2023-08-03T12:21:00Z</dcterms:modified>
</cp:coreProperties>
</file>