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DA0D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9E098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14:paraId="45DF591A" w14:textId="77777777" w:rsidR="000E30B4" w:rsidRPr="00FD4C2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закупочной документации </w:t>
      </w:r>
    </w:p>
    <w:p w14:paraId="246A1FFA" w14:textId="77777777" w:rsidR="000E30B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КОНТРАКТА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6650C6"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___</w:t>
      </w:r>
    </w:p>
    <w:p w14:paraId="16597205" w14:textId="77777777" w:rsidR="000E30B4" w:rsidRPr="00FD4C2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0077E623" w14:textId="204EA66E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Тирасполь 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___»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D75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14:paraId="12C488A9" w14:textId="500E5BA0" w:rsidR="000E30B4" w:rsidRPr="006650C6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________________________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лице __________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действующего на основании Устава, с одной стороны, и 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Государственное унитарное предприятие «</w:t>
      </w:r>
      <w:r w:rsidR="00025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Институт технического регулирования и метрологии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», г. Тирасполь,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Заказчик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в лице </w:t>
      </w:r>
      <w:r w:rsidRPr="006650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директора  </w:t>
      </w:r>
      <w:proofErr w:type="spellStart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Цошка</w:t>
      </w:r>
      <w:proofErr w:type="spellEnd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А.П.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 действующего на 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 Устава,  с другой стороны, совместно именуемые «Стороны», заключили настоящий Контракт о нижеследующем:</w:t>
      </w:r>
    </w:p>
    <w:p w14:paraId="18BB7ADD" w14:textId="77777777" w:rsidR="000E30B4" w:rsidRPr="006650C6" w:rsidRDefault="000E30B4" w:rsidP="000E30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6B65297E" w14:textId="77777777" w:rsidR="000E30B4" w:rsidRPr="00E918A6" w:rsidRDefault="000E30B4" w:rsidP="000E30B4">
      <w:pPr>
        <w:pStyle w:val="a3"/>
        <w:widowControl w:val="0"/>
        <w:numPr>
          <w:ilvl w:val="8"/>
          <w:numId w:val="2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22F5A79F" w14:textId="78BFF7D0" w:rsidR="000E30B4" w:rsidRPr="00FD4C24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  по    поручению Заказчика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программн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«Эксперт»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внедрить его на предприятии Заказчика.</w:t>
      </w:r>
    </w:p>
    <w:p w14:paraId="452C3CBA" w14:textId="1D427D0E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Содержание и объем работ по этапам определяются Техническим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заданием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утвержденными Сторонами.</w:t>
      </w:r>
    </w:p>
    <w:p w14:paraId="4D228DBA" w14:textId="77777777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3F07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РАСЧЕТОВ</w:t>
      </w:r>
    </w:p>
    <w:p w14:paraId="494CBB2E" w14:textId="77777777" w:rsidR="000E30B4" w:rsidRPr="000F2CC5" w:rsidRDefault="000E30B4" w:rsidP="000E30B4">
      <w:pPr>
        <w:pStyle w:val="a6"/>
        <w:spacing w:after="0" w:line="240" w:lineRule="auto"/>
        <w:ind w:firstLine="426"/>
        <w:jc w:val="both"/>
        <w:rPr>
          <w:rFonts w:eastAsia="Times New Roman"/>
          <w:strike/>
          <w:lang w:eastAsia="ru-RU"/>
        </w:rPr>
      </w:pPr>
      <w:r w:rsidRPr="000F2CC5">
        <w:rPr>
          <w:rFonts w:eastAsia="Times New Roman"/>
          <w:lang w:eastAsia="ru-RU"/>
        </w:rPr>
        <w:t xml:space="preserve"> 2.1. Цена настоящего Контракта составляет _________________________ согласно Приложению № 1 к Контракту. 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законодательством ПМР в сфере закупок. </w:t>
      </w:r>
    </w:p>
    <w:p w14:paraId="1FB5A52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по Контракту производится путем перечисления денежных средств на расчетный счет Исполнителя на основании актов, подписанных сторонами и счетов Исполнителя. </w:t>
      </w:r>
    </w:p>
    <w:p w14:paraId="168DDA62" w14:textId="77777777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5071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Оплата производится по договору, путём перечисления денежных средств на расчётный счёт Поставщика в следующем порядке:</w:t>
      </w:r>
    </w:p>
    <w:p w14:paraId="5AFF95D3" w14:textId="205BD232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-этап -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65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 цены Контракта оплачивается заказчиком по завершении разработки ПО;</w:t>
      </w:r>
    </w:p>
    <w:p w14:paraId="1A23B0A6" w14:textId="7D9B7E55" w:rsidR="000E30B4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-этап -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цены Контракта оплачиваются заказчиком за фактически выполненные работы по внедрению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программного комплекса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63C807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 финансирования – собственные средства Заказчика. </w:t>
      </w:r>
    </w:p>
    <w:p w14:paraId="3A19E70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79B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ВЫПОЛНЕНИЯ РАБОТ</w:t>
      </w:r>
    </w:p>
    <w:p w14:paraId="090A459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 оформляет требования к Программе в Техническом задании, которое утверждается Сторонами.</w:t>
      </w:r>
    </w:p>
    <w:p w14:paraId="6A1C58BE" w14:textId="2404B0A7" w:rsidR="000E30B4" w:rsidRPr="00C860EA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Сроки выполнения задания – согласно Календарному плану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не </w:t>
      </w:r>
      <w:r w:rsidRPr="00C86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24 месяцев с даты заключения Контракта.</w:t>
      </w:r>
    </w:p>
    <w:p w14:paraId="5C85554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Место выполнения работ: ________________________. </w:t>
      </w:r>
    </w:p>
    <w:p w14:paraId="02255FFC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FFC31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СДАЧИ-ПРИЕМКИ ПРОГРАМНОГО ОБЕСПЕЧЕНИЯ</w:t>
      </w:r>
    </w:p>
    <w:p w14:paraId="21DAE61B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Сдача–приемка отдельных этапов выполненных работ, оформляется двухсторонними актами, подписываемым уполномоченными на это лицами сторон.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готовности к сдаче выполненных работ Исполнитель извещает Заказчика в течение 3 (трех) дней со дня готовности к сдаче работ. Заказчик, получив извещение о готовности к сдаче выполненных работ и акт выполненных работ, оформленный Заказчиком, в 3 (трех)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получения указанных документов обязан приступить к приемке выполненных работ.</w:t>
      </w:r>
    </w:p>
    <w:p w14:paraId="65BA5F6A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4.2. По окончании разработки и внедрения ПО и при отсутствии   расхождений   Программного   обеспечения   с требованиями, установленными в Техническом задании, Стороны подписывают Передаточный акт, подтверждающий полное   выполнение    Исполнителем    своих обязательств по контракту.</w:t>
      </w:r>
    </w:p>
    <w:p w14:paraId="39EB5BE5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4.3. Если в процессе приемки будут обнаружены недостатки, составляется соответствующий Акт выявленных недостатков, с указанием срока их устранения. Выявленные в процессе приемки недостатки, которые отмечены в Акте, устраняются за счет Исполнителя. </w:t>
      </w:r>
    </w:p>
    <w:p w14:paraId="153139BC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9719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ПРАВА И ОБЯЗАННОСТИ СТОРОН</w:t>
      </w:r>
    </w:p>
    <w:p w14:paraId="0C315D9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</w:t>
      </w:r>
    </w:p>
    <w:p w14:paraId="5CE05CF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разработать ПО, соответствующее Техническому заданию и Календарному плану. Если законом или в порядке, им предусмотренном, установлены обязательные требования к работе (результату работ), выполняемой по настоящему контракту, Исполнитель обязан выполнять работу, соблюдая эти обязательные требования;</w:t>
      </w:r>
    </w:p>
    <w:p w14:paraId="265A89C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передать Заказчику ПО на условиях, предусмотренных настоящим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контрактом;</w:t>
      </w:r>
    </w:p>
    <w:p w14:paraId="7A6382C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исправлять    за свой счет все   выявленные    Заказчиком   ошибки и недостатки в процессе разработки ПО и в течение гарантийного срока;</w:t>
      </w:r>
    </w:p>
    <w:p w14:paraId="569D326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сохранять в тайне и не допускать передачи третьим лицам полученных от Заказчика в процессе исполнения обязательств по настоящему контракту сведений, являющихся персональными данными или представляющими коммерческую и иную, охраняемую законом тайну.</w:t>
      </w:r>
    </w:p>
    <w:p w14:paraId="67A3B47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приступить к исполнению настоящего контракта не позднее 5 рабочих дней со дня его заключения. </w:t>
      </w:r>
    </w:p>
    <w:p w14:paraId="0E4E4C2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соответствовать в течение всего срока действия контракта требования, установленным в соответствии с законодательством Приднестровской Молдавской Республики в отношении лиц, осуществляющих деятельность, связанную с предметом контракта.   </w:t>
      </w:r>
    </w:p>
    <w:p w14:paraId="6CCBA29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гарантировать заказчику передачу результатов работ, не нарушающих исключительных прав других лиц. </w:t>
      </w:r>
    </w:p>
    <w:p w14:paraId="5B289C4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выполнять иные обязанности, предусмотренные законодательством Приднестровской Молдавской Республики.</w:t>
      </w:r>
    </w:p>
    <w:p w14:paraId="4000E0C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B417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вправе:</w:t>
      </w:r>
    </w:p>
    <w:p w14:paraId="36CAC3D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требовать своевременной оплаты на условиях, предусмотренных Контрактом. </w:t>
      </w:r>
    </w:p>
    <w:p w14:paraId="1BC84B6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 приступать к работе, а начатую работу приостановить в случаях, когда Заказчик нарушает свои обязательства, предусмотренные контрактом;</w:t>
      </w:r>
    </w:p>
    <w:p w14:paraId="6E0173A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в процессе выполнения работ привлекать третьих лиц. </w:t>
      </w:r>
    </w:p>
    <w:p w14:paraId="48BEA13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</w:t>
      </w:r>
      <w:bookmarkStart w:id="0" w:name="_Hlk113267669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bookmarkEnd w:id="0"/>
    <w:p w14:paraId="543B82D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2D0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bookmarkStart w:id="1" w:name="_Hlk113266662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bookmarkEnd w:id="1"/>
    <w:p w14:paraId="36262A00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предоставить Исполнителю для разработки ПО соответствующее Техническое задание;</w:t>
      </w:r>
    </w:p>
    <w:p w14:paraId="7126030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оплатить   услуги    Исполнителя    в   порядке   и   сроки, предусмотренные настоящим контрактом.</w:t>
      </w:r>
    </w:p>
    <w:p w14:paraId="5A4F6395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подписать акты выполненных работ и Передаточный акт либо составить мотивированный отказ от приёмки;</w:t>
      </w:r>
    </w:p>
    <w:p w14:paraId="32AC39F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оказывать содействие Исполнителю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14:paraId="1437EB8F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выполнять иные обязанности, предусмотренные законодательством Приднестровской Молдавской Республики.</w:t>
      </w:r>
    </w:p>
    <w:p w14:paraId="40547CFB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B6D3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5CA9D47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В процессе разработки   ПО   получать промежуточные версии Программы для контроля процесса выполнения работ и согласования промежуточных результатов работы.</w:t>
      </w:r>
    </w:p>
    <w:p w14:paraId="7A497C6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требовать от Исполнителя надлежащего выполнения обязательств в рамках условий настоящего контракта;</w:t>
      </w:r>
    </w:p>
    <w:p w14:paraId="70364FB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осуществлять контроль за ходом выполнения работ по настоящему контракту.</w:t>
      </w:r>
    </w:p>
    <w:p w14:paraId="6E9CE04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требовать своевременного устранения выявленных недостатков;</w:t>
      </w:r>
    </w:p>
    <w:p w14:paraId="13557BB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5.4.5. отказаться от принятия результатов работ, если не соблюдены полностью или в части условия, предусмотренные настоящим контрактом; </w:t>
      </w:r>
    </w:p>
    <w:p w14:paraId="517890B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реализовывать иные права, предусмотренные законодательством Приднестровской Молдавской Республики.</w:t>
      </w:r>
    </w:p>
    <w:p w14:paraId="1954D03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957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ГАРАНТИЯ</w:t>
      </w:r>
    </w:p>
    <w:p w14:paraId="6804DABD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6.1.  Гарантия и техническая поддержка на выполненные работы – не менее 3 (трех) лет с момента внедрения ПО.   </w:t>
      </w:r>
    </w:p>
    <w:p w14:paraId="1D4867F1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6.2. В течение этого срока Исполнитель обязан за свой счет устранять все выявленные недостатки, если они произошли по его вине. Заказчик направляет в адрес Исполнителя претензию с указанием на выявленные недостатки и акт с определением перечня необходимых доработок для согласования.</w:t>
      </w:r>
    </w:p>
    <w:p w14:paraId="7DC855E0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6.3. Исполнитель обязан подписать указанный Акт либо представить Заказчику возражения по нему в письменном виде в десятидневный срок со дня его получения Исполнителем. В противном случае Акт считается согласованным.</w:t>
      </w:r>
    </w:p>
    <w:p w14:paraId="09935D9A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6.4. Исполнитель своими силами устранит недостатки, определенные Актом, в срок, согласованный Сторонами, но не позднее 30 (тридцати) календарных дней со дня согласования Акта. В этом случае, гарантийный срок продлевается на период устранения недостатков.   </w:t>
      </w:r>
    </w:p>
    <w:p w14:paraId="757A8DB8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9BD58F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C9C1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14:paraId="04B4E63B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AF1153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нарушении Заказчиком сроков платежей, предусмотренных соответствующими пунктами настоящего Контракта, Исполнитель вправе взыскать с Заказчика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DC89AA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просрочки выполнения работ, Заказчик вправе взыскать с Исполнителя неустойку (пеню) в размере 0,1% от цены Контракта, за каждый календарный день просрочки, но не более 10% от цены Контракта.    </w:t>
      </w:r>
    </w:p>
    <w:p w14:paraId="13E1DC2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Неустойки/пени оплачиваются в течение 10 (десяти) рабочих дней с момента выставления одной из Сторон соответствующего требования, путем перечисления денежных средств на расчетный счет другой Стороны. В случае нарушения Исполнителем сроков исполнения обязательств по Контракту, Заказчик вправе удержать сумму неустойки из суммы подлежащей оплате по Контракту. </w:t>
      </w:r>
    </w:p>
    <w:p w14:paraId="5AC8663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нарушения сроков выполнения работ более чем на 20 календарных дней, Заказчик вправе расторгнуть Контракт в одностороннем порядке, потребовать от Исполнителя возврата предварительной оплаты и уплаты неустойки в размере 10 % от суммы Контракта.     </w:t>
      </w:r>
    </w:p>
    <w:p w14:paraId="68A6524B" w14:textId="58462B6D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Возмещение убытков, причиненных вследствие ненадлежащего исполнения обязательств по контракту, производится в течение 10 (десяти) рабочих дней со дня получения письменной претензии.  </w:t>
      </w:r>
    </w:p>
    <w:p w14:paraId="4FAFFF6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064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ФОРС – МАЖОР</w:t>
      </w:r>
    </w:p>
    <w:p w14:paraId="12E90AD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152B32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2CAFA41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6937577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0B23E1F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Форс-мажорные обстоятельства не освобождают стороны от исполнения своих обязательств, а лишь сдвигают время их исполнения.</w:t>
      </w:r>
    </w:p>
    <w:p w14:paraId="7AA00010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F6F61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АРБИТРАЖНАЯ ОГОВОРКА</w:t>
      </w:r>
    </w:p>
    <w:p w14:paraId="21D0C8F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10 (десять) календарных дней с момента ее получения Стороной, к которой предъявляются претензии.   </w:t>
      </w:r>
    </w:p>
    <w:p w14:paraId="61BA4E5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Арбитражном суде по месту нахождения ответчика. Применимым материальным правом по настоящему Контракту является право страны ответчика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35C830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1B5D16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ПРОЧИЕ УСЛОВИЯ</w:t>
      </w:r>
    </w:p>
    <w:p w14:paraId="67CF0203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10.1. Настоящий Контракт вступает в силу с момента подписания Сторонами, действует до 31.12.2022 года, и считается продленным на следующий календарный год, если не будет расторгнут по основаниям, предусмотренным Контрактом или действующим законодательством Приднестровской Молдавской Республики.   </w:t>
      </w:r>
    </w:p>
    <w:p w14:paraId="0B8D11F2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3DF6371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10.3. 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29AD81AC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10.4. Все приложения к данному Контракту считаются его неотъемлемыми частями.  </w:t>
      </w:r>
    </w:p>
    <w:p w14:paraId="00545C0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10.5. Настоящий Контракт составлен в 2 (двух) экземплярах по одному для каждой из Сторон, имеющих одинаковую юридическую силу. </w:t>
      </w:r>
    </w:p>
    <w:p w14:paraId="3F5C643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10.6. Документы, переданные посредством факсимильной связи или, имеют силу оригинального документа, до момента обмена оригиналами.</w:t>
      </w:r>
    </w:p>
    <w:p w14:paraId="567E929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10.7. Каждая из Сторон гарантирует другой Стороне, что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их. </w:t>
      </w:r>
    </w:p>
    <w:p w14:paraId="50CA7A9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10.8. Приложения к Контракту, являющиеся неотъемлемыми частями данного Контракта:</w:t>
      </w:r>
    </w:p>
    <w:p w14:paraId="1C7A4F65" w14:textId="1EFE3F3F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Техническое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B4497B5" w14:textId="472D261F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план.  </w:t>
      </w:r>
    </w:p>
    <w:p w14:paraId="317CC63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CB5B9" w14:textId="77777777" w:rsidR="000E30B4" w:rsidRPr="000F2CC5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44536" w14:textId="77777777" w:rsidR="000E30B4" w:rsidRPr="000F2CC5" w:rsidRDefault="000E30B4" w:rsidP="000E30B4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БАНКОВСКИЕ РЕКВИЗИТЫ СТОРОН</w:t>
      </w:r>
    </w:p>
    <w:p w14:paraId="33BFFBA4" w14:textId="77777777" w:rsidR="000E30B4" w:rsidRPr="000F2CC5" w:rsidRDefault="000E30B4" w:rsidP="000E30B4">
      <w:pPr>
        <w:keepNext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0E30B4" w:rsidRPr="000F2CC5" w14:paraId="31272D6F" w14:textId="77777777" w:rsidTr="00BB0869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FF1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7B0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0E30B4" w:rsidRPr="000F2CC5" w14:paraId="7DFB079D" w14:textId="77777777" w:rsidTr="00BB0869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4A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ED5" w14:textId="5E1E17E5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025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ИТРМ</w:t>
            </w: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E30B4" w:rsidRPr="000F2CC5" w14:paraId="118A0433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427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1838" w14:textId="288127FC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г. Тирасполь, ул. </w:t>
            </w:r>
            <w:r w:rsid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Энгельса, 11</w:t>
            </w:r>
          </w:p>
        </w:tc>
      </w:tr>
      <w:tr w:rsidR="000E30B4" w:rsidRPr="000F2CC5" w14:paraId="7BAF586F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28F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455" w14:textId="77777777" w:rsidR="000E30B4" w:rsidRPr="000F2CC5" w:rsidRDefault="000E30B4" w:rsidP="00BB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0E30B4" w:rsidRPr="000F2CC5" w14:paraId="2CBA04AA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61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F76" w14:textId="35691DE7" w:rsidR="000E30B4" w:rsidRPr="000F2CC5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ф.к.020004</w:t>
            </w:r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0811</w:t>
            </w:r>
          </w:p>
        </w:tc>
      </w:tr>
      <w:tr w:rsidR="000E30B4" w:rsidRPr="006650C6" w14:paraId="19BC2AA2" w14:textId="77777777" w:rsidTr="00BB0869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C94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D45" w14:textId="31230542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</w:p>
          <w:p w14:paraId="7B1E6B26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017BA7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19068" w14:textId="5A7EAE64" w:rsidR="000E30B4" w:rsidRPr="00675F0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Цошка</w:t>
            </w:r>
            <w:proofErr w:type="spellEnd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  <w:p w14:paraId="563DBE58" w14:textId="77777777" w:rsidR="000E30B4" w:rsidRPr="006650C6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62BC5B92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0C54FE5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2" w:name="_Hlk113272208"/>
    </w:p>
    <w:p w14:paraId="40EDC04E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591EEF6F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bookmarkEnd w:id="2"/>
    <w:p w14:paraId="55B87065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FBCA99C" w14:textId="76D58B39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3" w:name="_Hlk113272385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Приложение №</w:t>
      </w:r>
      <w:r w:rsidR="00AF3835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1</w:t>
      </w:r>
    </w:p>
    <w:p w14:paraId="23C39420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___</w:t>
      </w:r>
    </w:p>
    <w:p w14:paraId="211649EC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lastRenderedPageBreak/>
        <w:t>от  «</w:t>
      </w:r>
      <w:proofErr w:type="gramEnd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 » _____2022г.</w:t>
      </w:r>
    </w:p>
    <w:p w14:paraId="6F1EA259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05471258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ru-RU"/>
        </w:rPr>
        <w:t>ТЕХНИЧЕСКОЕ ЗАДАНИЕ</w:t>
      </w:r>
    </w:p>
    <w:p w14:paraId="12975D90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____________</w:t>
      </w:r>
    </w:p>
    <w:p w14:paraId="53ED1B81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550B2C8A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490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3D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11527BFC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761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0F9" w14:textId="77777777" w:rsidR="00AF3835" w:rsidRPr="00F57A82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F3835"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иректор</w:t>
            </w:r>
          </w:p>
          <w:p w14:paraId="6D27220F" w14:textId="7BE709A7" w:rsidR="000E30B4" w:rsidRPr="00F57A82" w:rsidRDefault="00AF3835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</w:t>
            </w:r>
          </w:p>
        </w:tc>
      </w:tr>
      <w:bookmarkEnd w:id="3"/>
    </w:tbl>
    <w:p w14:paraId="246B20A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3CCF8F2A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308DD200" w14:textId="77777777" w:rsidR="000E30B4" w:rsidRPr="006650C6" w:rsidRDefault="000E30B4" w:rsidP="000E30B4">
      <w:pPr>
        <w:jc w:val="both"/>
      </w:pPr>
    </w:p>
    <w:sectPr w:rsidR="000E30B4" w:rsidRPr="006650C6" w:rsidSect="000E30B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25BF2"/>
    <w:rsid w:val="00057DD7"/>
    <w:rsid w:val="000E30B4"/>
    <w:rsid w:val="003B0565"/>
    <w:rsid w:val="005B1217"/>
    <w:rsid w:val="006872C1"/>
    <w:rsid w:val="007F5936"/>
    <w:rsid w:val="00A40C30"/>
    <w:rsid w:val="00AF3835"/>
    <w:rsid w:val="00BB6CAF"/>
    <w:rsid w:val="00C02513"/>
    <w:rsid w:val="00D5671B"/>
    <w:rsid w:val="00D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table" w:styleId="a4">
    <w:name w:val="Table Grid"/>
    <w:basedOn w:val="a1"/>
    <w:uiPriority w:val="39"/>
    <w:rsid w:val="000E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30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30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Admin</cp:lastModifiedBy>
  <cp:revision>4</cp:revision>
  <cp:lastPrinted>2023-07-25T11:40:00Z</cp:lastPrinted>
  <dcterms:created xsi:type="dcterms:W3CDTF">2023-07-25T11:40:00Z</dcterms:created>
  <dcterms:modified xsi:type="dcterms:W3CDTF">2023-07-25T11:50:00Z</dcterms:modified>
</cp:coreProperties>
</file>