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9F" w:rsidRDefault="002D759F" w:rsidP="002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Default="002D759F" w:rsidP="002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Default="002D759F" w:rsidP="002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Default="002D759F" w:rsidP="002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 ПОСТАВКИ</w:t>
      </w:r>
      <w:proofErr w:type="gram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№ ________</w:t>
      </w:r>
    </w:p>
    <w:p w:rsidR="002D759F" w:rsidRPr="00FE27C0" w:rsidRDefault="002D759F" w:rsidP="002D7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59F" w:rsidRPr="00FE27C0" w:rsidRDefault="002D759F" w:rsidP="002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E27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Тирасполь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FE27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D759F" w:rsidRPr="00FE27C0" w:rsidRDefault="002D759F" w:rsidP="002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 с одной стороны, и ГУП «Водоснабжение и водоотведение», именуемое в дальнейшем «Покупатель», в лице генерального директора В.П. </w:t>
      </w:r>
      <w:proofErr w:type="spell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Ботнарь</w:t>
      </w:r>
      <w:proofErr w:type="spell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другой стороны, при совместном упоминании именуемые «Стороны», заключили настоящий контракт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поставки товара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контракт) о нижеследующем: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КОНТРАКТА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контракту Поставщик обязуется передать в собственность Покупателю </w:t>
      </w:r>
      <w:r w:rsidRPr="0057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дезинфицирующие средства для </w:t>
      </w:r>
      <w:proofErr w:type="gramStart"/>
      <w:r w:rsidRPr="0057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фонтанов</w:t>
      </w:r>
      <w:r w:rsidRPr="005725CA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</w:t>
      </w:r>
      <w:proofErr w:type="gramEnd"/>
      <w:r w:rsidRPr="0057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«Водоснабжение и водоотведение»,  именуемые далее – Товар, в ассортименте, количестве, на условиях настоящего контракта, а Покупатель обязуется принять Товар и оплатить его в порядке и сроки, предусмотренные настоящим контрактом.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Ассортимент, количество и цена за единицу Товара указываются в Спецификации, являющейся неотъемлемой частью настоящего контракта (Приложение № 1).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Поставщик 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Право собственности на Товар и риск случайной гибели Товара переходит от Поставщика к Покупателю в момент поставки.</w:t>
      </w:r>
    </w:p>
    <w:p w:rsidR="002D759F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Каждая из Сторон гарантирует, что на момент заключения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не ограничена законом, другим правовым актом, судебным решением или другим, предусмотренным соответствующим действующим законодательством способом в своем праве заключать настоящий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и выполнять все условия, определенные в нем.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ЦЕНА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ПОРЯДОК РАСЧЕТОВ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контракта составляет ___________________________ (сумма прописью) рублей Приднестровской Молдавской Республики, что соответствует плану закупок товаров, работ, услуг для обеспечения коммерческих нужд ГУП «Водоснабжение и водоотведение» на 2023 год, утвержденному «_____» ____________ 2023 года.</w:t>
      </w:r>
    </w:p>
    <w:p w:rsidR="002D759F" w:rsidRPr="006C7DB7" w:rsidRDefault="002D759F" w:rsidP="002D759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Цена контракта, указанная в пункте 2.1. контракта,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закупок.</w:t>
      </w:r>
    </w:p>
    <w:p w:rsidR="002D759F" w:rsidRPr="006C7DB7" w:rsidRDefault="002D759F" w:rsidP="002D759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2D759F" w:rsidRPr="0004607B" w:rsidRDefault="002D759F" w:rsidP="002D759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0460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ставщика</w:t>
      </w:r>
      <w:r w:rsidRPr="0004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(десяти) банковских дней с момента поставки партии Товара и выставленного счета на оплату. Датой оплаты считается дата поступления денежных средств на расчетный счет Поставщика.</w:t>
      </w:r>
    </w:p>
    <w:p w:rsidR="002D759F" w:rsidRDefault="002D759F" w:rsidP="002D759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0460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 контракту производится Покупателем в безналичной форме путем перечисления денежных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рублях Приднестровской Молдавской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6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</w:t>
      </w:r>
      <w:r w:rsidRPr="000460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59F" w:rsidRPr="006C7DB7" w:rsidRDefault="002D759F" w:rsidP="002D759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Источник финансирования – собственные средства Покупателя.</w:t>
      </w:r>
    </w:p>
    <w:p w:rsidR="002D759F" w:rsidRDefault="002D759F" w:rsidP="002D759F">
      <w:pPr>
        <w:tabs>
          <w:tab w:val="num" w:pos="1080"/>
          <w:tab w:val="num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размере, уменьшенном на размер установленной настоящим контрактом неустойки. </w:t>
      </w:r>
    </w:p>
    <w:p w:rsidR="002D759F" w:rsidRPr="006C7DB7" w:rsidRDefault="002D759F" w:rsidP="002D759F">
      <w:pPr>
        <w:tabs>
          <w:tab w:val="num" w:pos="1080"/>
          <w:tab w:val="num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pStyle w:val="a3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ПРИЕМА-ПЕРЕДАЧИ ТОВАРА</w:t>
      </w:r>
    </w:p>
    <w:p w:rsidR="002D759F" w:rsidRPr="00C245EF" w:rsidRDefault="002D759F" w:rsidP="002D759F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04607B">
        <w:rPr>
          <w:rFonts w:ascii="Times New Roman" w:hAnsi="Times New Roman" w:cs="Times New Roman"/>
          <w:sz w:val="24"/>
          <w:szCs w:val="24"/>
        </w:rPr>
        <w:t>Товар поставляется отдельными партиями по заявке Покупателя в согласованные сроки, но не позднее 10</w:t>
      </w:r>
      <w:r>
        <w:rPr>
          <w:rFonts w:ascii="Times New Roman" w:hAnsi="Times New Roman" w:cs="Times New Roman"/>
          <w:sz w:val="24"/>
          <w:szCs w:val="24"/>
        </w:rPr>
        <w:t xml:space="preserve"> (деся</w:t>
      </w:r>
      <w:r w:rsidRPr="0004607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07B">
        <w:rPr>
          <w:rFonts w:ascii="Times New Roman" w:hAnsi="Times New Roman" w:cs="Times New Roman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Pr="0004607B">
        <w:rPr>
          <w:rFonts w:ascii="Times New Roman" w:hAnsi="Times New Roman" w:cs="Times New Roman"/>
          <w:sz w:val="24"/>
          <w:szCs w:val="24"/>
        </w:rPr>
        <w:t xml:space="preserve"> заявки Покупателя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4607B">
        <w:rPr>
          <w:rFonts w:ascii="Times New Roman" w:hAnsi="Times New Roman" w:cs="Times New Roman"/>
          <w:sz w:val="24"/>
          <w:szCs w:val="24"/>
        </w:rPr>
        <w:t xml:space="preserve"> </w:t>
      </w:r>
      <w:r w:rsidRPr="00C24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выборки Товара устанавливается с момента вступления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45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силу и по 31 декабря 2023 года.</w:t>
      </w:r>
    </w:p>
    <w:p w:rsidR="002D759F" w:rsidRDefault="002D759F" w:rsidP="002D759F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F7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Pr="00BD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поставок отдельных партий Товара 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6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 учетом потребностей Покупателя</w:t>
      </w:r>
      <w:r w:rsidRPr="00975F56">
        <w:rPr>
          <w:rFonts w:ascii="Times New Roman" w:hAnsi="Times New Roman" w:cs="Times New Roman"/>
          <w:sz w:val="24"/>
          <w:szCs w:val="24"/>
        </w:rPr>
        <w:t xml:space="preserve"> </w:t>
      </w:r>
      <w:r w:rsidRPr="0004607B">
        <w:rPr>
          <w:rFonts w:ascii="Times New Roman" w:hAnsi="Times New Roman" w:cs="Times New Roman"/>
          <w:sz w:val="24"/>
          <w:szCs w:val="24"/>
        </w:rPr>
        <w:t>и наличия у Поставщика соответствующего Товара, согласовываются Сторонами посредством подачи заявки (возможна подача заявки посредством электронной почты или переданной при помощи факсимильной связи).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59F" w:rsidRDefault="002D759F" w:rsidP="002D759F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3.3. </w:t>
      </w:r>
      <w:r w:rsidRPr="005F55F7">
        <w:rPr>
          <w:rFonts w:ascii="Times New Roman" w:eastAsia="Calibri" w:hAnsi="Times New Roman" w:cs="Times New Roman"/>
          <w:bCs/>
          <w:sz w:val="24"/>
          <w:szCs w:val="24"/>
        </w:rPr>
        <w:t>Поставка Товара осуществляется Поставщиком на центральный склад Покупателя, расположенный по адресу г. Тирасполь, ул. 95 Молдавской дивизии, 1-в.</w:t>
      </w:r>
    </w:p>
    <w:p w:rsidR="002D759F" w:rsidRPr="005F55F7" w:rsidRDefault="002D759F" w:rsidP="002D759F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BD6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осуществляется транспортом и за счёт средств Поставщика.</w:t>
      </w:r>
    </w:p>
    <w:p w:rsidR="002D759F" w:rsidRPr="005F55F7" w:rsidRDefault="002D759F" w:rsidP="002D75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F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F55F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 передается уполномоченному представителю Покупателя, при наличии у него надлежащим образом оформленной доверенности на получение Товара.</w:t>
      </w:r>
    </w:p>
    <w:p w:rsidR="002D759F" w:rsidRPr="00BD6D8A" w:rsidRDefault="002D759F" w:rsidP="002D759F">
      <w:pPr>
        <w:tabs>
          <w:tab w:val="num" w:pos="1276"/>
          <w:tab w:val="left" w:pos="2977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5F7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F55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0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поставки каждой партии Товара является дата подписания уполномоченным представителем </w:t>
      </w:r>
      <w:r w:rsidRPr="006C7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товарной накладной </w:t>
      </w:r>
      <w:r w:rsidRPr="00BD6D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6D8A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-фактуры.</w:t>
      </w:r>
    </w:p>
    <w:p w:rsidR="002D759F" w:rsidRPr="005F55F7" w:rsidRDefault="002D759F" w:rsidP="002D759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5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5F5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случае обнаружения во время приема-передачи Товара его несоответствия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:rsidR="002D759F" w:rsidRPr="004449C0" w:rsidRDefault="002D759F" w:rsidP="002D759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Поставщик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2D759F" w:rsidRDefault="002D759F" w:rsidP="002D759F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44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5 (пяти) рабочих дней обязан устранить их своими силами и за свой счет.  </w:t>
      </w:r>
    </w:p>
    <w:p w:rsidR="002D759F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</w:t>
      </w:r>
      <w:r w:rsidRPr="00444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Во всем остальном, что не установлено настоящим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444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онтрактом при обнаружении недостатков Товара, несоответствия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Товара </w:t>
      </w:r>
      <w:r w:rsidRPr="00444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установленным требованиям, Стороны руководствуются действующим законодательством Приднестровской Молдавской Республики.</w:t>
      </w:r>
    </w:p>
    <w:p w:rsidR="002D759F" w:rsidRPr="006C7DB7" w:rsidRDefault="002D759F" w:rsidP="002D759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pStyle w:val="a3"/>
        <w:tabs>
          <w:tab w:val="left" w:pos="993"/>
        </w:tabs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proofErr w:type="gram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 обязан</w:t>
      </w:r>
      <w:proofErr w:type="gram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В </w:t>
      </w:r>
      <w:proofErr w:type="gram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установленный</w:t>
      </w:r>
      <w:proofErr w:type="gram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 передать по </w:t>
      </w:r>
      <w:r w:rsidRPr="006C7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товарной накладной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</w:t>
      </w:r>
      <w:r w:rsidRPr="006C7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товарная накладная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сертификат соответствия и т.д.).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Принимать претензии по качеству переданного Покупателю Товара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Контракта. Устранять за свой счет недостатки и дефекты, выявленные при приемке Товара.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Нести риск случайной утраты или случайного повреждения Товара до момента его передачи Покупателю.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Выполнять иные обязанности, предусмотренные законодательством Приднестровской Молдавской Республики.</w:t>
      </w:r>
    </w:p>
    <w:p w:rsidR="002D759F" w:rsidRPr="006C7DB7" w:rsidRDefault="002D759F" w:rsidP="002D759F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 имеет</w:t>
      </w:r>
      <w:proofErr w:type="gram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право:</w:t>
      </w:r>
    </w:p>
    <w:p w:rsidR="002D759F" w:rsidRPr="006C7DB7" w:rsidRDefault="002D759F" w:rsidP="002D759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4.2.1. Требовать своевременной оплаты Товара на условиях, предусмотренных настоящим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D759F" w:rsidRPr="006C7DB7" w:rsidRDefault="002D759F" w:rsidP="002D759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4.2.2. Требовать подписания Покупателем </w:t>
      </w:r>
      <w:r w:rsidRPr="006C7D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товарной накладной</w:t>
      </w: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при поставке Поставщиком Товара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2D759F" w:rsidRPr="006C7DB7" w:rsidRDefault="002D759F" w:rsidP="002D759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4.2.3.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Покупатель обязан: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 в порядке и на условиях, предусмотренных настоящим контрактом. 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Совершить все действия, обеспечивающие принятие Товара </w:t>
      </w:r>
      <w:proofErr w:type="gram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поставке</w:t>
      </w:r>
      <w:proofErr w:type="gram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качества, в надлежащем количестве, ассортименте и по цене, согласно условиям контракта.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Осуществить проверку ассортимента, количества и качества Товара при его приемке. </w:t>
      </w:r>
    </w:p>
    <w:p w:rsidR="002D759F" w:rsidRPr="006C7DB7" w:rsidRDefault="002D759F" w:rsidP="002D759F">
      <w:pPr>
        <w:tabs>
          <w:tab w:val="left" w:pos="1418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2D759F" w:rsidRPr="006C7DB7" w:rsidRDefault="002D759F" w:rsidP="002D759F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Покупатель имеет право:</w:t>
      </w:r>
    </w:p>
    <w:p w:rsidR="002D759F" w:rsidRPr="006C7DB7" w:rsidRDefault="002D759F" w:rsidP="002D759F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proofErr w:type="gramStart"/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>от Поставщика</w:t>
      </w:r>
      <w:proofErr w:type="gramEnd"/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2D759F" w:rsidRPr="006C7DB7" w:rsidRDefault="002D759F" w:rsidP="002D759F">
      <w:pPr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6C7D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Требовать от Поставщика своевременного устранения выявленных недостатков Товара.</w:t>
      </w:r>
    </w:p>
    <w:p w:rsidR="002D759F" w:rsidRPr="006C7DB7" w:rsidRDefault="002D759F" w:rsidP="002D759F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4.4.3.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иные права, предусмотренные законодательством Приднестровской Молдавской Республики.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онтрактом.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онтрактом, за нарушение обязательств, вытекающих из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онтракта, не освобождает Стороны от исполнения такого обязательства в натуре.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 случае неисполнения или ненадлежащего исполнения Поставщиком своих обязательств по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онтракту, он уплачивает Покупателю пеню в размере 0,05%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онтракту, он уплачивает Поставщику пеню в размере 0,05% от стоимости неисполненного, ненадлежащим образом исполненного обязательства за каждый день просрочки до полного исполнения своей обязанности. 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 (десяти) рабочих дней со дня получения.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5.6. Установленные настоящим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онтрактом меры имущественной ответственности за нарушение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  Неустойка (пени, штрафы), проценты, предъявленные одной Стороной другой Стороне за нарушение условий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 Требования по уплате процентов, неустойки и возмещения убытков должны быть исполнены Стороной-должником в течение 10 (десяти) рабочих дней с момента их </w:t>
      </w:r>
      <w:r w:rsidRPr="006C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работ.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КАЧЕСТВО И КОМПЛЕКТНОСТЬ ТОВАРА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2D759F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4607B">
        <w:rPr>
          <w:rFonts w:ascii="Times New Roman" w:hAnsi="Times New Roman" w:cs="Times New Roman"/>
          <w:sz w:val="24"/>
          <w:szCs w:val="24"/>
        </w:rPr>
        <w:t>Качество Товара должно соответствовать ГОСТам, требованиям, предъявленным к характеристикам Товара, действующим в Приднестровской Молдавской Республики стандартам и условиям.</w:t>
      </w:r>
    </w:p>
    <w:p w:rsidR="002D759F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ФОРС-МАЖОР (ДЕЙСТВИЕ НЕПРЕОДОЛИМОЙ СИЛЫ)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РАЗРЕШЕНИЯ СПОРОВ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eCAE7BC5D"/>
      <w:bookmarkStart w:id="1" w:name="e15F937AE"/>
      <w:bookmarkEnd w:id="0"/>
      <w:bookmarkEnd w:id="1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СРОК ДЕЙСТВИЯ КОНТРАКТА</w:t>
      </w:r>
    </w:p>
    <w:p w:rsidR="002D759F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Pr="00DD7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контракт вступает в силу с момента его подписания Сторонами и действует </w:t>
      </w:r>
      <w:r w:rsidRPr="00DD7B7A">
        <w:rPr>
          <w:rFonts w:ascii="Times New Roman" w:hAnsi="Times New Roman"/>
          <w:sz w:val="24"/>
          <w:szCs w:val="24"/>
        </w:rPr>
        <w:t xml:space="preserve">до момента полного исполнения Сторонами своих обязательств по настоящему </w:t>
      </w:r>
      <w:r>
        <w:rPr>
          <w:rFonts w:ascii="Times New Roman" w:hAnsi="Times New Roman"/>
          <w:sz w:val="24"/>
          <w:szCs w:val="24"/>
        </w:rPr>
        <w:t>к</w:t>
      </w:r>
      <w:r w:rsidRPr="00DD7B7A">
        <w:rPr>
          <w:rFonts w:ascii="Times New Roman" w:hAnsi="Times New Roman"/>
          <w:sz w:val="24"/>
          <w:szCs w:val="24"/>
        </w:rPr>
        <w:t xml:space="preserve">онтракту и </w:t>
      </w:r>
      <w:r w:rsidRPr="00DD7B7A">
        <w:rPr>
          <w:rFonts w:ascii="Times New Roman" w:hAnsi="Times New Roman"/>
          <w:bCs/>
          <w:sz w:val="24"/>
          <w:szCs w:val="24"/>
        </w:rPr>
        <w:t>осуществления</w:t>
      </w:r>
      <w:r w:rsidRPr="00DD7B7A">
        <w:rPr>
          <w:rFonts w:ascii="Times New Roman" w:hAnsi="Times New Roman"/>
          <w:sz w:val="24"/>
          <w:szCs w:val="24"/>
        </w:rPr>
        <w:t xml:space="preserve"> всех необходимых платежей и взаиморасчетов</w:t>
      </w:r>
      <w:r>
        <w:rPr>
          <w:rFonts w:ascii="Times New Roman" w:hAnsi="Times New Roman"/>
          <w:sz w:val="24"/>
          <w:szCs w:val="24"/>
        </w:rPr>
        <w:t>, в том числе – до исполнения гарантийных обязательств</w:t>
      </w:r>
      <w:r w:rsidRPr="00DD7B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ЗАКЛЮЧИТЕЛЬНЫЕ ПОЛОЖЕНИЯ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 Во всем остальном, что не урегулировано настоящим контрактом, стороны руководствуются нормами законодательства Приднестровской Молдавской Республики.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2D759F" w:rsidRPr="006C7DB7" w:rsidRDefault="002D759F" w:rsidP="002D759F">
      <w:pPr>
        <w:tabs>
          <w:tab w:val="left" w:pos="1276"/>
          <w:tab w:val="left" w:pos="15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Pr="006C7DB7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Все Приложения к настоящему контракту являются его неотъемлемой частью.</w:t>
      </w:r>
    </w:p>
    <w:p w:rsidR="002D759F" w:rsidRPr="006C7DB7" w:rsidRDefault="002D759F" w:rsidP="002D759F">
      <w:pPr>
        <w:tabs>
          <w:tab w:val="left" w:pos="1276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ЮРИДИЧЕСКИЕ АДРЕСА, БАНКОВСКИЕ РЕКВИЗИТЫ, ПОДПИСИ СТОРОН</w:t>
      </w:r>
    </w:p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3"/>
        <w:gridCol w:w="4912"/>
      </w:tblGrid>
      <w:tr w:rsidR="002D759F" w:rsidRPr="006C7DB7" w:rsidTr="0072385B">
        <w:trPr>
          <w:trHeight w:val="1840"/>
        </w:trPr>
        <w:tc>
          <w:tcPr>
            <w:tcW w:w="4546" w:type="dxa"/>
          </w:tcPr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025" w:type="dxa"/>
          </w:tcPr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________________В. П. </w:t>
            </w:r>
            <w:proofErr w:type="spellStart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DB7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:rsidR="002D759F" w:rsidRPr="006C7DB7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DB7">
        <w:rPr>
          <w:rFonts w:ascii="Times New Roman" w:eastAsia="Calibri" w:hAnsi="Times New Roman" w:cs="Times New Roman"/>
          <w:sz w:val="24"/>
          <w:szCs w:val="24"/>
        </w:rPr>
        <w:t>к контракту поставки товара</w:t>
      </w:r>
    </w:p>
    <w:p w:rsidR="002D759F" w:rsidRPr="006C7DB7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7DB7">
        <w:rPr>
          <w:rFonts w:ascii="Times New Roman" w:eastAsia="Calibri" w:hAnsi="Times New Roman" w:cs="Times New Roman"/>
          <w:sz w:val="24"/>
          <w:szCs w:val="24"/>
        </w:rPr>
        <w:t>от «__</w:t>
      </w:r>
      <w:proofErr w:type="gramStart"/>
      <w:r w:rsidRPr="006C7DB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6C7DB7">
        <w:rPr>
          <w:rFonts w:ascii="Times New Roman" w:eastAsia="Calibri" w:hAnsi="Times New Roman" w:cs="Times New Roman"/>
          <w:sz w:val="24"/>
          <w:szCs w:val="24"/>
        </w:rPr>
        <w:t>______2023 г. № ____</w:t>
      </w:r>
    </w:p>
    <w:p w:rsidR="002D759F" w:rsidRPr="006C7DB7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7DB7">
        <w:rPr>
          <w:rFonts w:ascii="Times New Roman" w:eastAsia="Calibri" w:hAnsi="Times New Roman" w:cs="Times New Roman"/>
          <w:sz w:val="24"/>
          <w:szCs w:val="24"/>
        </w:rPr>
        <w:t>Спецификация №___ от __</w:t>
      </w:r>
      <w:proofErr w:type="gramStart"/>
      <w:r w:rsidRPr="006C7DB7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6C7DB7">
        <w:rPr>
          <w:rFonts w:ascii="Times New Roman" w:eastAsia="Calibri" w:hAnsi="Times New Roman" w:cs="Times New Roman"/>
          <w:sz w:val="24"/>
          <w:szCs w:val="24"/>
        </w:rPr>
        <w:t>__. 2023 г.</w:t>
      </w:r>
    </w:p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759F" w:rsidRPr="00BD34B5" w:rsidRDefault="002D759F" w:rsidP="002D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proofErr w:type="gramStart"/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BD3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2022г.</w:t>
      </w: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12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11"/>
        <w:gridCol w:w="988"/>
        <w:gridCol w:w="987"/>
        <w:gridCol w:w="1838"/>
        <w:gridCol w:w="1979"/>
      </w:tblGrid>
      <w:tr w:rsidR="002D759F" w:rsidRPr="00B35632" w:rsidTr="0072385B">
        <w:trPr>
          <w:trHeight w:val="10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п/п лота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и основные характеристики объекта закупки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3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Кол-во 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за ед. в руб. ПМР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цена в руб. ПМР</w:t>
            </w:r>
          </w:p>
        </w:tc>
      </w:tr>
      <w:tr w:rsidR="002D759F" w:rsidRPr="00B35632" w:rsidTr="0072385B">
        <w:trPr>
          <w:trHeight w:val="10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56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27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Дезинфицирующие средства для фонтанов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D759F" w:rsidRPr="00B35632" w:rsidTr="0072385B">
        <w:trPr>
          <w:trHeight w:val="112"/>
        </w:trPr>
        <w:tc>
          <w:tcPr>
            <w:tcW w:w="709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Гипохлорит кальция гранулы</w:t>
            </w:r>
          </w:p>
        </w:tc>
        <w:tc>
          <w:tcPr>
            <w:tcW w:w="988" w:type="dxa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кг.</w:t>
            </w:r>
          </w:p>
        </w:tc>
        <w:tc>
          <w:tcPr>
            <w:tcW w:w="987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</w:rPr>
              <w:t>495,00</w:t>
            </w:r>
          </w:p>
        </w:tc>
        <w:tc>
          <w:tcPr>
            <w:tcW w:w="1838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59F" w:rsidRPr="00B35632" w:rsidTr="0072385B">
        <w:trPr>
          <w:trHeight w:val="87"/>
        </w:trPr>
        <w:tc>
          <w:tcPr>
            <w:tcW w:w="709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Альба супер К</w:t>
            </w:r>
          </w:p>
        </w:tc>
        <w:tc>
          <w:tcPr>
            <w:tcW w:w="988" w:type="dxa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кг.</w:t>
            </w:r>
          </w:p>
        </w:tc>
        <w:tc>
          <w:tcPr>
            <w:tcW w:w="987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838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59F" w:rsidRPr="00B35632" w:rsidTr="0072385B">
        <w:trPr>
          <w:trHeight w:val="112"/>
        </w:trPr>
        <w:tc>
          <w:tcPr>
            <w:tcW w:w="709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 xml:space="preserve">Концентрат </w:t>
            </w:r>
            <w:proofErr w:type="spellStart"/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антикальк</w:t>
            </w:r>
            <w:proofErr w:type="spellEnd"/>
            <w:r w:rsidRPr="00015D8E">
              <w:rPr>
                <w:rFonts w:ascii="Times New Roman" w:hAnsi="Times New Roman" w:cs="Times New Roman"/>
                <w:sz w:val="23"/>
                <w:szCs w:val="23"/>
              </w:rPr>
              <w:t xml:space="preserve"> жидкий</w:t>
            </w:r>
          </w:p>
        </w:tc>
        <w:tc>
          <w:tcPr>
            <w:tcW w:w="988" w:type="dxa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</w:p>
        </w:tc>
        <w:tc>
          <w:tcPr>
            <w:tcW w:w="987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</w:rPr>
              <w:t>130,00</w:t>
            </w:r>
          </w:p>
        </w:tc>
        <w:tc>
          <w:tcPr>
            <w:tcW w:w="1838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59F" w:rsidRPr="00B35632" w:rsidTr="0072385B">
        <w:trPr>
          <w:trHeight w:val="112"/>
        </w:trPr>
        <w:tc>
          <w:tcPr>
            <w:tcW w:w="709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Мульти-таблетки 4 в 1</w:t>
            </w:r>
          </w:p>
        </w:tc>
        <w:tc>
          <w:tcPr>
            <w:tcW w:w="988" w:type="dxa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кг.</w:t>
            </w:r>
          </w:p>
        </w:tc>
        <w:tc>
          <w:tcPr>
            <w:tcW w:w="987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15D8E">
              <w:rPr>
                <w:rFonts w:ascii="Times New Roman" w:hAnsi="Times New Roman" w:cs="Times New Roman"/>
              </w:rPr>
              <w:t>240,00</w:t>
            </w:r>
          </w:p>
        </w:tc>
        <w:tc>
          <w:tcPr>
            <w:tcW w:w="1838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59F" w:rsidRPr="00B35632" w:rsidTr="0072385B">
        <w:trPr>
          <w:trHeight w:val="112"/>
        </w:trPr>
        <w:tc>
          <w:tcPr>
            <w:tcW w:w="709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</w:tcPr>
          <w:p w:rsidR="002D759F" w:rsidRPr="00B35632" w:rsidRDefault="002D759F" w:rsidP="007238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15D8E">
              <w:rPr>
                <w:rFonts w:ascii="Times New Roman" w:hAnsi="Times New Roman" w:cs="Times New Roman"/>
                <w:sz w:val="23"/>
                <w:szCs w:val="23"/>
              </w:rPr>
              <w:t>рH</w:t>
            </w:r>
            <w:proofErr w:type="spellEnd"/>
            <w:r w:rsidRPr="00015D8E">
              <w:rPr>
                <w:rFonts w:ascii="Times New Roman" w:hAnsi="Times New Roman" w:cs="Times New Roman"/>
                <w:sz w:val="23"/>
                <w:szCs w:val="23"/>
              </w:rPr>
              <w:t xml:space="preserve"> минус гранулированный (5кг в упаковке)</w:t>
            </w:r>
          </w:p>
        </w:tc>
        <w:tc>
          <w:tcPr>
            <w:tcW w:w="988" w:type="dxa"/>
          </w:tcPr>
          <w:p w:rsidR="002D759F" w:rsidRPr="00B35632" w:rsidRDefault="00E9421C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кг</w:t>
            </w:r>
          </w:p>
        </w:tc>
        <w:tc>
          <w:tcPr>
            <w:tcW w:w="987" w:type="dxa"/>
            <w:vAlign w:val="center"/>
          </w:tcPr>
          <w:p w:rsidR="002D759F" w:rsidRPr="00B35632" w:rsidRDefault="00E9421C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  <w:bookmarkStart w:id="2" w:name="_GoBack"/>
            <w:bookmarkEnd w:id="2"/>
          </w:p>
        </w:tc>
        <w:tc>
          <w:tcPr>
            <w:tcW w:w="1838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vAlign w:val="center"/>
          </w:tcPr>
          <w:p w:rsidR="002D759F" w:rsidRPr="00B35632" w:rsidRDefault="002D759F" w:rsidP="007238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759F" w:rsidRDefault="002D759F" w:rsidP="002D759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59F" w:rsidRPr="00F141DA" w:rsidRDefault="002D759F" w:rsidP="002D759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4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ИТОГО: _________ (сумма прописью) рублей Приднестровской Молдавской Республики.</w:t>
      </w:r>
    </w:p>
    <w:p w:rsidR="002D759F" w:rsidRPr="006C7DB7" w:rsidRDefault="002D759F" w:rsidP="002D759F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</w:t>
      </w:r>
    </w:p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АДРЕСА, </w:t>
      </w:r>
      <w:proofErr w:type="gramStart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 РЕКВИЗИТЫ</w:t>
      </w:r>
      <w:proofErr w:type="gramEnd"/>
      <w:r w:rsidRPr="006C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ПОДПИСИ СТОРОН</w:t>
      </w:r>
    </w:p>
    <w:p w:rsidR="002D759F" w:rsidRPr="006C7DB7" w:rsidRDefault="002D759F" w:rsidP="002D759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F" w:rsidRPr="006C7DB7" w:rsidRDefault="002D759F" w:rsidP="002D759F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2D759F" w:rsidRPr="006C7DB7" w:rsidTr="0072385B">
        <w:trPr>
          <w:trHeight w:val="1840"/>
        </w:trPr>
        <w:tc>
          <w:tcPr>
            <w:tcW w:w="4678" w:type="dxa"/>
          </w:tcPr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Поставщик: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Покупатель: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«Водоснабжение и водоотведение»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3300, г. Тирасполь, ул. Луначарского, 9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2211290000000052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«Приднестровский Сбербанк»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ф/к </w:t>
            </w:r>
            <w:proofErr w:type="gramStart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0200045198  КУБ</w:t>
            </w:r>
            <w:proofErr w:type="gramEnd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кор.счет</w:t>
            </w:r>
            <w:proofErr w:type="spellEnd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20210000094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 0 (533) 93397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C7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Ботнарь</w:t>
            </w:r>
            <w:proofErr w:type="spellEnd"/>
          </w:p>
          <w:p w:rsidR="002D759F" w:rsidRPr="006C7DB7" w:rsidRDefault="002D759F" w:rsidP="0072385B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9F" w:rsidRPr="006C7DB7" w:rsidRDefault="002D759F" w:rsidP="0072385B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759F" w:rsidRPr="002661CE" w:rsidRDefault="002D759F" w:rsidP="002D759F"/>
    <w:p w:rsidR="002D759F" w:rsidRDefault="002D759F" w:rsidP="002D7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59F" w:rsidRDefault="002D759F" w:rsidP="002D75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3E18" w:rsidRDefault="00F03E18"/>
    <w:sectPr w:rsidR="00F0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7"/>
    <w:rsid w:val="00184597"/>
    <w:rsid w:val="002D759F"/>
    <w:rsid w:val="00E9421C"/>
    <w:rsid w:val="00F0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636F7-2C0E-4917-82CE-BE0D0B4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</cp:revision>
  <dcterms:created xsi:type="dcterms:W3CDTF">2023-03-14T09:27:00Z</dcterms:created>
  <dcterms:modified xsi:type="dcterms:W3CDTF">2023-03-15T13:50:00Z</dcterms:modified>
</cp:coreProperties>
</file>