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40F1" w14:textId="77777777" w:rsidR="00FD4C42" w:rsidRPr="004E4FB0" w:rsidRDefault="00FD4C42" w:rsidP="00FD4C42">
      <w:pPr>
        <w:ind w:left="708" w:firstLine="708"/>
        <w:rPr>
          <w:b/>
        </w:rPr>
      </w:pPr>
      <w:r w:rsidRPr="004E4FB0">
        <w:rPr>
          <w:b/>
        </w:rPr>
        <w:t>ПМР                                                                                             ПМР</w:t>
      </w:r>
    </w:p>
    <w:p w14:paraId="75CB106D" w14:textId="77777777" w:rsidR="00FD4C42" w:rsidRPr="004E4FB0" w:rsidRDefault="00FD4C42" w:rsidP="00FD4C42">
      <w:pPr>
        <w:rPr>
          <w:b/>
          <w:sz w:val="20"/>
          <w:szCs w:val="20"/>
        </w:rPr>
      </w:pPr>
      <w:r w:rsidRPr="004E4FB0">
        <w:rPr>
          <w:b/>
          <w:sz w:val="20"/>
          <w:szCs w:val="20"/>
        </w:rPr>
        <w:t xml:space="preserve">                 </w:t>
      </w:r>
      <w:r w:rsidRPr="004E4FB0">
        <w:rPr>
          <w:b/>
        </w:rPr>
        <w:t>Министерул                                                                              М</w:t>
      </w:r>
      <w:r w:rsidRPr="004E4FB0">
        <w:rPr>
          <w:b/>
          <w:lang w:val="en-US"/>
        </w:rPr>
        <w:t>i</w:t>
      </w:r>
      <w:r w:rsidRPr="004E4FB0">
        <w:rPr>
          <w:b/>
        </w:rPr>
        <w:t>н</w:t>
      </w:r>
      <w:r w:rsidRPr="004E4FB0">
        <w:rPr>
          <w:b/>
          <w:lang w:val="en-US"/>
        </w:rPr>
        <w:t>i</w:t>
      </w:r>
      <w:r w:rsidRPr="004E4FB0">
        <w:rPr>
          <w:b/>
        </w:rPr>
        <w:t>стерство</w:t>
      </w:r>
      <w:r w:rsidRPr="004E4FB0">
        <w:rPr>
          <w:b/>
          <w:sz w:val="20"/>
          <w:szCs w:val="20"/>
        </w:rPr>
        <w:t xml:space="preserve"> </w:t>
      </w:r>
    </w:p>
    <w:p w14:paraId="0A420C41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дезволтэрий   економиче                                                          економ</w:t>
      </w:r>
      <w:r w:rsidRPr="004E4FB0">
        <w:rPr>
          <w:b/>
          <w:lang w:val="en-US"/>
        </w:rPr>
        <w:t>i</w:t>
      </w:r>
      <w:r w:rsidRPr="004E4FB0">
        <w:rPr>
          <w:b/>
        </w:rPr>
        <w:t>чного  розвитку</w:t>
      </w:r>
    </w:p>
    <w:p w14:paraId="22DCC766" w14:textId="77777777" w:rsidR="00FD4C42" w:rsidRPr="004E4FB0" w:rsidRDefault="00FD4C42" w:rsidP="00FD4C42">
      <w:pPr>
        <w:ind w:left="-426"/>
        <w:rPr>
          <w:b/>
        </w:rPr>
      </w:pPr>
      <w:r w:rsidRPr="004E4FB0">
        <w:rPr>
          <w:b/>
        </w:rPr>
        <w:t xml:space="preserve">      Ынтреприндеря Унитарэ де Стат                                    </w:t>
      </w:r>
      <w:r w:rsidRPr="004E4FB0">
        <w:rPr>
          <w:b/>
          <w:lang w:val="uk-UA"/>
        </w:rPr>
        <w:t>Державне унітарне підпри</w:t>
      </w:r>
      <w:r w:rsidRPr="004E4FB0">
        <w:rPr>
          <w:b/>
        </w:rPr>
        <w:t>є</w:t>
      </w:r>
      <w:r w:rsidRPr="004E4FB0">
        <w:rPr>
          <w:b/>
          <w:lang w:val="uk-UA"/>
        </w:rPr>
        <w:t>мство</w:t>
      </w:r>
    </w:p>
    <w:p w14:paraId="0ADA46DC" w14:textId="77777777" w:rsidR="00FD4C42" w:rsidRPr="004E4FB0" w:rsidRDefault="00FD4C42" w:rsidP="00FD4C42">
      <w:pPr>
        <w:widowControl w:val="0"/>
        <w:rPr>
          <w:b/>
          <w:lang w:val="uk-UA"/>
        </w:rPr>
      </w:pPr>
      <w:r w:rsidRPr="004E4FB0">
        <w:rPr>
          <w:b/>
          <w:lang w:val="uk-UA"/>
        </w:rPr>
        <w:t xml:space="preserve">         «</w:t>
      </w:r>
      <w:r w:rsidRPr="004E4FB0">
        <w:rPr>
          <w:b/>
        </w:rPr>
        <w:t>УХЕ дин Дубэсарь»</w:t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  <w:t xml:space="preserve">                                      «</w:t>
      </w:r>
      <w:r w:rsidRPr="004E4FB0">
        <w:rPr>
          <w:b/>
        </w:rPr>
        <w:t>Дубосарська ГЕС</w:t>
      </w:r>
      <w:r w:rsidRPr="004E4FB0">
        <w:rPr>
          <w:b/>
          <w:lang w:val="uk-UA"/>
        </w:rPr>
        <w:t>»</w:t>
      </w:r>
    </w:p>
    <w:p w14:paraId="72DD1F3D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ПМР</w:t>
      </w:r>
    </w:p>
    <w:p w14:paraId="280465A4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                                     Министерство экономического развития </w:t>
      </w:r>
    </w:p>
    <w:p w14:paraId="4BBC0F6E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Государственное унитарное предприятие</w:t>
      </w:r>
    </w:p>
    <w:p w14:paraId="08A8DA69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«Дубоссарская ГЭС»</w:t>
      </w:r>
    </w:p>
    <w:p w14:paraId="50CFB3C1" w14:textId="64ACDE5C" w:rsidR="00FD4C42" w:rsidRDefault="00FD4C42" w:rsidP="00FD4C42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A23625" wp14:editId="4D040CCC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035040" cy="0"/>
                <wp:effectExtent l="11430" t="11430" r="1143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2A2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47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6iMLldkAAAAFAQAADwAAAAAAAAAAAAAAAAAKBAAAZHJzL2Rvd25yZXYueG1s&#10;UEsFBgAAAAAEAAQA8wAAABAFAAAAAA==&#10;" o:allowincell="f"/>
            </w:pict>
          </mc:Fallback>
        </mc:AlternateContent>
      </w:r>
      <w:r>
        <w:t xml:space="preserve">4500, г. </w:t>
      </w:r>
      <w:r w:rsidR="002610D4">
        <w:t>Дубоссары, ул.</w:t>
      </w:r>
      <w:r>
        <w:t xml:space="preserve"> Набережная 34</w:t>
      </w:r>
      <w:r>
        <w:rPr>
          <w:b/>
        </w:rPr>
        <w:t xml:space="preserve">, </w:t>
      </w:r>
      <w:r>
        <w:t>тел. (0373215) 3-52-27, 2-44-91, 3-33-67</w:t>
      </w:r>
      <w:r w:rsidR="00FA5E9F">
        <w:t xml:space="preserve">, </w:t>
      </w:r>
    </w:p>
    <w:p w14:paraId="4B2FC323" w14:textId="77777777" w:rsidR="00FD4C42" w:rsidRDefault="00A03883" w:rsidP="00FD4C42">
      <w:pPr>
        <w:widowControl w:val="0"/>
        <w:jc w:val="center"/>
      </w:pPr>
      <w:hyperlink r:id="rId6" w:history="1">
        <w:r w:rsidR="006F7505" w:rsidRPr="00C008B6">
          <w:rPr>
            <w:rStyle w:val="a7"/>
            <w:lang w:val="en-US"/>
          </w:rPr>
          <w:t>gupdges</w:t>
        </w:r>
        <w:r w:rsidR="006F7505" w:rsidRPr="006F7505">
          <w:rPr>
            <w:rStyle w:val="a7"/>
          </w:rPr>
          <w:t>@</w:t>
        </w:r>
        <w:r w:rsidR="006F7505" w:rsidRPr="00C008B6">
          <w:rPr>
            <w:rStyle w:val="a7"/>
            <w:lang w:val="en-US"/>
          </w:rPr>
          <w:t>gmail</w:t>
        </w:r>
        <w:r w:rsidR="006F7505" w:rsidRPr="006F7505">
          <w:rPr>
            <w:rStyle w:val="a7"/>
          </w:rPr>
          <w:t>.</w:t>
        </w:r>
        <w:r w:rsidR="006F7505" w:rsidRPr="00C008B6">
          <w:rPr>
            <w:rStyle w:val="a7"/>
            <w:lang w:val="en-US"/>
          </w:rPr>
          <w:t>com</w:t>
        </w:r>
      </w:hyperlink>
      <w:r w:rsidR="006F7505" w:rsidRPr="006F7505">
        <w:t xml:space="preserve">. </w:t>
      </w:r>
      <w:r w:rsidR="00FD4C42">
        <w:t>Р/с 2211410000000020, КУБ 41, кор. счет 20210000094, в Дубоссарском филиале № 2825 ЗАО   "Приднестровский Сбербанк", фискальный код   0700041667</w:t>
      </w:r>
    </w:p>
    <w:p w14:paraId="025DEF42" w14:textId="77777777" w:rsidR="00FD4C42" w:rsidRDefault="00FD4C42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p w14:paraId="68B06CC6" w14:textId="31405302" w:rsidR="00FA5E9F" w:rsidRDefault="002610D4" w:rsidP="002610D4">
      <w:pPr>
        <w:spacing w:line="276" w:lineRule="auto"/>
        <w:ind w:left="4248" w:firstLine="708"/>
        <w:jc w:val="center"/>
        <w:rPr>
          <w:color w:val="020202"/>
          <w:sz w:val="22"/>
          <w:szCs w:val="22"/>
        </w:rPr>
      </w:pPr>
      <w:r>
        <w:rPr>
          <w:color w:val="020202"/>
          <w:sz w:val="22"/>
          <w:szCs w:val="22"/>
        </w:rPr>
        <w:t>ПОТЕНЦИАЛЬНЫМ ПОСТАВЩИКАМ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FF5D39" w14:paraId="18CAE1D1" w14:textId="77777777" w:rsidTr="00F67745">
        <w:tc>
          <w:tcPr>
            <w:tcW w:w="3213" w:type="dxa"/>
          </w:tcPr>
          <w:p w14:paraId="5349D1CE" w14:textId="12E78B7F" w:rsidR="00F67745" w:rsidRPr="005F27D5" w:rsidRDefault="002610D4" w:rsidP="005F27D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67745" w:rsidRPr="005F27D5">
              <w:rPr>
                <w:sz w:val="22"/>
                <w:szCs w:val="22"/>
              </w:rPr>
              <w:t>____</w:t>
            </w:r>
            <w:r w:rsidR="005F42BD">
              <w:rPr>
                <w:sz w:val="22"/>
                <w:szCs w:val="22"/>
              </w:rPr>
              <w:t>__</w:t>
            </w:r>
            <w:r w:rsidR="00F67745" w:rsidRPr="005F27D5">
              <w:rPr>
                <w:sz w:val="22"/>
                <w:szCs w:val="22"/>
              </w:rPr>
              <w:t>___</w:t>
            </w:r>
            <w:r w:rsidR="005F42BD">
              <w:rPr>
                <w:sz w:val="22"/>
                <w:szCs w:val="22"/>
              </w:rPr>
              <w:t>№</w:t>
            </w:r>
            <w:r w:rsidR="00F67745" w:rsidRPr="005F27D5">
              <w:rPr>
                <w:sz w:val="22"/>
                <w:szCs w:val="22"/>
              </w:rPr>
              <w:t>_____________</w:t>
            </w:r>
          </w:p>
          <w:p w14:paraId="5202AF91" w14:textId="36463955" w:rsidR="00F67745" w:rsidRPr="005F27D5" w:rsidRDefault="002610D4" w:rsidP="005F42BD">
            <w:pPr>
              <w:widowControl w:val="0"/>
              <w:spacing w:line="276" w:lineRule="auto"/>
            </w:pPr>
            <w:r w:rsidRPr="005F27D5">
              <w:rPr>
                <w:sz w:val="22"/>
                <w:szCs w:val="22"/>
              </w:rPr>
              <w:t>на №</w:t>
            </w:r>
            <w:r w:rsidR="00F67745" w:rsidRPr="005F27D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от</w:t>
            </w:r>
            <w:r w:rsidR="005F42BD">
              <w:rPr>
                <w:sz w:val="22"/>
                <w:szCs w:val="22"/>
              </w:rPr>
              <w:t>_______</w:t>
            </w:r>
            <w:r w:rsidR="00F67745" w:rsidRPr="005F27D5">
              <w:rPr>
                <w:sz w:val="22"/>
                <w:szCs w:val="22"/>
              </w:rPr>
              <w:t>______</w:t>
            </w:r>
          </w:p>
        </w:tc>
        <w:tc>
          <w:tcPr>
            <w:tcW w:w="3214" w:type="dxa"/>
          </w:tcPr>
          <w:p w14:paraId="4C161E73" w14:textId="77777777" w:rsidR="00F67745" w:rsidRPr="005A5F1B" w:rsidRDefault="00F67745" w:rsidP="005A5F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14:paraId="079AF447" w14:textId="77777777" w:rsidR="00F67745" w:rsidRPr="006F7505" w:rsidRDefault="00F67745" w:rsidP="006F7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</w:tcPr>
          <w:p w14:paraId="5E99FABE" w14:textId="77777777" w:rsidR="00F67745" w:rsidRPr="006F7505" w:rsidRDefault="00F67745" w:rsidP="005F27D5">
            <w:pPr>
              <w:rPr>
                <w:color w:val="020202"/>
                <w:lang w:val="en-US"/>
              </w:rPr>
            </w:pPr>
          </w:p>
          <w:p w14:paraId="543538A5" w14:textId="77777777" w:rsidR="00F67745" w:rsidRPr="006F7505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3A45DA87" w14:textId="77777777" w:rsidR="00FF5D39" w:rsidRDefault="00FF5D39" w:rsidP="00CA496F">
      <w:pPr>
        <w:jc w:val="center"/>
      </w:pPr>
    </w:p>
    <w:p w14:paraId="24DD5173" w14:textId="77777777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598A6B8A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2E4C60E7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  <w:r w:rsidRPr="00275B18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275B18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432E5A9B" w14:textId="5BE6DD23" w:rsidR="000746B4" w:rsidRPr="000746B4" w:rsidRDefault="00612468" w:rsidP="000746B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Запорн</w:t>
      </w:r>
      <w:r w:rsidR="0032144D">
        <w:rPr>
          <w:rFonts w:ascii="Times New Roman" w:eastAsia="Times New Roman" w:hAnsi="Times New Roman"/>
          <w:lang w:eastAsia="ru-RU"/>
        </w:rPr>
        <w:t xml:space="preserve">о-регулирующая </w:t>
      </w:r>
      <w:r>
        <w:rPr>
          <w:rFonts w:ascii="Times New Roman" w:eastAsia="Times New Roman" w:hAnsi="Times New Roman"/>
          <w:lang w:eastAsia="ru-RU"/>
        </w:rPr>
        <w:t>арматура</w:t>
      </w:r>
    </w:p>
    <w:tbl>
      <w:tblPr>
        <w:tblStyle w:val="a4"/>
        <w:tblW w:w="9605" w:type="dxa"/>
        <w:tblLayout w:type="fixed"/>
        <w:tblLook w:val="0400" w:firstRow="0" w:lastRow="0" w:firstColumn="0" w:lastColumn="0" w:noHBand="0" w:noVBand="1"/>
      </w:tblPr>
      <w:tblGrid>
        <w:gridCol w:w="541"/>
        <w:gridCol w:w="2544"/>
        <w:gridCol w:w="4961"/>
        <w:gridCol w:w="709"/>
        <w:gridCol w:w="850"/>
      </w:tblGrid>
      <w:tr w:rsidR="005A5F1B" w:rsidRPr="00813EF6" w14:paraId="73B9707C" w14:textId="77777777" w:rsidTr="00AA6910">
        <w:trPr>
          <w:trHeight w:val="581"/>
        </w:trPr>
        <w:tc>
          <w:tcPr>
            <w:tcW w:w="541" w:type="dxa"/>
          </w:tcPr>
          <w:p w14:paraId="6456BA3B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6E336609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544" w:type="dxa"/>
          </w:tcPr>
          <w:p w14:paraId="44DE6A18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961" w:type="dxa"/>
          </w:tcPr>
          <w:p w14:paraId="2398FA41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</w:tcPr>
          <w:p w14:paraId="3EC559CB" w14:textId="77777777" w:rsidR="005F111F" w:rsidRDefault="005A5F1B" w:rsidP="00A8325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 xml:space="preserve">Ед. </w:t>
            </w:r>
          </w:p>
          <w:p w14:paraId="341293D8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</w:tcPr>
          <w:p w14:paraId="47BE89CE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275B18" w:rsidRPr="00813EF6" w14:paraId="217B2559" w14:textId="77777777" w:rsidTr="00AA6910">
        <w:trPr>
          <w:trHeight w:val="220"/>
        </w:trPr>
        <w:tc>
          <w:tcPr>
            <w:tcW w:w="541" w:type="dxa"/>
          </w:tcPr>
          <w:p w14:paraId="2C1D3E48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4" w:type="dxa"/>
          </w:tcPr>
          <w:p w14:paraId="78EB2619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70217408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E6D46EC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5146BADA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5F1B" w:rsidRPr="00813EF6" w14:paraId="6BB7F5A0" w14:textId="77777777" w:rsidTr="00AA6910">
        <w:trPr>
          <w:trHeight w:val="220"/>
        </w:trPr>
        <w:tc>
          <w:tcPr>
            <w:tcW w:w="541" w:type="dxa"/>
            <w:vAlign w:val="bottom"/>
          </w:tcPr>
          <w:p w14:paraId="0C548D3E" w14:textId="77777777" w:rsidR="005A5F1B" w:rsidRPr="00813EF6" w:rsidRDefault="005A5F1B" w:rsidP="009037E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544" w:type="dxa"/>
            <w:vAlign w:val="bottom"/>
          </w:tcPr>
          <w:p w14:paraId="556E9652" w14:textId="77777777" w:rsidR="005F111F" w:rsidRDefault="00A253D3" w:rsidP="00F759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53D3">
              <w:rPr>
                <w:sz w:val="22"/>
                <w:szCs w:val="22"/>
              </w:rPr>
              <w:t>Кран шаровый BELIMO R2050-</w:t>
            </w:r>
            <w:r w:rsidR="00AA6910">
              <w:rPr>
                <w:sz w:val="22"/>
                <w:szCs w:val="22"/>
              </w:rPr>
              <w:t>40-</w:t>
            </w:r>
            <w:r w:rsidRPr="00A253D3">
              <w:rPr>
                <w:sz w:val="22"/>
                <w:szCs w:val="22"/>
              </w:rPr>
              <w:t xml:space="preserve">B3 </w:t>
            </w:r>
            <w:r w:rsidR="00AA6910" w:rsidRPr="00A253D3">
              <w:rPr>
                <w:sz w:val="22"/>
                <w:szCs w:val="22"/>
              </w:rPr>
              <w:t>PN1</w:t>
            </w:r>
            <w:r w:rsidR="00AA6910">
              <w:rPr>
                <w:sz w:val="22"/>
                <w:szCs w:val="22"/>
              </w:rPr>
              <w:t xml:space="preserve">6 </w:t>
            </w:r>
            <w:r w:rsidRPr="00A253D3">
              <w:rPr>
                <w:sz w:val="22"/>
                <w:szCs w:val="22"/>
              </w:rPr>
              <w:t>c электроприводом NR230A</w:t>
            </w:r>
          </w:p>
          <w:p w14:paraId="22BB490F" w14:textId="40911C67" w:rsidR="00AA6910" w:rsidRPr="00813EF6" w:rsidRDefault="00AA6910" w:rsidP="00F759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аналог с идентичными техническими характеристиками</w:t>
            </w:r>
          </w:p>
        </w:tc>
        <w:tc>
          <w:tcPr>
            <w:tcW w:w="4961" w:type="dxa"/>
            <w:vAlign w:val="bottom"/>
          </w:tcPr>
          <w:p w14:paraId="02FE1239" w14:textId="77777777" w:rsidR="00AA6910" w:rsidRDefault="00AA6910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Кран шаровый </w:t>
            </w:r>
          </w:p>
          <w:p w14:paraId="64FB37B8" w14:textId="0C4D0D26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Артикул - R2050-40-</w:t>
            </w:r>
            <w:r w:rsidR="00AA6910">
              <w:rPr>
                <w:sz w:val="22"/>
                <w:szCs w:val="22"/>
              </w:rPr>
              <w:t>В3</w:t>
            </w:r>
          </w:p>
          <w:p w14:paraId="149569EF" w14:textId="431D1B2F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DN -50</w:t>
            </w:r>
          </w:p>
          <w:p w14:paraId="430DB25E" w14:textId="2A248F51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Номинальное давление -1600 Кпа (PN 16)</w:t>
            </w:r>
          </w:p>
          <w:p w14:paraId="0247601B" w14:textId="03BEFEA7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Пропускная способность, kvs - 40 м3/ч</w:t>
            </w:r>
          </w:p>
          <w:p w14:paraId="073E9ACB" w14:textId="68EA0CF5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Среда -</w:t>
            </w:r>
            <w:r w:rsidRPr="0032144D">
              <w:rPr>
                <w:sz w:val="22"/>
                <w:szCs w:val="22"/>
              </w:rPr>
              <w:tab/>
              <w:t>Холодная и горячая вода, вода с содержанием гликоля не более 50%</w:t>
            </w:r>
          </w:p>
          <w:p w14:paraId="2D8EC7BF" w14:textId="215B491C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Температура среды (вода)  –10 °С...+1</w:t>
            </w:r>
            <w:r w:rsidR="00AA6910">
              <w:rPr>
                <w:sz w:val="22"/>
                <w:szCs w:val="22"/>
              </w:rPr>
              <w:t>0</w:t>
            </w:r>
            <w:r w:rsidRPr="0032144D">
              <w:rPr>
                <w:sz w:val="22"/>
                <w:szCs w:val="22"/>
              </w:rPr>
              <w:t>0 °С</w:t>
            </w:r>
          </w:p>
          <w:p w14:paraId="5991B02C" w14:textId="77777777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Дифференциальное давление</w:t>
            </w:r>
          </w:p>
          <w:p w14:paraId="45206D5D" w14:textId="77777777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ΔPmax 350 кПа (200 кПа для бесшумной работы)</w:t>
            </w:r>
          </w:p>
          <w:p w14:paraId="7642D5B3" w14:textId="4FCEABED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Запирающее давление</w:t>
            </w:r>
            <w:r w:rsidR="0032144D" w:rsidRPr="0032144D">
              <w:rPr>
                <w:sz w:val="22"/>
                <w:szCs w:val="22"/>
              </w:rPr>
              <w:t xml:space="preserve"> -</w:t>
            </w:r>
            <w:r w:rsidRPr="0032144D">
              <w:rPr>
                <w:sz w:val="22"/>
                <w:szCs w:val="22"/>
              </w:rPr>
              <w:t>ΔPs 1400 кПа</w:t>
            </w:r>
          </w:p>
          <w:p w14:paraId="7D0D3BF2" w14:textId="77777777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Характеристика потока</w:t>
            </w:r>
          </w:p>
          <w:p w14:paraId="7FC19FEE" w14:textId="0FF97F6C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Регулирующий канал А-</w:t>
            </w:r>
            <w:r w:rsidR="0032144D" w:rsidRPr="0032144D">
              <w:rPr>
                <w:sz w:val="22"/>
                <w:szCs w:val="22"/>
              </w:rPr>
              <w:t>АВ:</w:t>
            </w:r>
            <w:r w:rsidRPr="0032144D">
              <w:rPr>
                <w:sz w:val="22"/>
                <w:szCs w:val="22"/>
              </w:rPr>
              <w:t xml:space="preserve"> равнопроцентная характеристика</w:t>
            </w:r>
          </w:p>
          <w:p w14:paraId="1922515E" w14:textId="308F5ECE" w:rsidR="00291BAB" w:rsidRPr="0032144D" w:rsidRDefault="0032144D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 xml:space="preserve">Утечка - </w:t>
            </w:r>
            <w:r w:rsidR="00291BAB" w:rsidRPr="0032144D">
              <w:rPr>
                <w:sz w:val="22"/>
                <w:szCs w:val="22"/>
              </w:rPr>
              <w:t>A, герметичен</w:t>
            </w:r>
          </w:p>
          <w:p w14:paraId="5498410A" w14:textId="77777777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Соединение с трубой</w:t>
            </w:r>
            <w:r w:rsidRPr="0032144D">
              <w:rPr>
                <w:sz w:val="22"/>
                <w:szCs w:val="22"/>
              </w:rPr>
              <w:tab/>
              <w:t>Rp 2" резьба внутренняя</w:t>
            </w:r>
          </w:p>
          <w:p w14:paraId="63470F4D" w14:textId="4D236EF4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Угол поворота</w:t>
            </w:r>
            <w:r w:rsidR="0032144D" w:rsidRPr="0032144D">
              <w:rPr>
                <w:sz w:val="22"/>
                <w:szCs w:val="22"/>
              </w:rPr>
              <w:t xml:space="preserve"> - </w:t>
            </w:r>
            <w:r w:rsidRPr="0032144D">
              <w:rPr>
                <w:sz w:val="22"/>
                <w:szCs w:val="22"/>
              </w:rPr>
              <w:t>90 °С</w:t>
            </w:r>
          </w:p>
          <w:p w14:paraId="2BE8379D" w14:textId="5054CAA0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Материалы</w:t>
            </w:r>
            <w:r w:rsidR="0032144D" w:rsidRPr="0032144D">
              <w:rPr>
                <w:sz w:val="22"/>
                <w:szCs w:val="22"/>
              </w:rPr>
              <w:t>:</w:t>
            </w:r>
          </w:p>
          <w:p w14:paraId="06AA5B21" w14:textId="08B08585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Корпус</w:t>
            </w:r>
            <w:r w:rsidRPr="0032144D">
              <w:rPr>
                <w:sz w:val="22"/>
                <w:szCs w:val="22"/>
              </w:rPr>
              <w:tab/>
            </w:r>
            <w:r w:rsidR="0032144D" w:rsidRPr="0032144D">
              <w:rPr>
                <w:sz w:val="22"/>
                <w:szCs w:val="22"/>
              </w:rPr>
              <w:t xml:space="preserve"> - </w:t>
            </w:r>
            <w:r w:rsidRPr="0032144D">
              <w:rPr>
                <w:sz w:val="22"/>
                <w:szCs w:val="22"/>
              </w:rPr>
              <w:t>Никелированная латунь</w:t>
            </w:r>
            <w:r w:rsidR="0032144D" w:rsidRPr="0032144D">
              <w:rPr>
                <w:sz w:val="22"/>
                <w:szCs w:val="22"/>
              </w:rPr>
              <w:t>;</w:t>
            </w:r>
          </w:p>
          <w:p w14:paraId="74CAECD7" w14:textId="76FEF75C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Конус клапана и шток</w:t>
            </w:r>
            <w:r w:rsidR="0032144D" w:rsidRPr="0032144D">
              <w:rPr>
                <w:sz w:val="22"/>
                <w:szCs w:val="22"/>
              </w:rPr>
              <w:t xml:space="preserve"> - </w:t>
            </w:r>
            <w:r w:rsidRPr="0032144D">
              <w:rPr>
                <w:sz w:val="22"/>
                <w:szCs w:val="22"/>
              </w:rPr>
              <w:t>Нержавеющая сталь</w:t>
            </w:r>
            <w:r w:rsidR="0032144D" w:rsidRPr="0032144D">
              <w:rPr>
                <w:sz w:val="22"/>
                <w:szCs w:val="22"/>
              </w:rPr>
              <w:t>;</w:t>
            </w:r>
          </w:p>
          <w:p w14:paraId="27ECE4F3" w14:textId="41598DCE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Уплотнение штока</w:t>
            </w:r>
            <w:r w:rsidR="0032144D" w:rsidRPr="0032144D">
              <w:rPr>
                <w:sz w:val="22"/>
                <w:szCs w:val="22"/>
              </w:rPr>
              <w:t xml:space="preserve"> -</w:t>
            </w:r>
            <w:r w:rsidRPr="0032144D">
              <w:rPr>
                <w:sz w:val="22"/>
                <w:szCs w:val="22"/>
              </w:rPr>
              <w:t>Кольцо EPDM</w:t>
            </w:r>
          </w:p>
          <w:p w14:paraId="22D2A60F" w14:textId="5D693446" w:rsidR="00291BAB" w:rsidRPr="0032144D" w:rsidRDefault="00291BAB" w:rsidP="00291B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Уплотнение шара</w:t>
            </w:r>
            <w:r w:rsidR="0032144D" w:rsidRPr="0032144D">
              <w:rPr>
                <w:sz w:val="22"/>
                <w:szCs w:val="22"/>
              </w:rPr>
              <w:t xml:space="preserve"> - </w:t>
            </w:r>
            <w:r w:rsidRPr="0032144D">
              <w:rPr>
                <w:sz w:val="22"/>
                <w:szCs w:val="22"/>
              </w:rPr>
              <w:t>PTFE, кольцо EPDM</w:t>
            </w:r>
          </w:p>
          <w:p w14:paraId="7F035208" w14:textId="681BB3E2" w:rsidR="00535345" w:rsidRDefault="00291BAB" w:rsidP="003214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Корректирующий диск</w:t>
            </w:r>
            <w:r w:rsidR="0032144D" w:rsidRPr="0032144D">
              <w:rPr>
                <w:sz w:val="22"/>
                <w:szCs w:val="22"/>
              </w:rPr>
              <w:t xml:space="preserve"> </w:t>
            </w:r>
            <w:r w:rsidR="00AA6910">
              <w:rPr>
                <w:sz w:val="22"/>
                <w:szCs w:val="22"/>
              </w:rPr>
              <w:t>–</w:t>
            </w:r>
            <w:r w:rsidR="0032144D" w:rsidRPr="0032144D">
              <w:rPr>
                <w:sz w:val="22"/>
                <w:szCs w:val="22"/>
              </w:rPr>
              <w:t xml:space="preserve"> </w:t>
            </w:r>
            <w:r w:rsidRPr="0032144D">
              <w:rPr>
                <w:sz w:val="22"/>
                <w:szCs w:val="22"/>
              </w:rPr>
              <w:t>TEFZEL</w:t>
            </w:r>
          </w:p>
          <w:p w14:paraId="12696695" w14:textId="3FF53A3A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A6910">
              <w:rPr>
                <w:b/>
                <w:bCs/>
                <w:sz w:val="22"/>
                <w:szCs w:val="22"/>
              </w:rPr>
              <w:t>Технические характеристики привода Belimo NR230A</w:t>
            </w:r>
          </w:p>
          <w:p w14:paraId="709119F3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Номинальное напряжение</w:t>
            </w:r>
            <w:r w:rsidRPr="00AA6910">
              <w:rPr>
                <w:sz w:val="22"/>
                <w:szCs w:val="22"/>
              </w:rPr>
              <w:tab/>
              <w:t>230 В ~ 50/60 Гц</w:t>
            </w:r>
          </w:p>
          <w:p w14:paraId="099D657C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lastRenderedPageBreak/>
              <w:t>Диапазон напряжения питания</w:t>
            </w:r>
            <w:r w:rsidRPr="00AA6910">
              <w:rPr>
                <w:sz w:val="22"/>
                <w:szCs w:val="22"/>
              </w:rPr>
              <w:tab/>
              <w:t>85…265 В ~</w:t>
            </w:r>
          </w:p>
          <w:p w14:paraId="764AF03B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Расчетная мощность</w:t>
            </w:r>
            <w:r w:rsidRPr="00AA6910">
              <w:rPr>
                <w:sz w:val="22"/>
                <w:szCs w:val="22"/>
              </w:rPr>
              <w:tab/>
              <w:t>7 ВА</w:t>
            </w:r>
          </w:p>
          <w:p w14:paraId="6FC91ACA" w14:textId="2351D288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Потребляемая мощность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3,0 Вт</w:t>
            </w:r>
          </w:p>
          <w:p w14:paraId="1115B1D2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Соединение</w:t>
            </w:r>
            <w:r w:rsidRPr="00AA6910">
              <w:rPr>
                <w:sz w:val="22"/>
                <w:szCs w:val="22"/>
              </w:rPr>
              <w:tab/>
              <w:t>Кабель 1 м, 3 x 0,75 мм2</w:t>
            </w:r>
          </w:p>
          <w:p w14:paraId="042D55D0" w14:textId="71BE8C22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2-х и 3-х позиционное</w:t>
            </w:r>
          </w:p>
          <w:p w14:paraId="25E46327" w14:textId="3B871B61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Вспомогательный переключатель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нет</w:t>
            </w:r>
          </w:p>
          <w:p w14:paraId="45BCA1D0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Крутящий момент</w:t>
            </w:r>
            <w:r w:rsidRPr="00AA6910">
              <w:rPr>
                <w:sz w:val="22"/>
                <w:szCs w:val="22"/>
              </w:rPr>
              <w:tab/>
              <w:t>10 Нм</w:t>
            </w:r>
          </w:p>
          <w:p w14:paraId="27D203F1" w14:textId="4F72A7D1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Угол поворота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90°</w:t>
            </w:r>
          </w:p>
          <w:p w14:paraId="4C4C33C7" w14:textId="62E8A268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Время поворота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90 cек</w:t>
            </w:r>
            <w:r>
              <w:rPr>
                <w:sz w:val="22"/>
                <w:szCs w:val="22"/>
              </w:rPr>
              <w:t>.</w:t>
            </w:r>
          </w:p>
          <w:p w14:paraId="226B36BB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Уровень шума</w:t>
            </w:r>
            <w:r w:rsidRPr="00AA6910">
              <w:rPr>
                <w:sz w:val="22"/>
                <w:szCs w:val="22"/>
              </w:rPr>
              <w:tab/>
              <w:t>Макс. 35 дБ (A)</w:t>
            </w:r>
          </w:p>
          <w:p w14:paraId="061F6AD2" w14:textId="6B85B23F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Индикация положения</w:t>
            </w:r>
            <w:r>
              <w:rPr>
                <w:sz w:val="22"/>
                <w:szCs w:val="22"/>
              </w:rPr>
              <w:t xml:space="preserve">- </w:t>
            </w:r>
            <w:r w:rsidRPr="00AA6910">
              <w:rPr>
                <w:sz w:val="22"/>
                <w:szCs w:val="22"/>
              </w:rPr>
              <w:t>Механический указатель, съемный</w:t>
            </w:r>
          </w:p>
          <w:p w14:paraId="7E51A751" w14:textId="77777777" w:rsidR="00AA6910" w:rsidRPr="00AA6910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Класс защиты</w:t>
            </w:r>
            <w:r w:rsidRPr="00AA6910">
              <w:rPr>
                <w:sz w:val="22"/>
                <w:szCs w:val="22"/>
              </w:rPr>
              <w:tab/>
              <w:t>II (все изолировано)</w:t>
            </w:r>
          </w:p>
          <w:p w14:paraId="05EE8D82" w14:textId="609CD895" w:rsidR="00AA6910" w:rsidRPr="0032144D" w:rsidRDefault="00AA6910" w:rsidP="00AA6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910">
              <w:rPr>
                <w:sz w:val="22"/>
                <w:szCs w:val="22"/>
              </w:rPr>
              <w:t>Степень защиты</w:t>
            </w:r>
            <w:r>
              <w:rPr>
                <w:sz w:val="22"/>
                <w:szCs w:val="22"/>
              </w:rPr>
              <w:t xml:space="preserve"> - </w:t>
            </w:r>
            <w:r w:rsidRPr="00AA6910">
              <w:rPr>
                <w:sz w:val="22"/>
                <w:szCs w:val="22"/>
              </w:rPr>
              <w:t>IP 54</w:t>
            </w:r>
          </w:p>
        </w:tc>
        <w:tc>
          <w:tcPr>
            <w:tcW w:w="709" w:type="dxa"/>
            <w:vAlign w:val="bottom"/>
          </w:tcPr>
          <w:p w14:paraId="2BB76B86" w14:textId="123EB416" w:rsidR="005A5F1B" w:rsidRPr="00813EF6" w:rsidRDefault="0032144D" w:rsidP="0090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850" w:type="dxa"/>
            <w:vAlign w:val="bottom"/>
          </w:tcPr>
          <w:p w14:paraId="36A4CF78" w14:textId="0A8F6B90" w:rsidR="005A5F1B" w:rsidRPr="00813EF6" w:rsidRDefault="0032144D" w:rsidP="0090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317" w:rsidRPr="00813EF6" w14:paraId="66997BAF" w14:textId="77777777" w:rsidTr="00AA6910">
        <w:trPr>
          <w:trHeight w:val="220"/>
        </w:trPr>
        <w:tc>
          <w:tcPr>
            <w:tcW w:w="541" w:type="dxa"/>
            <w:vAlign w:val="bottom"/>
          </w:tcPr>
          <w:p w14:paraId="0B56DC76" w14:textId="548B0F4E" w:rsidR="00E53317" w:rsidRPr="00813EF6" w:rsidRDefault="00E53317" w:rsidP="00E53317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bottom"/>
          </w:tcPr>
          <w:p w14:paraId="6F7FD3E1" w14:textId="77777777" w:rsidR="00AA6910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317">
              <w:rPr>
                <w:sz w:val="22"/>
                <w:szCs w:val="22"/>
              </w:rPr>
              <w:t>Кран шаровый 3-х ходовой серии BV3, корпус из нерж. стали, редуц. проход, DN15 PN63, ISO фланец, резьба/резьба, L-порт (L=79мм) BV03L.04.015.63.Р/Р</w:t>
            </w:r>
          </w:p>
          <w:p w14:paraId="1E544C8C" w14:textId="3F0A313B" w:rsidR="00E53317" w:rsidRPr="00FB2696" w:rsidRDefault="00AA6910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A6910">
              <w:rPr>
                <w:sz w:val="22"/>
                <w:szCs w:val="22"/>
              </w:rPr>
              <w:t>ли аналог с идентичными техническими характеристиками</w:t>
            </w:r>
          </w:p>
        </w:tc>
        <w:tc>
          <w:tcPr>
            <w:tcW w:w="4961" w:type="dxa"/>
            <w:vAlign w:val="bottom"/>
          </w:tcPr>
          <w:p w14:paraId="703B1375" w14:textId="77777777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Максимальное давление: 63бар</w:t>
            </w:r>
          </w:p>
          <w:p w14:paraId="256663F2" w14:textId="77777777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Рабочая температура: –60...+220 °С</w:t>
            </w:r>
          </w:p>
          <w:p w14:paraId="6414F8E1" w14:textId="55C1B8B1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Присоединение: муфтовое</w:t>
            </w:r>
            <w:r w:rsidR="00291BAB" w:rsidRPr="0032144D">
              <w:rPr>
                <w:sz w:val="22"/>
                <w:szCs w:val="22"/>
              </w:rPr>
              <w:t>.</w:t>
            </w:r>
          </w:p>
          <w:p w14:paraId="03D72F01" w14:textId="03F91B7B" w:rsidR="00291BAB" w:rsidRPr="0032144D" w:rsidRDefault="00291BAB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Резьба - внутренняя</w:t>
            </w:r>
          </w:p>
          <w:p w14:paraId="139CB1E6" w14:textId="77777777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Материал ручки, упорного кольца, штока: нержавеющая сталь AISI 304</w:t>
            </w:r>
          </w:p>
          <w:p w14:paraId="7D617614" w14:textId="77777777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Материал корпуса, крышки, шара: нержавеющая сталь CF8/CF8M</w:t>
            </w:r>
          </w:p>
          <w:p w14:paraId="23095ABF" w14:textId="1EFBDFF1" w:rsidR="00E53317" w:rsidRPr="0032144D" w:rsidRDefault="00E53317" w:rsidP="00E53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44D">
              <w:rPr>
                <w:sz w:val="22"/>
                <w:szCs w:val="22"/>
              </w:rPr>
              <w:t>Уплотнение штока, кольца, шара: фторопласт PTFE</w:t>
            </w:r>
          </w:p>
        </w:tc>
        <w:tc>
          <w:tcPr>
            <w:tcW w:w="709" w:type="dxa"/>
            <w:vAlign w:val="bottom"/>
          </w:tcPr>
          <w:p w14:paraId="38EB1A98" w14:textId="0BFA5753" w:rsidR="00E53317" w:rsidRPr="00E53317" w:rsidRDefault="00E53317" w:rsidP="00E5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850" w:type="dxa"/>
            <w:vAlign w:val="bottom"/>
          </w:tcPr>
          <w:p w14:paraId="2E67FE74" w14:textId="1DF4BD35" w:rsidR="00E53317" w:rsidRPr="00813EF6" w:rsidRDefault="00E53317" w:rsidP="00E53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FDF95B5" w14:textId="77777777" w:rsidR="00275B18" w:rsidRPr="00275B18" w:rsidRDefault="00275B18" w:rsidP="00C277AB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5B18">
        <w:rPr>
          <w:rFonts w:ascii="Times New Roman" w:hAnsi="Times New Roman"/>
          <w:color w:val="000000"/>
          <w:sz w:val="24"/>
          <w:szCs w:val="24"/>
        </w:rPr>
        <w:t>Перечень сведений, необходимых для определения идентичности или однородности   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приведен в</w:t>
      </w:r>
      <w:r w:rsidR="009037E2">
        <w:rPr>
          <w:rFonts w:ascii="Times New Roman" w:hAnsi="Times New Roman"/>
          <w:color w:val="000000"/>
          <w:sz w:val="24"/>
          <w:szCs w:val="24"/>
        </w:rPr>
        <w:t xml:space="preserve"> Техническом задании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F7F198B" w14:textId="77777777" w:rsidR="00275B18" w:rsidRPr="00275B18" w:rsidRDefault="005A5F1B" w:rsidP="005334F6">
      <w:pPr>
        <w:pStyle w:val="a3"/>
        <w:numPr>
          <w:ilvl w:val="0"/>
          <w:numId w:val="9"/>
        </w:numPr>
        <w:tabs>
          <w:tab w:val="left" w:pos="567"/>
        </w:tabs>
        <w:spacing w:before="240"/>
        <w:ind w:left="567" w:hanging="567"/>
        <w:jc w:val="both"/>
      </w:pPr>
      <w:r w:rsidRPr="00275B18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A03CCB3" w14:textId="77777777" w:rsidR="00A83254" w:rsidRDefault="00275B18" w:rsidP="00A8325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3254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A83254" w:rsidRPr="00A83254">
        <w:rPr>
          <w:rFonts w:ascii="Times New Roman" w:hAnsi="Times New Roman"/>
          <w:color w:val="000000"/>
          <w:sz w:val="24"/>
          <w:szCs w:val="24"/>
        </w:rPr>
        <w:t>, согласно вышеприведенным данным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>.</w:t>
      </w:r>
    </w:p>
    <w:p w14:paraId="5ED0DBBF" w14:textId="20ADC859" w:rsidR="005A5F1B" w:rsidRDefault="00275B18" w:rsidP="00A8325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3254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32144D" w:rsidRPr="00A83254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A83254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D8B1DBC" w14:textId="4969ED65" w:rsidR="00A83254" w:rsidRDefault="00A83254" w:rsidP="00A8325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334F6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2610D4" w:rsidRPr="005334F6">
        <w:rPr>
          <w:rFonts w:ascii="Times New Roman" w:hAnsi="Times New Roman"/>
          <w:color w:val="000000"/>
          <w:sz w:val="24"/>
          <w:szCs w:val="24"/>
        </w:rPr>
        <w:t>- 90</w:t>
      </w:r>
      <w:r w:rsidR="005334F6" w:rsidRPr="009479F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2144D">
        <w:rPr>
          <w:rFonts w:ascii="Times New Roman" w:hAnsi="Times New Roman"/>
          <w:color w:val="000000"/>
          <w:sz w:val="24"/>
          <w:szCs w:val="24"/>
        </w:rPr>
        <w:t>девяносто</w:t>
      </w:r>
      <w:r w:rsidR="005334F6" w:rsidRPr="009479F8">
        <w:rPr>
          <w:rFonts w:ascii="Times New Roman" w:hAnsi="Times New Roman"/>
          <w:color w:val="000000"/>
          <w:sz w:val="24"/>
          <w:szCs w:val="24"/>
        </w:rPr>
        <w:t>)</w:t>
      </w:r>
      <w:r w:rsidR="005334F6" w:rsidRPr="00533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10D4" w:rsidRPr="005334F6">
        <w:rPr>
          <w:rFonts w:ascii="Times New Roman" w:hAnsi="Times New Roman"/>
          <w:color w:val="000000"/>
          <w:sz w:val="24"/>
          <w:szCs w:val="24"/>
        </w:rPr>
        <w:t>календарных дней</w:t>
      </w:r>
      <w:r w:rsidR="005334F6" w:rsidRPr="005334F6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силу.</w:t>
      </w:r>
    </w:p>
    <w:p w14:paraId="2D0065A1" w14:textId="77777777" w:rsidR="005A5F1B" w:rsidRPr="00275B18" w:rsidRDefault="00275B18" w:rsidP="00275B18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5A5F1B" w:rsidRPr="00275B18">
        <w:rPr>
          <w:rFonts w:eastAsia="Calibri"/>
          <w:color w:val="000000"/>
          <w:lang w:eastAsia="en-US"/>
        </w:rPr>
        <w:t xml:space="preserve">.3.Условие о порядке и сроках оплаты товара: </w:t>
      </w:r>
      <w:r w:rsidR="00A83254">
        <w:rPr>
          <w:rFonts w:eastAsia="Calibri"/>
          <w:color w:val="000000"/>
          <w:lang w:eastAsia="en-US"/>
        </w:rPr>
        <w:t xml:space="preserve">оплата производится </w:t>
      </w:r>
      <w:r w:rsidR="005A5F1B" w:rsidRPr="00275B18">
        <w:rPr>
          <w:rFonts w:eastAsia="Calibri"/>
          <w:color w:val="000000"/>
          <w:lang w:eastAsia="en-US"/>
        </w:rPr>
        <w:t>в течение 15 банковских дней по факту поставки товара и подписания приемосдаточных документов</w:t>
      </w:r>
      <w:r>
        <w:rPr>
          <w:rFonts w:eastAsia="Calibri"/>
          <w:color w:val="000000"/>
          <w:lang w:eastAsia="en-US"/>
        </w:rPr>
        <w:t>.</w:t>
      </w:r>
      <w:r w:rsidR="005A5F1B" w:rsidRPr="00275B18">
        <w:rPr>
          <w:rFonts w:eastAsia="Calibri"/>
          <w:color w:val="000000"/>
          <w:lang w:eastAsia="en-US"/>
        </w:rPr>
        <w:t xml:space="preserve"> </w:t>
      </w:r>
    </w:p>
    <w:p w14:paraId="03478B0A" w14:textId="77777777" w:rsidR="005A5F1B" w:rsidRPr="00275B18" w:rsidRDefault="00275B18" w:rsidP="00275B18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5A5F1B" w:rsidRPr="00275B18">
        <w:rPr>
          <w:rFonts w:eastAsia="Calibri"/>
          <w:color w:val="000000"/>
          <w:lang w:eastAsia="en-US"/>
        </w:rPr>
        <w:t>.4. Условие о порядке приемки заказчиком товаров, работ, услуг – приемка товара осуществляется на складе Заказчика по адресу: г. Дубоссары, ул. Набережная 34,  склад ГУП «Дубоссарская ГЭС», путем подписания приемо-сдаточных документов,</w:t>
      </w:r>
    </w:p>
    <w:p w14:paraId="21B6CEF5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4. </w:t>
      </w:r>
      <w:r>
        <w:rPr>
          <w:color w:val="000000"/>
          <w:sz w:val="22"/>
          <w:szCs w:val="22"/>
        </w:rPr>
        <w:tab/>
      </w:r>
      <w:r w:rsidR="005A5F1B" w:rsidRPr="005334F6">
        <w:rPr>
          <w:color w:val="000000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D2E43D9" w14:textId="77777777" w:rsidR="005A5F1B" w:rsidRPr="005334F6" w:rsidRDefault="005A5F1B" w:rsidP="005334F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334F6">
        <w:rPr>
          <w:color w:val="000000"/>
        </w:rPr>
        <w:t xml:space="preserve">Поставщик передает Заказчику  вместе с товаром следующие документы на поставляемый товар: </w:t>
      </w:r>
    </w:p>
    <w:p w14:paraId="72EDDA88" w14:textId="77777777" w:rsidR="005A5F1B" w:rsidRPr="005334F6" w:rsidRDefault="005A5F1B" w:rsidP="005A5F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334F6">
        <w:rPr>
          <w:rFonts w:eastAsia="Calibri"/>
          <w:lang w:eastAsia="en-US"/>
        </w:rPr>
        <w:t>Товарно-транспортная накладная;</w:t>
      </w:r>
    </w:p>
    <w:p w14:paraId="29E5999B" w14:textId="77777777" w:rsidR="00871854" w:rsidRPr="005334F6" w:rsidRDefault="00871854" w:rsidP="0087185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bCs/>
          <w:iCs/>
          <w:lang w:eastAsia="en-US" w:bidi="ru-RU"/>
        </w:rPr>
      </w:pPr>
      <w:r w:rsidRPr="005334F6">
        <w:rPr>
          <w:rFonts w:eastAsia="Calibri"/>
          <w:bCs/>
          <w:iCs/>
          <w:lang w:eastAsia="en-US" w:bidi="ru-RU"/>
        </w:rPr>
        <w:t>Сертификат качества</w:t>
      </w:r>
      <w:r w:rsidR="0030114F" w:rsidRPr="005334F6">
        <w:rPr>
          <w:rFonts w:eastAsia="Calibri"/>
          <w:bCs/>
          <w:iCs/>
          <w:lang w:eastAsia="en-US" w:bidi="ru-RU"/>
        </w:rPr>
        <w:t>, сертификат соответствия</w:t>
      </w:r>
      <w:r w:rsidRPr="005334F6">
        <w:rPr>
          <w:rFonts w:eastAsia="Calibri"/>
          <w:bCs/>
          <w:iCs/>
          <w:lang w:eastAsia="en-US" w:bidi="ru-RU"/>
        </w:rPr>
        <w:t xml:space="preserve"> на изделие</w:t>
      </w:r>
      <w:r w:rsidR="0030114F" w:rsidRPr="005334F6">
        <w:rPr>
          <w:rFonts w:eastAsia="Calibri"/>
          <w:bCs/>
          <w:iCs/>
          <w:lang w:eastAsia="en-US" w:bidi="ru-RU"/>
        </w:rPr>
        <w:t xml:space="preserve">, </w:t>
      </w:r>
      <w:r w:rsidR="009479F8">
        <w:rPr>
          <w:rFonts w:eastAsia="Calibri"/>
          <w:bCs/>
          <w:iCs/>
          <w:lang w:eastAsia="en-US" w:bidi="ru-RU"/>
        </w:rPr>
        <w:t>и/</w:t>
      </w:r>
      <w:r w:rsidR="00A83254" w:rsidRPr="005334F6">
        <w:rPr>
          <w:rFonts w:eastAsia="Calibri"/>
          <w:bCs/>
          <w:iCs/>
          <w:lang w:eastAsia="en-US" w:bidi="ru-RU"/>
        </w:rPr>
        <w:t xml:space="preserve">или иные документы, подтверждающие качество товара, </w:t>
      </w:r>
      <w:r w:rsidR="0030114F" w:rsidRPr="005334F6">
        <w:rPr>
          <w:rFonts w:eastAsia="Calibri"/>
          <w:bCs/>
          <w:iCs/>
          <w:lang w:eastAsia="en-US" w:bidi="ru-RU"/>
        </w:rPr>
        <w:t>предусмотренные в стране производителя</w:t>
      </w:r>
      <w:r w:rsidRPr="005334F6">
        <w:rPr>
          <w:rFonts w:eastAsia="Calibri"/>
          <w:bCs/>
          <w:iCs/>
          <w:lang w:eastAsia="en-US" w:bidi="ru-RU"/>
        </w:rPr>
        <w:t>;</w:t>
      </w:r>
    </w:p>
    <w:p w14:paraId="68428F12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 xml:space="preserve">5. </w:t>
      </w:r>
      <w:r>
        <w:rPr>
          <w:color w:val="000000"/>
        </w:rPr>
        <w:tab/>
      </w:r>
      <w:r w:rsidR="005A5F1B" w:rsidRPr="005334F6">
        <w:rPr>
          <w:color w:val="000000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</w:t>
      </w:r>
      <w:r w:rsidR="005A5F1B" w:rsidRPr="005334F6">
        <w:rPr>
          <w:color w:val="000000"/>
        </w:rPr>
        <w:lastRenderedPageBreak/>
        <w:t xml:space="preserve">подтверждающих приемку товара, или мотивированного отказа в их приемке  - </w:t>
      </w:r>
      <w:r>
        <w:rPr>
          <w:color w:val="000000"/>
        </w:rPr>
        <w:t>предусмотрено условиями контракта.</w:t>
      </w:r>
    </w:p>
    <w:p w14:paraId="5C77957B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6.   </w:t>
      </w:r>
      <w:r w:rsidR="005A5F1B" w:rsidRPr="005334F6">
        <w:rPr>
          <w:color w:val="000000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72AE77C2" w14:textId="77777777" w:rsidR="005A5F1B" w:rsidRPr="005334F6" w:rsidRDefault="005334F6" w:rsidP="005A5F1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7.     </w:t>
      </w:r>
      <w:r w:rsidR="005A5F1B" w:rsidRPr="005334F6">
        <w:rPr>
          <w:color w:val="000000"/>
        </w:rPr>
        <w:t>Права и обязанности Поставщика, включающие:</w:t>
      </w:r>
    </w:p>
    <w:p w14:paraId="2A3532C8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>7</w:t>
      </w:r>
      <w:r w:rsidR="005A5F1B" w:rsidRPr="005334F6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5E9EC4F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>7</w:t>
      </w:r>
      <w:r w:rsidR="005A5F1B" w:rsidRPr="005334F6">
        <w:rPr>
          <w:color w:val="000000"/>
        </w:rPr>
        <w:t>.2.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0A1B81BF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t>7</w:t>
      </w:r>
      <w:r w:rsidR="005A5F1B" w:rsidRPr="005334F6">
        <w:t xml:space="preserve">.3. </w:t>
      </w:r>
      <w:r w:rsidR="005A5F1B" w:rsidRPr="005334F6">
        <w:rPr>
          <w:color w:val="000000"/>
        </w:rPr>
        <w:t>обязанность по обеспечению устранения за свой счет недостатков и дефектов, выявленных при приемке поставленного товара,  в течение гарантийного срока.</w:t>
      </w:r>
    </w:p>
    <w:p w14:paraId="5C4D3734" w14:textId="77777777" w:rsidR="005A5F1B" w:rsidRPr="005334F6" w:rsidRDefault="005334F6" w:rsidP="005334F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="005A5F1B" w:rsidRPr="005334F6">
        <w:rPr>
          <w:color w:val="000000"/>
        </w:rPr>
        <w:t>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5334F6">
        <w:rPr>
          <w:b/>
          <w:color w:val="000000"/>
          <w:u w:val="single"/>
        </w:rPr>
        <w:t xml:space="preserve"> </w:t>
      </w:r>
    </w:p>
    <w:p w14:paraId="194BB649" w14:textId="1954C7EA" w:rsidR="005A5F1B" w:rsidRPr="005334F6" w:rsidRDefault="00223732" w:rsidP="005A5F1B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>
        <w:rPr>
          <w:color w:val="000000"/>
        </w:rPr>
        <w:t>8</w:t>
      </w:r>
      <w:r w:rsidR="005A5F1B" w:rsidRPr="005334F6">
        <w:rPr>
          <w:color w:val="000000"/>
        </w:rPr>
        <w:t xml:space="preserve">. </w:t>
      </w:r>
      <w:r w:rsidR="005334F6">
        <w:rPr>
          <w:color w:val="000000"/>
        </w:rPr>
        <w:t xml:space="preserve">  </w:t>
      </w:r>
      <w:r w:rsidR="005A5F1B" w:rsidRPr="005334F6">
        <w:rPr>
          <w:color w:val="000000"/>
        </w:rPr>
        <w:t>Срок действия контракта – до 31.12.202</w:t>
      </w:r>
      <w:r w:rsidR="0032144D">
        <w:rPr>
          <w:color w:val="000000"/>
        </w:rPr>
        <w:t>3</w:t>
      </w:r>
      <w:r w:rsidR="005A5F1B" w:rsidRPr="005334F6">
        <w:rPr>
          <w:color w:val="000000"/>
        </w:rPr>
        <w:t xml:space="preserve">г. </w:t>
      </w:r>
    </w:p>
    <w:p w14:paraId="089CD3AF" w14:textId="0B4F2EF1" w:rsidR="005A5F1B" w:rsidRPr="0032144D" w:rsidRDefault="00223732" w:rsidP="005334F6">
      <w:pPr>
        <w:ind w:left="426" w:hanging="426"/>
        <w:jc w:val="both"/>
      </w:pPr>
      <w:r>
        <w:rPr>
          <w:color w:val="000000"/>
        </w:rPr>
        <w:t>9</w:t>
      </w:r>
      <w:r w:rsidR="005A5F1B" w:rsidRPr="005334F6">
        <w:rPr>
          <w:color w:val="000000"/>
        </w:rPr>
        <w:t>. Сроки предоставления ценовой информации</w:t>
      </w:r>
      <w:r w:rsidR="005A5F1B" w:rsidRPr="005334F6">
        <w:rPr>
          <w:b/>
        </w:rPr>
        <w:t xml:space="preserve"> </w:t>
      </w:r>
      <w:r w:rsidR="0032144D" w:rsidRPr="005334F6">
        <w:t xml:space="preserve">до </w:t>
      </w:r>
      <w:r w:rsidR="002610D4">
        <w:t>17:</w:t>
      </w:r>
      <w:r w:rsidR="005A5F1B" w:rsidRPr="005334F6">
        <w:t>00</w:t>
      </w:r>
      <w:r w:rsidR="002610D4">
        <w:t xml:space="preserve"> часов </w:t>
      </w:r>
      <w:r w:rsidR="00AA6910">
        <w:t>16</w:t>
      </w:r>
      <w:r w:rsidR="002610D4">
        <w:t xml:space="preserve"> </w:t>
      </w:r>
      <w:r w:rsidR="0032144D">
        <w:t>февраля</w:t>
      </w:r>
      <w:r w:rsidR="009479F8">
        <w:t xml:space="preserve"> </w:t>
      </w:r>
      <w:r w:rsidR="005A5F1B" w:rsidRPr="005334F6">
        <w:t>202</w:t>
      </w:r>
      <w:r w:rsidR="0032144D">
        <w:t>3</w:t>
      </w:r>
      <w:r w:rsidR="005A5F1B" w:rsidRPr="005334F6">
        <w:t xml:space="preserve"> г. на электронный адрес: </w:t>
      </w:r>
      <w:r w:rsidR="0032144D">
        <w:rPr>
          <w:lang w:val="en-US"/>
        </w:rPr>
        <w:t>omtsdges</w:t>
      </w:r>
      <w:r w:rsidR="0032144D" w:rsidRPr="0032144D">
        <w:t>@</w:t>
      </w:r>
      <w:r w:rsidR="0032144D">
        <w:rPr>
          <w:lang w:val="en-US"/>
        </w:rPr>
        <w:t>gmail</w:t>
      </w:r>
      <w:r w:rsidR="0032144D" w:rsidRPr="0032144D">
        <w:t>.</w:t>
      </w:r>
      <w:r w:rsidR="0032144D">
        <w:rPr>
          <w:lang w:val="en-US"/>
        </w:rPr>
        <w:t>com</w:t>
      </w:r>
    </w:p>
    <w:p w14:paraId="037186CB" w14:textId="77777777" w:rsidR="005334F6" w:rsidRPr="005334F6" w:rsidRDefault="00223732" w:rsidP="005A5F1B">
      <w:pPr>
        <w:jc w:val="both"/>
        <w:rPr>
          <w:b/>
        </w:rPr>
      </w:pPr>
      <w:r>
        <w:rPr>
          <w:b/>
        </w:rPr>
        <w:t>10</w:t>
      </w:r>
      <w:r w:rsidR="005334F6" w:rsidRPr="005334F6">
        <w:rPr>
          <w:b/>
        </w:rPr>
        <w:t>.   Проведение данной процедуры сбора информации не влечет за собой возникновение каких-либо обязательств заказчика.</w:t>
      </w:r>
    </w:p>
    <w:p w14:paraId="354CBF49" w14:textId="77777777" w:rsidR="005334F6" w:rsidRDefault="005334F6" w:rsidP="005A5F1B">
      <w:pPr>
        <w:jc w:val="both"/>
      </w:pPr>
      <w:r>
        <w:t>1</w:t>
      </w:r>
      <w:r w:rsidR="00223732">
        <w:t>1</w:t>
      </w:r>
      <w:r w:rsidRPr="005334F6">
        <w:t>.</w:t>
      </w:r>
      <w:r w:rsidRPr="005334F6">
        <w:tab/>
        <w:t>Планируемый период проведения закупки –</w:t>
      </w:r>
      <w:r w:rsidR="005F42BD">
        <w:t>июнь</w:t>
      </w:r>
      <w:r w:rsidRPr="005334F6">
        <w:t xml:space="preserve"> 202</w:t>
      </w:r>
      <w:r>
        <w:t>2</w:t>
      </w:r>
      <w:r w:rsidRPr="005334F6">
        <w:t>г.</w:t>
      </w:r>
    </w:p>
    <w:p w14:paraId="5C532D6F" w14:textId="77777777" w:rsidR="00C277AB" w:rsidRPr="00C277AB" w:rsidRDefault="005334F6" w:rsidP="00C277A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>
        <w:t>1</w:t>
      </w:r>
      <w:r w:rsidR="00223732">
        <w:t>2</w:t>
      </w:r>
      <w:r>
        <w:t xml:space="preserve">.    </w:t>
      </w:r>
      <w:bookmarkStart w:id="0" w:name="_gjdgxs" w:colFirst="0" w:colLast="0"/>
      <w:bookmarkEnd w:id="0"/>
      <w:r w:rsidR="00C277AB" w:rsidRPr="00C277AB">
        <w:rPr>
          <w:b/>
          <w:i/>
          <w:u w:val="single"/>
        </w:rPr>
        <w:t>Убедительная просьба при предоставлении  предложений в обязательном порядке указывать:</w:t>
      </w:r>
    </w:p>
    <w:p w14:paraId="7E02D3F6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Ссылку на данный запрос;</w:t>
      </w:r>
    </w:p>
    <w:p w14:paraId="4D8A8000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Реквизиты вашего документа (дата и №);</w:t>
      </w:r>
    </w:p>
    <w:p w14:paraId="555D4EC0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Цену товара за единицу;</w:t>
      </w:r>
    </w:p>
    <w:p w14:paraId="77A2F1EA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Общую сумму контракта на условиях, указанных в данном запросе;</w:t>
      </w:r>
    </w:p>
    <w:p w14:paraId="274696DE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Срок поставки (в днях с момента вступления в силу контракта);</w:t>
      </w:r>
    </w:p>
    <w:p w14:paraId="5A16857C" w14:textId="77777777" w:rsid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Период действия цены.</w:t>
      </w:r>
    </w:p>
    <w:p w14:paraId="36EFB796" w14:textId="77777777" w:rsidR="005A5F1B" w:rsidRPr="00C277AB" w:rsidRDefault="005A5F1B" w:rsidP="005A5F1B">
      <w:pPr>
        <w:spacing w:before="240"/>
        <w:ind w:left="-567" w:firstLine="1275"/>
        <w:jc w:val="both"/>
        <w:rPr>
          <w:iCs/>
          <w:color w:val="000000"/>
          <w:shd w:val="clear" w:color="auto" w:fill="FFFFFF"/>
        </w:rPr>
      </w:pPr>
      <w:r w:rsidRPr="00C277AB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2562C3CB" w14:textId="77777777" w:rsidR="005A5F1B" w:rsidRPr="00C277AB" w:rsidRDefault="005A5F1B" w:rsidP="005A5F1B">
      <w:pPr>
        <w:jc w:val="both"/>
      </w:pPr>
    </w:p>
    <w:p w14:paraId="58FE1577" w14:textId="77777777" w:rsidR="005A5F1B" w:rsidRPr="00C277AB" w:rsidRDefault="005A5F1B" w:rsidP="005A5F1B">
      <w:pPr>
        <w:jc w:val="both"/>
      </w:pPr>
    </w:p>
    <w:p w14:paraId="268A6474" w14:textId="77777777" w:rsidR="005A5F1B" w:rsidRPr="00C277AB" w:rsidRDefault="005F42BD" w:rsidP="005A5F1B">
      <w:pPr>
        <w:jc w:val="both"/>
      </w:pPr>
      <w:r>
        <w:t>Начальник ОМТС и ХО</w:t>
      </w:r>
      <w:r w:rsidR="005A5F1B" w:rsidRPr="00F759D3">
        <w:tab/>
        <w:t xml:space="preserve">  </w:t>
      </w:r>
      <w:r w:rsidR="00C277AB" w:rsidRPr="00F759D3">
        <w:t xml:space="preserve">       </w:t>
      </w:r>
      <w:r w:rsidR="005A5F1B" w:rsidRPr="00F759D3">
        <w:tab/>
      </w:r>
      <w:r w:rsidR="00C277AB" w:rsidRPr="00F759D3">
        <w:t xml:space="preserve">    </w:t>
      </w:r>
      <w:r w:rsidR="005A5F1B" w:rsidRPr="00F759D3">
        <w:tab/>
      </w:r>
      <w:r w:rsidR="005A5F1B" w:rsidRPr="00F759D3">
        <w:tab/>
      </w:r>
      <w:r w:rsidR="005A5F1B" w:rsidRPr="00F759D3">
        <w:tab/>
      </w:r>
      <w:r w:rsidR="00C277AB" w:rsidRPr="00F759D3">
        <w:t xml:space="preserve">      </w:t>
      </w:r>
      <w:r>
        <w:t>А.Б. Язловицкий</w:t>
      </w:r>
      <w:r w:rsidR="005A5F1B" w:rsidRPr="00C277AB">
        <w:t xml:space="preserve">        </w:t>
      </w:r>
    </w:p>
    <w:p w14:paraId="263C7109" w14:textId="77777777" w:rsidR="005A5F1B" w:rsidRPr="00813EF6" w:rsidRDefault="005A5F1B" w:rsidP="005A5F1B">
      <w:pPr>
        <w:ind w:left="360"/>
        <w:jc w:val="both"/>
        <w:rPr>
          <w:sz w:val="22"/>
          <w:szCs w:val="22"/>
        </w:rPr>
      </w:pPr>
    </w:p>
    <w:p w14:paraId="2B401BBA" w14:textId="77777777" w:rsidR="00AA6910" w:rsidRDefault="00AA6910" w:rsidP="00C277AB">
      <w:pPr>
        <w:jc w:val="both"/>
        <w:rPr>
          <w:sz w:val="20"/>
          <w:szCs w:val="20"/>
        </w:rPr>
      </w:pPr>
    </w:p>
    <w:p w14:paraId="77C93744" w14:textId="4DA3F760" w:rsidR="00946402" w:rsidRDefault="005A5F1B" w:rsidP="00C277AB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Р.Ф.0 (777) 8-13-06</w:t>
      </w:r>
    </w:p>
    <w:p w14:paraId="7D5A131A" w14:textId="77777777" w:rsidR="00190FB7" w:rsidRDefault="00190FB7" w:rsidP="00C277AB">
      <w:pPr>
        <w:jc w:val="both"/>
        <w:rPr>
          <w:sz w:val="20"/>
          <w:szCs w:val="20"/>
        </w:rPr>
      </w:pPr>
    </w:p>
    <w:p w14:paraId="039BBFC4" w14:textId="77777777" w:rsidR="00190FB7" w:rsidRDefault="00190FB7" w:rsidP="00C277AB">
      <w:pPr>
        <w:jc w:val="both"/>
        <w:rPr>
          <w:sz w:val="20"/>
          <w:szCs w:val="20"/>
        </w:rPr>
      </w:pPr>
    </w:p>
    <w:p w14:paraId="0918644D" w14:textId="77777777" w:rsidR="00190FB7" w:rsidRDefault="00190FB7" w:rsidP="00C277AB">
      <w:pPr>
        <w:jc w:val="both"/>
        <w:rPr>
          <w:sz w:val="20"/>
          <w:szCs w:val="20"/>
        </w:rPr>
      </w:pPr>
    </w:p>
    <w:p w14:paraId="07CC83E4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p w14:paraId="4BEC71DB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p w14:paraId="48D8C8F5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sectPr w:rsidR="00190FB7" w:rsidRPr="00190FB7" w:rsidSect="005A5F1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6C"/>
    <w:multiLevelType w:val="multilevel"/>
    <w:tmpl w:val="97A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9FB"/>
    <w:multiLevelType w:val="hybridMultilevel"/>
    <w:tmpl w:val="D72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4F6"/>
    <w:multiLevelType w:val="hybridMultilevel"/>
    <w:tmpl w:val="B76C1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27DE6"/>
    <w:multiLevelType w:val="multilevel"/>
    <w:tmpl w:val="826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431A7"/>
    <w:multiLevelType w:val="multilevel"/>
    <w:tmpl w:val="112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577"/>
    <w:multiLevelType w:val="multilevel"/>
    <w:tmpl w:val="24F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12045">
    <w:abstractNumId w:val="6"/>
  </w:num>
  <w:num w:numId="2" w16cid:durableId="1674188271">
    <w:abstractNumId w:val="1"/>
  </w:num>
  <w:num w:numId="3" w16cid:durableId="1531870141">
    <w:abstractNumId w:val="12"/>
  </w:num>
  <w:num w:numId="4" w16cid:durableId="378937503">
    <w:abstractNumId w:val="2"/>
  </w:num>
  <w:num w:numId="5" w16cid:durableId="357631014">
    <w:abstractNumId w:val="9"/>
  </w:num>
  <w:num w:numId="6" w16cid:durableId="2003581571">
    <w:abstractNumId w:val="10"/>
  </w:num>
  <w:num w:numId="7" w16cid:durableId="734476606">
    <w:abstractNumId w:val="7"/>
  </w:num>
  <w:num w:numId="8" w16cid:durableId="207574884">
    <w:abstractNumId w:val="14"/>
  </w:num>
  <w:num w:numId="9" w16cid:durableId="841242701">
    <w:abstractNumId w:val="11"/>
  </w:num>
  <w:num w:numId="10" w16cid:durableId="279070829">
    <w:abstractNumId w:val="8"/>
  </w:num>
  <w:num w:numId="11" w16cid:durableId="2061590772">
    <w:abstractNumId w:val="4"/>
  </w:num>
  <w:num w:numId="12" w16cid:durableId="521087332">
    <w:abstractNumId w:val="3"/>
  </w:num>
  <w:num w:numId="13" w16cid:durableId="1861160158">
    <w:abstractNumId w:val="0"/>
  </w:num>
  <w:num w:numId="14" w16cid:durableId="887035373">
    <w:abstractNumId w:val="5"/>
  </w:num>
  <w:num w:numId="15" w16cid:durableId="1311862615">
    <w:abstractNumId w:val="15"/>
  </w:num>
  <w:num w:numId="16" w16cid:durableId="1570191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42"/>
    <w:rsid w:val="00063FB5"/>
    <w:rsid w:val="000746B4"/>
    <w:rsid w:val="00092F53"/>
    <w:rsid w:val="000B40B6"/>
    <w:rsid w:val="00190FB7"/>
    <w:rsid w:val="001F6A23"/>
    <w:rsid w:val="00211C7B"/>
    <w:rsid w:val="00223732"/>
    <w:rsid w:val="00257B80"/>
    <w:rsid w:val="002610D4"/>
    <w:rsid w:val="00275B18"/>
    <w:rsid w:val="00291BAB"/>
    <w:rsid w:val="002B14F1"/>
    <w:rsid w:val="002D7E0C"/>
    <w:rsid w:val="0030114F"/>
    <w:rsid w:val="0031222B"/>
    <w:rsid w:val="00312350"/>
    <w:rsid w:val="0031511F"/>
    <w:rsid w:val="0032144D"/>
    <w:rsid w:val="00387800"/>
    <w:rsid w:val="003B58E4"/>
    <w:rsid w:val="004940F8"/>
    <w:rsid w:val="004C0B73"/>
    <w:rsid w:val="004E63DE"/>
    <w:rsid w:val="0053081C"/>
    <w:rsid w:val="005334F6"/>
    <w:rsid w:val="00535345"/>
    <w:rsid w:val="00596475"/>
    <w:rsid w:val="005A5F1B"/>
    <w:rsid w:val="005B5B49"/>
    <w:rsid w:val="005C252A"/>
    <w:rsid w:val="005F111F"/>
    <w:rsid w:val="005F27D5"/>
    <w:rsid w:val="005F42BD"/>
    <w:rsid w:val="00612468"/>
    <w:rsid w:val="00635407"/>
    <w:rsid w:val="00662B4F"/>
    <w:rsid w:val="006B25C8"/>
    <w:rsid w:val="006F7505"/>
    <w:rsid w:val="00711652"/>
    <w:rsid w:val="008145BF"/>
    <w:rsid w:val="00861C0F"/>
    <w:rsid w:val="00871854"/>
    <w:rsid w:val="009037E2"/>
    <w:rsid w:val="00914A3F"/>
    <w:rsid w:val="00946402"/>
    <w:rsid w:val="009479F8"/>
    <w:rsid w:val="00952C51"/>
    <w:rsid w:val="00994927"/>
    <w:rsid w:val="009A0D13"/>
    <w:rsid w:val="00A03883"/>
    <w:rsid w:val="00A10034"/>
    <w:rsid w:val="00A253D3"/>
    <w:rsid w:val="00A511D6"/>
    <w:rsid w:val="00A7617A"/>
    <w:rsid w:val="00A83254"/>
    <w:rsid w:val="00AA6910"/>
    <w:rsid w:val="00AC5EC0"/>
    <w:rsid w:val="00C277AB"/>
    <w:rsid w:val="00C6380D"/>
    <w:rsid w:val="00CA496F"/>
    <w:rsid w:val="00CD6CF2"/>
    <w:rsid w:val="00E53317"/>
    <w:rsid w:val="00E951B8"/>
    <w:rsid w:val="00EE455A"/>
    <w:rsid w:val="00EE66FA"/>
    <w:rsid w:val="00F037FA"/>
    <w:rsid w:val="00F1205D"/>
    <w:rsid w:val="00F13D08"/>
    <w:rsid w:val="00F67745"/>
    <w:rsid w:val="00F759D3"/>
    <w:rsid w:val="00F761F9"/>
    <w:rsid w:val="00F93B14"/>
    <w:rsid w:val="00FA5E9F"/>
    <w:rsid w:val="00FB2696"/>
    <w:rsid w:val="00FD4C4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D085"/>
  <w15:docId w15:val="{D52F32F1-F751-482B-97FB-194E6F6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1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802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6198">
                          <w:marLeft w:val="0"/>
                          <w:marRight w:val="135"/>
                          <w:marTop w:val="15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95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DDDCDC"/>
                        <w:left w:val="single" w:sz="6" w:space="20" w:color="DDDCDC"/>
                        <w:bottom w:val="single" w:sz="6" w:space="20" w:color="DDDCDC"/>
                        <w:right w:val="single" w:sz="6" w:space="20" w:color="DDDCDC"/>
                      </w:divBdr>
                    </w:div>
                  </w:divsChild>
                </w:div>
              </w:divsChild>
            </w:div>
          </w:divsChild>
        </w:div>
      </w:divsChild>
    </w:div>
    <w:div w:id="133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3224-C7E6-4C0A-9481-7A84725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15</cp:revision>
  <cp:lastPrinted>2023-02-07T09:40:00Z</cp:lastPrinted>
  <dcterms:created xsi:type="dcterms:W3CDTF">2022-02-16T08:21:00Z</dcterms:created>
  <dcterms:modified xsi:type="dcterms:W3CDTF">2023-02-08T06:28:00Z</dcterms:modified>
</cp:coreProperties>
</file>