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6A4A" w14:textId="77777777" w:rsidR="0066154B" w:rsidRDefault="0066154B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0E169" w14:textId="40D8CFDF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54B">
        <w:rPr>
          <w:rFonts w:ascii="Times New Roman" w:hAnsi="Times New Roman" w:cs="Times New Roman"/>
          <w:b/>
          <w:bCs/>
          <w:sz w:val="24"/>
          <w:szCs w:val="24"/>
        </w:rPr>
        <w:t>ПОДРЯДА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43196F46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</w:t>
      </w:r>
      <w:r w:rsidR="0066154B">
        <w:rPr>
          <w:rFonts w:ascii="Times New Roman" w:hAnsi="Times New Roman" w:cs="Times New Roman"/>
          <w:sz w:val="24"/>
          <w:szCs w:val="24"/>
        </w:rPr>
        <w:t xml:space="preserve"> </w:t>
      </w:r>
      <w:r w:rsidRPr="007A5167">
        <w:rPr>
          <w:rFonts w:ascii="Times New Roman" w:hAnsi="Times New Roman" w:cs="Times New Roman"/>
          <w:sz w:val="24"/>
          <w:szCs w:val="24"/>
        </w:rPr>
        <w:t>2021 г.</w:t>
      </w:r>
    </w:p>
    <w:p w14:paraId="4B73E84F" w14:textId="361C9B1F" w:rsidR="002B046F" w:rsidRPr="002B046F" w:rsidRDefault="002B046F" w:rsidP="0066154B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="0066154B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______________________, </w:t>
      </w:r>
      <w:r w:rsidRPr="007A5167">
        <w:rPr>
          <w:rFonts w:ascii="Times New Roman" w:hAnsi="Times New Roman" w:cs="Times New Roman"/>
          <w:sz w:val="24"/>
          <w:szCs w:val="24"/>
        </w:rPr>
        <w:t>именуемое в дальнейшем «Подрядчик», в лице директора Ф.И.О., действующего на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 xml:space="preserve">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7A5167">
        <w:rPr>
          <w:rFonts w:ascii="Times New Roman" w:hAnsi="Times New Roman" w:cs="Times New Roman"/>
          <w:color w:val="000000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0F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7E7AC8D5" w14:textId="71B86E7F" w:rsidR="00EE0D42" w:rsidRDefault="00E34F4B" w:rsidP="00E34F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290CA53F" w:rsidR="00E34F4B" w:rsidRP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 w:rsidRPr="0066154B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</w:t>
      </w:r>
      <w:r w:rsidR="003E0FCC" w:rsidRPr="0066154B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AF633E" w:rsidRPr="0066154B">
        <w:rPr>
          <w:rFonts w:ascii="Times New Roman" w:hAnsi="Times New Roman" w:cs="Times New Roman"/>
          <w:sz w:val="24"/>
          <w:szCs w:val="24"/>
        </w:rPr>
        <w:t>(далее – Работы)</w:t>
      </w:r>
      <w:r w:rsidR="00E34F4B" w:rsidRPr="0066154B">
        <w:rPr>
          <w:rFonts w:ascii="Times New Roman" w:hAnsi="Times New Roman" w:cs="Times New Roman"/>
          <w:sz w:val="24"/>
          <w:szCs w:val="24"/>
        </w:rPr>
        <w:t xml:space="preserve"> </w:t>
      </w:r>
      <w:r w:rsidR="00BA2A35" w:rsidRPr="0066154B">
        <w:rPr>
          <w:rFonts w:ascii="Times New Roman" w:hAnsi="Times New Roman" w:cs="Times New Roman"/>
          <w:sz w:val="24"/>
          <w:szCs w:val="24"/>
        </w:rPr>
        <w:t xml:space="preserve">городского пляжа и зоны отдыха на </w:t>
      </w:r>
      <w:proofErr w:type="spellStart"/>
      <w:r w:rsidR="00BA2A35" w:rsidRPr="0066154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BA2A35" w:rsidRPr="0066154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2A35" w:rsidRPr="0066154B">
        <w:rPr>
          <w:rFonts w:ascii="Times New Roman" w:hAnsi="Times New Roman" w:cs="Times New Roman"/>
          <w:sz w:val="24"/>
          <w:szCs w:val="24"/>
        </w:rPr>
        <w:t>нестр</w:t>
      </w:r>
      <w:proofErr w:type="spellEnd"/>
      <w:r w:rsidR="005276CE" w:rsidRPr="0066154B">
        <w:rPr>
          <w:rFonts w:ascii="Times New Roman" w:hAnsi="Times New Roman" w:cs="Times New Roman"/>
          <w:sz w:val="24"/>
          <w:szCs w:val="24"/>
        </w:rPr>
        <w:t>,</w:t>
      </w:r>
      <w:r w:rsidR="00144696" w:rsidRPr="0066154B">
        <w:rPr>
          <w:rFonts w:ascii="Times New Roman" w:hAnsi="Times New Roman" w:cs="Times New Roman"/>
          <w:sz w:val="24"/>
          <w:szCs w:val="24"/>
        </w:rPr>
        <w:t xml:space="preserve"> </w:t>
      </w:r>
      <w:r w:rsidR="00BA2A35" w:rsidRPr="0066154B">
        <w:rPr>
          <w:rFonts w:ascii="Times New Roman" w:hAnsi="Times New Roman" w:cs="Times New Roman"/>
          <w:sz w:val="24"/>
          <w:szCs w:val="24"/>
        </w:rPr>
        <w:t>в</w:t>
      </w:r>
      <w:r w:rsidR="00144696" w:rsidRPr="00661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FCC" w:rsidRPr="0066154B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E34F4B" w:rsidRPr="0066154B">
        <w:rPr>
          <w:rFonts w:ascii="Times New Roman" w:hAnsi="Times New Roman" w:cs="Times New Roman"/>
          <w:sz w:val="24"/>
          <w:szCs w:val="24"/>
        </w:rPr>
        <w:t xml:space="preserve"> (далее – Объект) и сдать выполненные работы в порядке и сроки, установленные Договором.</w:t>
      </w:r>
    </w:p>
    <w:p w14:paraId="2EC50F1D" w14:textId="2CFA876F" w:rsidR="00E34F4B" w:rsidRP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E34F4B" w:rsidRPr="006615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 и обеспечить своевременную приёмку работ, выполненных в соответствии с требованиями, установленных Договором. </w:t>
      </w:r>
    </w:p>
    <w:p w14:paraId="2673B018" w14:textId="222A6C6A" w:rsidR="00E34F4B" w:rsidRP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E34F4B" w:rsidRPr="006615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P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E34F4B" w:rsidRPr="0066154B">
        <w:rPr>
          <w:rFonts w:ascii="Times New Roman" w:hAnsi="Times New Roman" w:cs="Times New Roman"/>
          <w:sz w:val="24"/>
          <w:szCs w:val="24"/>
        </w:rPr>
        <w:t>1.4.</w:t>
      </w:r>
      <w:r w:rsidRPr="0066154B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6154B">
        <w:rPr>
          <w:rFonts w:ascii="Times New Roman" w:hAnsi="Times New Roman" w:cs="Times New Roman"/>
          <w:sz w:val="24"/>
          <w:szCs w:val="24"/>
        </w:rPr>
        <w:t>1</w:t>
      </w:r>
      <w:r w:rsidR="00CD21DA" w:rsidRPr="0066154B">
        <w:rPr>
          <w:rFonts w:ascii="Times New Roman" w:hAnsi="Times New Roman" w:cs="Times New Roman"/>
          <w:sz w:val="24"/>
          <w:szCs w:val="24"/>
        </w:rPr>
        <w:t xml:space="preserve"> к</w:t>
      </w:r>
      <w:r w:rsidRPr="0066154B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13516055" w:rsidR="00435025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 w:rsidRPr="0066154B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6154B">
        <w:rPr>
          <w:rFonts w:ascii="Times New Roman" w:hAnsi="Times New Roman" w:cs="Times New Roman"/>
          <w:sz w:val="24"/>
          <w:szCs w:val="24"/>
        </w:rPr>
        <w:t>соответствии</w:t>
      </w:r>
      <w:r w:rsidR="00144696" w:rsidRPr="0066154B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 </w:t>
      </w:r>
      <w:r w:rsidR="003E0FCC" w:rsidRPr="0066154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капитальных вложений на 2021 год, утвержденной Решением </w:t>
      </w:r>
      <w:r w:rsidR="006615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E0FCC" w:rsidRPr="0066154B">
        <w:rPr>
          <w:rFonts w:ascii="Times New Roman" w:hAnsi="Times New Roman" w:cs="Times New Roman"/>
          <w:color w:val="000000"/>
          <w:sz w:val="24"/>
          <w:szCs w:val="24"/>
        </w:rPr>
        <w:t xml:space="preserve">№ 15 от 09 февраля 2021 года 5 сессии 26 созыва Бендерского городского Совета народных депутатов «О программе капитальных вложений на 2021 год» пункт </w:t>
      </w:r>
      <w:r w:rsidR="00BA2A35" w:rsidRPr="006615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4F3E" w:rsidRPr="00661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E94890" w14:textId="77777777" w:rsidR="0066154B" w:rsidRPr="0066154B" w:rsidRDefault="0066154B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DDF4" w14:textId="4883504A" w:rsidR="00435025" w:rsidRDefault="00435025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1791922F" w14:textId="77777777" w:rsidR="0066154B" w:rsidRPr="0066154B" w:rsidRDefault="0066154B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891C1" w14:textId="77777777" w:rsid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6154B">
        <w:rPr>
          <w:rFonts w:ascii="Times New Roman" w:hAnsi="Times New Roman" w:cs="Times New Roman"/>
          <w:sz w:val="24"/>
          <w:szCs w:val="24"/>
        </w:rPr>
        <w:t>1</w:t>
      </w:r>
      <w:r w:rsidR="00CD21DA" w:rsidRPr="0066154B">
        <w:rPr>
          <w:rFonts w:ascii="Times New Roman" w:hAnsi="Times New Roman" w:cs="Times New Roman"/>
          <w:sz w:val="24"/>
          <w:szCs w:val="24"/>
        </w:rPr>
        <w:t xml:space="preserve"> к</w:t>
      </w:r>
      <w:r w:rsidRPr="0066154B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BA2A35" w:rsidRPr="0066154B">
        <w:rPr>
          <w:rFonts w:ascii="Times New Roman" w:hAnsi="Times New Roman" w:cs="Times New Roman"/>
          <w:sz w:val="24"/>
          <w:szCs w:val="24"/>
        </w:rPr>
        <w:t>1 250 006,70</w:t>
      </w:r>
      <w:r w:rsidR="00144696" w:rsidRPr="0066154B">
        <w:rPr>
          <w:rFonts w:ascii="Times New Roman" w:hAnsi="Times New Roman" w:cs="Times New Roman"/>
          <w:sz w:val="24"/>
          <w:szCs w:val="24"/>
        </w:rPr>
        <w:t xml:space="preserve"> </w:t>
      </w:r>
      <w:r w:rsidRPr="0066154B">
        <w:rPr>
          <w:rFonts w:ascii="Times New Roman" w:hAnsi="Times New Roman" w:cs="Times New Roman"/>
          <w:sz w:val="24"/>
          <w:szCs w:val="24"/>
        </w:rPr>
        <w:t>(</w:t>
      </w:r>
      <w:r w:rsidR="00BA2A35" w:rsidRPr="0066154B">
        <w:rPr>
          <w:rFonts w:ascii="Times New Roman" w:hAnsi="Times New Roman" w:cs="Times New Roman"/>
          <w:sz w:val="24"/>
          <w:szCs w:val="24"/>
        </w:rPr>
        <w:t>один миллион двести пятьдесят тысяч шесть рублей, семьдесят копеек</w:t>
      </w:r>
      <w:r w:rsidRPr="0066154B">
        <w:rPr>
          <w:rFonts w:ascii="Times New Roman" w:hAnsi="Times New Roman" w:cs="Times New Roman"/>
          <w:sz w:val="24"/>
          <w:szCs w:val="24"/>
        </w:rPr>
        <w:t>) рублей Приднестровской Молдавской Республики.</w:t>
      </w:r>
      <w:r w:rsidR="00661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BC87F" w14:textId="2D1C6A30" w:rsidR="00435025" w:rsidRPr="0066154B" w:rsidRDefault="00435025" w:rsidP="0066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69CF6280" w:rsidR="00435025" w:rsidRP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lastRenderedPageBreak/>
        <w:tab/>
        <w:t>2.2. Источник финансирования настоящего договора – Местный бюджет (</w:t>
      </w:r>
      <w:r w:rsidR="003E0FCC" w:rsidRPr="0066154B">
        <w:rPr>
          <w:rFonts w:ascii="Times New Roman" w:hAnsi="Times New Roman" w:cs="Times New Roman"/>
          <w:color w:val="000000"/>
          <w:sz w:val="24"/>
          <w:szCs w:val="24"/>
        </w:rPr>
        <w:t>Программа капитальных вложений на 2021 год</w:t>
      </w:r>
      <w:r w:rsidRPr="0066154B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1A9977EB" w:rsidR="00435025" w:rsidRPr="0066154B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2.3. «Получатель» производит «Подрядчику» предварительную оплату (аванс) в размере 25 (двадцать пять) % от цены Договора </w:t>
      </w:r>
      <w:r w:rsidR="00D9058E">
        <w:rPr>
          <w:rFonts w:ascii="Times New Roman" w:hAnsi="Times New Roman" w:cs="Times New Roman"/>
          <w:sz w:val="24"/>
          <w:szCs w:val="24"/>
        </w:rPr>
        <w:t>(цена работ).</w:t>
      </w:r>
    </w:p>
    <w:p w14:paraId="2711E933" w14:textId="7EDB2E17" w:rsidR="00435025" w:rsidRPr="00D9058E" w:rsidRDefault="00435025" w:rsidP="0066154B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Pr="0066154B">
        <w:rPr>
          <w:rFonts w:ascii="Times New Roman" w:hAnsi="Times New Roman" w:cs="Times New Roman"/>
          <w:color w:val="FF0000"/>
          <w:sz w:val="24"/>
          <w:szCs w:val="24"/>
        </w:rPr>
        <w:t xml:space="preserve">2.4. </w:t>
      </w:r>
      <w:proofErr w:type="gramStart"/>
      <w:r w:rsidRPr="00D9058E">
        <w:rPr>
          <w:rFonts w:ascii="Times New Roman" w:hAnsi="Times New Roman" w:cs="Times New Roman"/>
          <w:strike/>
          <w:color w:val="FF0000"/>
          <w:sz w:val="24"/>
          <w:szCs w:val="24"/>
        </w:rPr>
        <w:t>Окончательный</w:t>
      </w:r>
      <w:r w:rsidRPr="00661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058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расчёт по Договору </w:t>
      </w:r>
      <w:r w:rsidR="00CD21DA" w:rsidRPr="00D9058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«Получатель» производит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Договора, по мере </w:t>
      </w:r>
      <w:r w:rsidR="00D9058E" w:rsidRPr="00D9058E">
        <w:rPr>
          <w:rFonts w:ascii="Times New Roman" w:hAnsi="Times New Roman" w:cs="Times New Roman"/>
          <w:strike/>
          <w:color w:val="0070C0"/>
          <w:sz w:val="24"/>
          <w:szCs w:val="24"/>
        </w:rPr>
        <w:t xml:space="preserve">поступления </w:t>
      </w:r>
      <w:r w:rsidR="00CD21DA" w:rsidRPr="00D9058E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бюджетного финансирования на счёт «Получателя».</w:t>
      </w:r>
      <w:proofErr w:type="gramEnd"/>
      <w:r w:rsidR="00D9058E" w:rsidRPr="00D905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058E" w:rsidRPr="00D9058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gramStart"/>
      <w:r w:rsidR="00D9058E" w:rsidRPr="00D9058E">
        <w:rPr>
          <w:rFonts w:ascii="Times New Roman" w:hAnsi="Times New Roman" w:cs="Times New Roman"/>
          <w:color w:val="4472C4" w:themeColor="accent1"/>
          <w:sz w:val="24"/>
          <w:szCs w:val="24"/>
        </w:rPr>
        <w:t>«Получатель» производит оплату «Подрядчику» за фактически выполненные работы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D9058E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  <w:r w:rsidR="00D9058E" w:rsidRPr="00D9058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D9058E" w:rsidRPr="00D9058E">
        <w:rPr>
          <w:rFonts w:ascii="Times New Roman" w:hAnsi="Times New Roman" w:cs="Times New Roman"/>
          <w:color w:val="4472C4" w:themeColor="accent1"/>
          <w:sz w:val="24"/>
          <w:szCs w:val="24"/>
        </w:rPr>
        <w:t>по мере поступления бюджетного финансирования на счёт «Получателя».</w:t>
      </w:r>
      <w:r w:rsidR="00D9058E" w:rsidRPr="00D9058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proofErr w:type="gramEnd"/>
    </w:p>
    <w:p w14:paraId="3FCC04C8" w14:textId="56C7CA40" w:rsidR="00CD21DA" w:rsidRPr="0066154B" w:rsidRDefault="00CD21D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2.5.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51DD5B83" w:rsidR="00CD21DA" w:rsidRPr="0066154B" w:rsidRDefault="00CD21D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2.6.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684B7B7E" w:rsidR="00CD21DA" w:rsidRPr="0066154B" w:rsidRDefault="00CD21D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2.7. В случае нарушения «Подрядчиком» сроков исполнения обязательств по настоящему </w:t>
      </w:r>
      <w:r w:rsidR="00763E6C" w:rsidRPr="0066154B">
        <w:rPr>
          <w:rFonts w:ascii="Times New Roman" w:hAnsi="Times New Roman" w:cs="Times New Roman"/>
          <w:sz w:val="24"/>
          <w:szCs w:val="24"/>
        </w:rPr>
        <w:t>Договору, в</w:t>
      </w:r>
      <w:r w:rsidRPr="0066154B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Pr="0066154B" w:rsidRDefault="00CD21DA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14227D3" w:rsidR="00CD21DA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3E6C" w:rsidRPr="0066154B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66154B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365FE" w:rsidRPr="006365F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не позднее </w:t>
      </w:r>
      <w:r w:rsidR="00793C91" w:rsidRPr="006C019F">
        <w:rPr>
          <w:rFonts w:ascii="Times New Roman" w:hAnsi="Times New Roman" w:cs="Times New Roman"/>
          <w:color w:val="FF0000"/>
          <w:sz w:val="24"/>
          <w:szCs w:val="24"/>
        </w:rPr>
        <w:t xml:space="preserve">01 мая 2021 года </w:t>
      </w:r>
      <w:r w:rsidR="00816CC6" w:rsidRPr="0066154B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793C91" w:rsidRPr="0066154B">
        <w:rPr>
          <w:rFonts w:ascii="Times New Roman" w:hAnsi="Times New Roman" w:cs="Times New Roman"/>
          <w:sz w:val="24"/>
          <w:szCs w:val="24"/>
        </w:rPr>
        <w:t xml:space="preserve">30 сентября 2021 года </w:t>
      </w:r>
      <w:r w:rsidR="00816CC6" w:rsidRPr="0066154B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47476702" w:rsidR="00816CC6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16CC6" w:rsidRPr="0066154B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</w:t>
      </w:r>
      <w:r w:rsidR="006C019F">
        <w:rPr>
          <w:rFonts w:ascii="Times New Roman" w:hAnsi="Times New Roman" w:cs="Times New Roman"/>
          <w:sz w:val="24"/>
          <w:szCs w:val="24"/>
        </w:rPr>
        <w:t>вора, в рабочие дня с 8.00 до 18</w:t>
      </w:r>
      <w:r w:rsidR="00816CC6" w:rsidRPr="0066154B">
        <w:rPr>
          <w:rFonts w:ascii="Times New Roman" w:hAnsi="Times New Roman" w:cs="Times New Roman"/>
          <w:sz w:val="24"/>
          <w:szCs w:val="24"/>
        </w:rPr>
        <w:t>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16CC6" w:rsidRPr="0066154B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463CB518" w:rsidR="00816CC6" w:rsidRPr="006365FE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16CC6" w:rsidRPr="0066154B">
        <w:rPr>
          <w:rFonts w:ascii="Times New Roman" w:hAnsi="Times New Roman" w:cs="Times New Roman"/>
          <w:sz w:val="24"/>
          <w:szCs w:val="24"/>
        </w:rPr>
        <w:t xml:space="preserve">3.3. </w:t>
      </w:r>
      <w:r w:rsidR="00816CC6" w:rsidRPr="006365FE">
        <w:rPr>
          <w:rFonts w:ascii="Times New Roman" w:hAnsi="Times New Roman" w:cs="Times New Roman"/>
          <w:strike/>
          <w:sz w:val="24"/>
          <w:szCs w:val="24"/>
        </w:rPr>
        <w:t>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BC8D289" w:rsidR="00816CC6" w:rsidRPr="006365FE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65FE">
        <w:rPr>
          <w:rFonts w:ascii="Times New Roman" w:hAnsi="Times New Roman" w:cs="Times New Roman"/>
          <w:strike/>
          <w:sz w:val="24"/>
          <w:szCs w:val="24"/>
        </w:rPr>
        <w:tab/>
      </w:r>
      <w:r w:rsidR="00816CC6" w:rsidRPr="006365FE">
        <w:rPr>
          <w:rFonts w:ascii="Times New Roman" w:hAnsi="Times New Roman" w:cs="Times New Roman"/>
          <w:strike/>
          <w:sz w:val="24"/>
          <w:szCs w:val="24"/>
        </w:rPr>
        <w:t>3.4. Приемка выполненных работ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 xml:space="preserve"> осуществляется</w:t>
      </w:r>
      <w:r w:rsidR="00816CC6" w:rsidRPr="006365FE">
        <w:rPr>
          <w:rFonts w:ascii="Times New Roman" w:hAnsi="Times New Roman" w:cs="Times New Roman"/>
          <w:strike/>
          <w:sz w:val="24"/>
          <w:szCs w:val="24"/>
        </w:rPr>
        <w:t xml:space="preserve"> представител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>ями «Подрядчика» и</w:t>
      </w:r>
      <w:r w:rsidR="00816CC6" w:rsidRPr="006365FE">
        <w:rPr>
          <w:rFonts w:ascii="Times New Roman" w:hAnsi="Times New Roman" w:cs="Times New Roman"/>
          <w:strike/>
          <w:sz w:val="24"/>
          <w:szCs w:val="24"/>
        </w:rPr>
        <w:t xml:space="preserve"> «Получателя» и при необходимости других заинтересованных лиц.</w:t>
      </w:r>
    </w:p>
    <w:p w14:paraId="499AC144" w14:textId="6925C3B7" w:rsidR="006365FE" w:rsidRPr="006365FE" w:rsidRDefault="00760E68" w:rsidP="0063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6365FE">
        <w:rPr>
          <w:rFonts w:ascii="Times New Roman" w:hAnsi="Times New Roman" w:cs="Times New Roman"/>
          <w:sz w:val="24"/>
          <w:szCs w:val="24"/>
        </w:rPr>
        <w:t xml:space="preserve">3.3. </w:t>
      </w:r>
      <w:r w:rsidR="006365FE" w:rsidRPr="006365FE">
        <w:rPr>
          <w:rFonts w:ascii="Times New Roman" w:hAnsi="Times New Roman" w:cs="Times New Roman"/>
          <w:sz w:val="24"/>
          <w:szCs w:val="24"/>
        </w:rPr>
        <w:t>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«Получателя» сообщение о готовности к сдаче выполненных работ и отчетную документацию с приложением акта выполненных работ.</w:t>
      </w:r>
    </w:p>
    <w:p w14:paraId="68D23CA3" w14:textId="1389E4E3" w:rsidR="006365FE" w:rsidRDefault="006365FE" w:rsidP="0063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FE">
        <w:rPr>
          <w:rFonts w:ascii="Times New Roman" w:hAnsi="Times New Roman" w:cs="Times New Roman"/>
          <w:sz w:val="24"/>
          <w:szCs w:val="24"/>
        </w:rPr>
        <w:t>3.4. Приемка выполненных работ осуществляется «Получателем», который несет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таковую</w:t>
      </w:r>
      <w:r w:rsidRPr="006365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B0F83" w14:textId="646D2E67" w:rsidR="00402E1A" w:rsidRDefault="00402E1A" w:rsidP="006365F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 xml:space="preserve">3.5. </w:t>
      </w:r>
      <w:r w:rsidRPr="006365FE">
        <w:rPr>
          <w:rFonts w:ascii="Times New Roman" w:hAnsi="Times New Roman" w:cs="Times New Roman"/>
          <w:strike/>
          <w:sz w:val="24"/>
          <w:szCs w:val="24"/>
        </w:rPr>
        <w:t>В течение 3 (трех) рабочих дней после получения «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>Получателем</w:t>
      </w:r>
      <w:r w:rsidRPr="006365FE">
        <w:rPr>
          <w:rFonts w:ascii="Times New Roman" w:hAnsi="Times New Roman" w:cs="Times New Roman"/>
          <w:strike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>Получателю</w:t>
      </w:r>
      <w:r w:rsidRPr="006365FE">
        <w:rPr>
          <w:rFonts w:ascii="Times New Roman" w:hAnsi="Times New Roman" w:cs="Times New Roman"/>
          <w:strike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>ь</w:t>
      </w:r>
      <w:r w:rsidRPr="006365FE">
        <w:rPr>
          <w:rFonts w:ascii="Times New Roman" w:hAnsi="Times New Roman" w:cs="Times New Roman"/>
          <w:strike/>
          <w:sz w:val="24"/>
          <w:szCs w:val="24"/>
        </w:rPr>
        <w:t xml:space="preserve"> «Получателя» при отсутствии замечаний обязан подписать акт </w:t>
      </w:r>
      <w:r w:rsidRPr="006365FE">
        <w:rPr>
          <w:rFonts w:ascii="Times New Roman" w:hAnsi="Times New Roman" w:cs="Times New Roman"/>
          <w:strike/>
          <w:sz w:val="24"/>
          <w:szCs w:val="24"/>
        </w:rPr>
        <w:lastRenderedPageBreak/>
        <w:t xml:space="preserve">сдачи-приемки выполненных работ. </w:t>
      </w:r>
      <w:proofErr w:type="gramStart"/>
      <w:r w:rsidRPr="006365FE">
        <w:rPr>
          <w:rFonts w:ascii="Times New Roman" w:hAnsi="Times New Roman" w:cs="Times New Roman"/>
          <w:strike/>
          <w:sz w:val="24"/>
          <w:szCs w:val="24"/>
        </w:rPr>
        <w:t>В противном случае «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>Получатель</w:t>
      </w:r>
      <w:r w:rsidRPr="006365FE">
        <w:rPr>
          <w:rFonts w:ascii="Times New Roman" w:hAnsi="Times New Roman" w:cs="Times New Roman"/>
          <w:strike/>
          <w:sz w:val="24"/>
          <w:szCs w:val="24"/>
        </w:rPr>
        <w:t xml:space="preserve">» 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 xml:space="preserve">письменно уведомляет </w:t>
      </w:r>
      <w:r w:rsidRPr="006365FE">
        <w:rPr>
          <w:rFonts w:ascii="Times New Roman" w:hAnsi="Times New Roman" w:cs="Times New Roman"/>
          <w:strike/>
          <w:sz w:val="24"/>
          <w:szCs w:val="24"/>
        </w:rPr>
        <w:t>«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>Заказчика</w:t>
      </w:r>
      <w:r w:rsidRPr="006365FE">
        <w:rPr>
          <w:rFonts w:ascii="Times New Roman" w:hAnsi="Times New Roman" w:cs="Times New Roman"/>
          <w:strike/>
          <w:sz w:val="24"/>
          <w:szCs w:val="24"/>
        </w:rPr>
        <w:t xml:space="preserve">» 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 xml:space="preserve">о наличии замечаний, а «Заказчик» этот же срок </w:t>
      </w:r>
      <w:r w:rsidRPr="006365FE">
        <w:rPr>
          <w:rFonts w:ascii="Times New Roman" w:hAnsi="Times New Roman" w:cs="Times New Roman"/>
          <w:strike/>
          <w:sz w:val="24"/>
          <w:szCs w:val="24"/>
        </w:rPr>
        <w:t xml:space="preserve">в письменной форме 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 xml:space="preserve">направляет «Подрядчику» </w:t>
      </w:r>
      <w:r w:rsidRPr="006365FE">
        <w:rPr>
          <w:rFonts w:ascii="Times New Roman" w:hAnsi="Times New Roman" w:cs="Times New Roman"/>
          <w:strike/>
          <w:sz w:val="24"/>
          <w:szCs w:val="24"/>
        </w:rPr>
        <w:t>мотивированный отказ от подписания</w:t>
      </w:r>
      <w:r w:rsidR="00BD0CDB" w:rsidRPr="006365FE">
        <w:rPr>
          <w:rFonts w:ascii="Times New Roman" w:hAnsi="Times New Roman" w:cs="Times New Roman"/>
          <w:strike/>
          <w:sz w:val="24"/>
          <w:szCs w:val="24"/>
        </w:rPr>
        <w:t xml:space="preserve"> «Получателем»</w:t>
      </w:r>
      <w:r w:rsidRPr="006365FE">
        <w:rPr>
          <w:rFonts w:ascii="Times New Roman" w:hAnsi="Times New Roman" w:cs="Times New Roman"/>
          <w:strike/>
          <w:sz w:val="24"/>
          <w:szCs w:val="24"/>
        </w:rPr>
        <w:t xml:space="preserve"> акта сдачи-приемки выполненных работ.</w:t>
      </w:r>
      <w:proofErr w:type="gramEnd"/>
    </w:p>
    <w:p w14:paraId="2BA925B0" w14:textId="0E5337C5" w:rsidR="006365FE" w:rsidRPr="006365FE" w:rsidRDefault="006365FE" w:rsidP="006365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5FE">
        <w:rPr>
          <w:rFonts w:ascii="Times New Roman" w:hAnsi="Times New Roman" w:cs="Times New Roman"/>
          <w:sz w:val="24"/>
          <w:szCs w:val="24"/>
        </w:rPr>
        <w:t>3.5.</w:t>
      </w:r>
      <w:r w:rsidRPr="006365FE">
        <w:t xml:space="preserve"> </w:t>
      </w:r>
      <w:r w:rsidRPr="006365FE">
        <w:rPr>
          <w:rFonts w:ascii="Times New Roman" w:hAnsi="Times New Roman" w:cs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 отчетной документации с приложением акта выполненных работ для организации проверки их соответствия выполненным работам и условиям настоящего договора, «Получатель» при отсутствии замечаний обязан подписать акт выполненных работ. В противном случае «Получатель» незамедлительно сообщает «Заказчику» о наличии замечаний и «Заказчик» в те же сроки направляет «Подрядчику» в письменной форме мотивированный отказ от подписания акта выполненных работ.</w:t>
      </w:r>
    </w:p>
    <w:p w14:paraId="36F00017" w14:textId="66BADA59" w:rsidR="00402E1A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02E1A" w:rsidRPr="0066154B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</w:t>
      </w:r>
      <w:proofErr w:type="gramStart"/>
      <w:r w:rsidR="00402E1A"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2E1A" w:rsidRPr="0066154B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02E1A" w:rsidRPr="0066154B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6154B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6154B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02E1A" w:rsidRPr="0066154B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6154B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6154B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Pr="0066154B" w:rsidRDefault="00760E68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6154B" w:rsidRDefault="00760E68" w:rsidP="00661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0E68" w:rsidRPr="0066154B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0E68" w:rsidRPr="0066154B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0D3D7547" w:rsidR="00760E68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0E68" w:rsidRPr="0066154B">
        <w:rPr>
          <w:rFonts w:ascii="Times New Roman" w:hAnsi="Times New Roman" w:cs="Times New Roman"/>
          <w:sz w:val="24"/>
          <w:szCs w:val="24"/>
        </w:rPr>
        <w:t>4.1.3. по согласованию с «</w:t>
      </w:r>
      <w:r w:rsidR="00BD0CDB" w:rsidRPr="0066154B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6154B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02E1DFD1" w:rsidR="00760E68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0E68" w:rsidRPr="0066154B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14:paraId="58494A8B" w14:textId="134066F0" w:rsidR="00760E68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0E68" w:rsidRPr="0066154B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6154B">
        <w:rPr>
          <w:rFonts w:ascii="Times New Roman" w:hAnsi="Times New Roman" w:cs="Times New Roman"/>
          <w:sz w:val="24"/>
          <w:szCs w:val="24"/>
        </w:rPr>
        <w:t>.</w:t>
      </w:r>
    </w:p>
    <w:p w14:paraId="53416E7E" w14:textId="6757BA29" w:rsidR="00760E68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60E68" w:rsidRPr="0066154B">
        <w:rPr>
          <w:rFonts w:ascii="Times New Roman" w:hAnsi="Times New Roman" w:cs="Times New Roman"/>
          <w:sz w:val="24"/>
          <w:szCs w:val="24"/>
        </w:rPr>
        <w:t>Решение «Подрядчика» об одностороннем отказе не позднее чем в течени</w:t>
      </w:r>
      <w:proofErr w:type="gramStart"/>
      <w:r w:rsidR="00760E68"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0E68" w:rsidRPr="0066154B">
        <w:rPr>
          <w:rFonts w:ascii="Times New Roman" w:hAnsi="Times New Roman" w:cs="Times New Roman"/>
          <w:sz w:val="24"/>
          <w:szCs w:val="24"/>
        </w:rPr>
        <w:t xml:space="preserve"> 3 (трех) рабочих дней со дня принятия </w:t>
      </w:r>
      <w:r w:rsidRPr="0066154B">
        <w:rPr>
          <w:rFonts w:ascii="Times New Roman" w:hAnsi="Times New Roman" w:cs="Times New Roman"/>
          <w:sz w:val="24"/>
          <w:szCs w:val="24"/>
        </w:rPr>
        <w:t>такого решения направляется «Заказчику» с использованием средств связи и доставки, обеспечивающих фиксирование такого уведомления и получения «Подрядчиком» подтверждения о его вручении «Заказчику».</w:t>
      </w:r>
    </w:p>
    <w:p w14:paraId="73A08E2F" w14:textId="2B8DAE2F" w:rsidR="00B47A31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Выполнение «Подрядчиком» требований настоящего пункта считается надлежащее уведомление «Заказчика» об одностороннем отказе от исполнения Договора. Датой такого надлежащего уведомления признается день получения «Подрядчиком» подтверждения о вручении «Заказчику» указанного уведомления.</w:t>
      </w:r>
    </w:p>
    <w:p w14:paraId="5EEE051E" w14:textId="755FFB24" w:rsidR="00B47A31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Решение «Подрядчика» об одностороннем отказе вступает в </w:t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 xml:space="preserve"> и Договор считается расторгнутым через 10 (десять) рабочих дней со дня надлежащего уведомления «Подрядчиком» «Заказчика» об одностороннем отказе.</w:t>
      </w:r>
    </w:p>
    <w:p w14:paraId="4E9725E2" w14:textId="501BF070" w:rsidR="00B47A31" w:rsidRPr="0066154B" w:rsidRDefault="00B47A3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«Подрядчик» обязан отменить не вступившее в силу решение об одностороннем отказе, если в течени</w:t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 xml:space="preserve"> десятидневного срока со дня надлежащего уведомления «Заказчика» о принятом решении устранены нарушения условий Договора, послужившие основанием для принятия указанного решения.</w:t>
      </w:r>
    </w:p>
    <w:p w14:paraId="0F78DBA4" w14:textId="25FE350E" w:rsidR="00816CC6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6154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47A31" w:rsidRPr="0066154B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47A31" w:rsidRPr="0066154B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6154B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6F7352" w:rsidRPr="0066154B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6154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</w:t>
      </w:r>
      <w:proofErr w:type="gramStart"/>
      <w:r w:rsidR="008E4C9B"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4C9B" w:rsidRPr="0066154B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E4C9B" w:rsidRPr="0066154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61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E4C9B" w:rsidRPr="0066154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E4C9B" w:rsidRPr="0066154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E4C9B" w:rsidRPr="0066154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E4C9B" w:rsidRPr="0066154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2294CA00" w:rsidR="008E4C9B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E4C9B" w:rsidRPr="0066154B">
        <w:rPr>
          <w:rFonts w:ascii="Times New Roman" w:hAnsi="Times New Roman" w:cs="Times New Roman"/>
          <w:sz w:val="24"/>
          <w:szCs w:val="24"/>
        </w:rPr>
        <w:t xml:space="preserve">4.2.9. согласовывать с </w:t>
      </w:r>
      <w:r w:rsidR="006C019F" w:rsidRPr="006C019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«Заказчиком» </w:t>
      </w:r>
      <w:r w:rsidR="006C019F">
        <w:rPr>
          <w:rFonts w:ascii="Times New Roman" w:hAnsi="Times New Roman" w:cs="Times New Roman"/>
          <w:sz w:val="24"/>
          <w:szCs w:val="24"/>
        </w:rPr>
        <w:t xml:space="preserve">и </w:t>
      </w:r>
      <w:r w:rsidR="008E4C9B" w:rsidRPr="0066154B">
        <w:rPr>
          <w:rFonts w:ascii="Times New Roman" w:hAnsi="Times New Roman" w:cs="Times New Roman"/>
          <w:sz w:val="24"/>
          <w:szCs w:val="24"/>
        </w:rPr>
        <w:t xml:space="preserve">«Получателем» все необходимые действия </w:t>
      </w:r>
      <w:r w:rsidRPr="0066154B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68CE72DE" w:rsidR="00741563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4.2.10 своевременно и надлежащим образом вести и оформлять отчётную документацию и представлять ее </w:t>
      </w:r>
      <w:r w:rsidR="006C019F" w:rsidRPr="006C019F">
        <w:rPr>
          <w:rFonts w:ascii="Times New Roman" w:hAnsi="Times New Roman" w:cs="Times New Roman"/>
          <w:color w:val="4472C4" w:themeColor="accent1"/>
          <w:sz w:val="24"/>
          <w:szCs w:val="24"/>
        </w:rPr>
        <w:t>«Заказчику»</w:t>
      </w:r>
      <w:r w:rsidR="006C019F">
        <w:rPr>
          <w:rFonts w:ascii="Times New Roman" w:hAnsi="Times New Roman" w:cs="Times New Roman"/>
          <w:sz w:val="24"/>
          <w:szCs w:val="24"/>
        </w:rPr>
        <w:t xml:space="preserve"> и </w:t>
      </w:r>
      <w:r w:rsidRPr="0066154B">
        <w:rPr>
          <w:rFonts w:ascii="Times New Roman" w:hAnsi="Times New Roman" w:cs="Times New Roman"/>
          <w:sz w:val="24"/>
          <w:szCs w:val="24"/>
        </w:rPr>
        <w:t>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650CCAE" w:rsidR="00741563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6154B">
        <w:rPr>
          <w:rFonts w:ascii="Times New Roman" w:hAnsi="Times New Roman" w:cs="Times New Roman"/>
          <w:sz w:val="24"/>
          <w:szCs w:val="24"/>
        </w:rPr>
        <w:t xml:space="preserve"> </w:t>
      </w:r>
      <w:r w:rsidRPr="0066154B">
        <w:rPr>
          <w:rFonts w:ascii="Times New Roman" w:hAnsi="Times New Roman" w:cs="Times New Roman"/>
          <w:sz w:val="24"/>
          <w:szCs w:val="24"/>
        </w:rPr>
        <w:t xml:space="preserve">в письменном виде немедленно извещать </w:t>
      </w:r>
      <w:r w:rsidRPr="006C019F">
        <w:rPr>
          <w:rFonts w:ascii="Times New Roman" w:hAnsi="Times New Roman" w:cs="Times New Roman"/>
          <w:color w:val="4472C4" w:themeColor="accent1"/>
          <w:sz w:val="24"/>
          <w:szCs w:val="24"/>
        </w:rPr>
        <w:t>«</w:t>
      </w:r>
      <w:r w:rsidR="006C019F" w:rsidRPr="006C019F">
        <w:rPr>
          <w:rFonts w:ascii="Times New Roman" w:hAnsi="Times New Roman" w:cs="Times New Roman"/>
          <w:color w:val="4472C4" w:themeColor="accent1"/>
          <w:sz w:val="24"/>
          <w:szCs w:val="24"/>
        </w:rPr>
        <w:t>Заказчика</w:t>
      </w:r>
      <w:r w:rsidRPr="006C019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» </w:t>
      </w:r>
      <w:r w:rsidRPr="0066154B">
        <w:rPr>
          <w:rFonts w:ascii="Times New Roman" w:hAnsi="Times New Roman" w:cs="Times New Roman"/>
          <w:sz w:val="24"/>
          <w:szCs w:val="24"/>
        </w:rPr>
        <w:t>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730DB6BB" w:rsidR="00741563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4.2.12. обеспе</w:t>
      </w:r>
      <w:r w:rsidR="006C019F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6154B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50D86051" w14:textId="66FAE42F" w:rsidR="00741563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4.2.13. своевременно предоставлять </w:t>
      </w:r>
      <w:r w:rsidR="006C019F" w:rsidRPr="006C019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«Заказчику» </w:t>
      </w:r>
      <w:r w:rsidR="006C019F">
        <w:rPr>
          <w:rFonts w:ascii="Times New Roman" w:hAnsi="Times New Roman" w:cs="Times New Roman"/>
          <w:sz w:val="24"/>
          <w:szCs w:val="24"/>
        </w:rPr>
        <w:t xml:space="preserve">и </w:t>
      </w:r>
      <w:r w:rsidRPr="0066154B">
        <w:rPr>
          <w:rFonts w:ascii="Times New Roman" w:hAnsi="Times New Roman" w:cs="Times New Roman"/>
          <w:sz w:val="24"/>
          <w:szCs w:val="24"/>
        </w:rPr>
        <w:t>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Pr="0066154B" w:rsidRDefault="00741563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3547935B" w14:textId="749429EE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2FA1671D" w14:textId="731980C0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46C8BDB5" w14:textId="346D382B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16380123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4.3.6.</w:t>
      </w:r>
      <w:r w:rsidR="00BD0CDB" w:rsidRPr="0066154B">
        <w:rPr>
          <w:rFonts w:ascii="Times New Roman" w:hAnsi="Times New Roman" w:cs="Times New Roman"/>
          <w:sz w:val="24"/>
          <w:szCs w:val="24"/>
        </w:rPr>
        <w:t xml:space="preserve"> по письменному запросу при необходимости</w:t>
      </w:r>
      <w:r w:rsidR="004E0621" w:rsidRPr="0066154B">
        <w:rPr>
          <w:rFonts w:ascii="Times New Roman" w:hAnsi="Times New Roman" w:cs="Times New Roman"/>
          <w:sz w:val="24"/>
          <w:szCs w:val="24"/>
        </w:rPr>
        <w:t xml:space="preserve">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627EFDF2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0C907545" w14:textId="3CE11B36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4E0621" w:rsidRPr="0066154B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 w:rsidRPr="0066154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77082DC6" w14:textId="47E04B23" w:rsidR="00DE7D2B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DE7D2B" w:rsidRPr="0066154B">
        <w:rPr>
          <w:rFonts w:ascii="Times New Roman" w:hAnsi="Times New Roman" w:cs="Times New Roman"/>
          <w:sz w:val="24"/>
          <w:szCs w:val="24"/>
        </w:rPr>
        <w:t>Решение «Заказчика» об одностороннем отказе от исполнения Договора не позднее чем в течени</w:t>
      </w:r>
      <w:proofErr w:type="gramStart"/>
      <w:r w:rsidR="00DE7D2B"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7D2B" w:rsidRPr="0066154B">
        <w:rPr>
          <w:rFonts w:ascii="Times New Roman" w:hAnsi="Times New Roman" w:cs="Times New Roman"/>
          <w:sz w:val="24"/>
          <w:szCs w:val="24"/>
        </w:rPr>
        <w:t xml:space="preserve"> 3 (трех) рабочих дней со дня принятия указанного решения размещается в информационной системе и направляется «Подрядчику» с использованием иных средств связи и доставки, обеспечивающих фиксирование такого уведомления и получение «Заказчиком» подтверждения о его вручении «Подрядчику».</w:t>
      </w:r>
    </w:p>
    <w:p w14:paraId="2B0A2D74" w14:textId="02AF6B44" w:rsidR="00DE7D2B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DE7D2B" w:rsidRPr="0066154B">
        <w:rPr>
          <w:rFonts w:ascii="Times New Roman" w:hAnsi="Times New Roman" w:cs="Times New Roman"/>
          <w:sz w:val="24"/>
          <w:szCs w:val="24"/>
        </w:rPr>
        <w:t xml:space="preserve">Решение «Заказчика» об одностороннем отказе </w:t>
      </w:r>
      <w:proofErr w:type="gramStart"/>
      <w:r w:rsidR="00DE7D2B" w:rsidRPr="0066154B">
        <w:rPr>
          <w:rFonts w:ascii="Times New Roman" w:hAnsi="Times New Roman" w:cs="Times New Roman"/>
          <w:sz w:val="24"/>
          <w:szCs w:val="24"/>
        </w:rPr>
        <w:t>вступает в силу в Договор считается</w:t>
      </w:r>
      <w:proofErr w:type="gramEnd"/>
      <w:r w:rsidR="00DE7D2B" w:rsidRPr="0066154B">
        <w:rPr>
          <w:rFonts w:ascii="Times New Roman" w:hAnsi="Times New Roman" w:cs="Times New Roman"/>
          <w:sz w:val="24"/>
          <w:szCs w:val="24"/>
        </w:rPr>
        <w:t xml:space="preserve"> расторгнутым через 5 (пять) рабочих дней со дня надлежащего уведомления «Заказчиком» «Подрядчика» об одностороннем отказе.</w:t>
      </w:r>
    </w:p>
    <w:p w14:paraId="638D05BC" w14:textId="6D190995" w:rsidR="00DE7D2B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DE7D2B" w:rsidRPr="0066154B">
        <w:rPr>
          <w:rFonts w:ascii="Times New Roman" w:hAnsi="Times New Roman" w:cs="Times New Roman"/>
          <w:sz w:val="24"/>
          <w:szCs w:val="24"/>
        </w:rPr>
        <w:t xml:space="preserve">Выполнение «Заказчиком» требований настоящего пункта считается надлежащее уведомление «Подрядчика» об одностороннем отказе исполнения Договора. Датой </w:t>
      </w:r>
      <w:r w:rsidR="00B25484" w:rsidRPr="0066154B">
        <w:rPr>
          <w:rFonts w:ascii="Times New Roman" w:hAnsi="Times New Roman" w:cs="Times New Roman"/>
          <w:sz w:val="24"/>
          <w:szCs w:val="24"/>
        </w:rPr>
        <w:t>такого</w:t>
      </w:r>
      <w:r w:rsidR="00DE7D2B" w:rsidRPr="0066154B">
        <w:rPr>
          <w:rFonts w:ascii="Times New Roman" w:hAnsi="Times New Roman" w:cs="Times New Roman"/>
          <w:sz w:val="24"/>
          <w:szCs w:val="24"/>
        </w:rPr>
        <w:t xml:space="preserve"> надлежащего уведомления признается дата получения «Заказчиком» подтверждения о вручении «Подрядчику» указанного уведомления.</w:t>
      </w:r>
    </w:p>
    <w:p w14:paraId="59F1EBE6" w14:textId="486CEA9D" w:rsidR="00DE7D2B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DE7D2B" w:rsidRPr="0066154B">
        <w:rPr>
          <w:rFonts w:ascii="Times New Roman" w:hAnsi="Times New Roman" w:cs="Times New Roman"/>
          <w:sz w:val="24"/>
          <w:szCs w:val="24"/>
        </w:rPr>
        <w:t xml:space="preserve">«Заказчик» обязан отменить не </w:t>
      </w:r>
      <w:r w:rsidRPr="0066154B">
        <w:rPr>
          <w:rFonts w:ascii="Times New Roman" w:hAnsi="Times New Roman" w:cs="Times New Roman"/>
          <w:sz w:val="24"/>
          <w:szCs w:val="24"/>
        </w:rPr>
        <w:t>вступившее</w:t>
      </w:r>
      <w:r w:rsidR="00DE7D2B" w:rsidRPr="0066154B">
        <w:rPr>
          <w:rFonts w:ascii="Times New Roman" w:hAnsi="Times New Roman" w:cs="Times New Roman"/>
          <w:sz w:val="24"/>
          <w:szCs w:val="24"/>
        </w:rPr>
        <w:t xml:space="preserve"> в силу решение об одностороннем отказе, если в течени</w:t>
      </w:r>
      <w:proofErr w:type="gramStart"/>
      <w:r w:rsidR="00DE7D2B"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7D2B" w:rsidRPr="0066154B">
        <w:rPr>
          <w:rFonts w:ascii="Times New Roman" w:hAnsi="Times New Roman" w:cs="Times New Roman"/>
          <w:sz w:val="24"/>
          <w:szCs w:val="24"/>
        </w:rPr>
        <w:t xml:space="preserve"> десятидневного срока с даты надле</w:t>
      </w:r>
      <w:r w:rsidRPr="0066154B">
        <w:rPr>
          <w:rFonts w:ascii="Times New Roman" w:hAnsi="Times New Roman" w:cs="Times New Roman"/>
          <w:sz w:val="24"/>
          <w:szCs w:val="24"/>
        </w:rPr>
        <w:t>жащего уведомления «Подрядчика» о принятом решении устранено нарушение условий Договора, послужившее основанием для принятия указанного решения.</w:t>
      </w:r>
    </w:p>
    <w:p w14:paraId="570DBF4F" w14:textId="15715DB5" w:rsidR="00AB4177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Данное правило не применяется в случае повторного нарушения «Подрядчиком» условий Договора.</w:t>
      </w:r>
    </w:p>
    <w:p w14:paraId="0D82CD44" w14:textId="4E00044B" w:rsidR="00AB4177" w:rsidRPr="0066154B" w:rsidRDefault="00AB4177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Сумма возмещения подлежит выплате «Подрядчиком» в течени</w:t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предъявления соответствующего требования.</w:t>
      </w:r>
    </w:p>
    <w:p w14:paraId="71B18BFB" w14:textId="7E5DEC06" w:rsidR="00AB4177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157FF75C" w:rsidR="00DE7D2B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4177" w:rsidRPr="0066154B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 w:rsidRPr="0066154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 w:rsidRPr="0066154B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 w:rsidRPr="0066154B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 w:rsidRPr="0066154B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 w:rsidRPr="0066154B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 w:rsidRPr="0066154B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 w:rsidRPr="0066154B">
        <w:rPr>
          <w:rFonts w:ascii="Times New Roman" w:hAnsi="Times New Roman" w:cs="Times New Roman"/>
          <w:sz w:val="24"/>
          <w:szCs w:val="24"/>
        </w:rPr>
        <w:t xml:space="preserve"> в сроки и в порядке предусмотренные настоящим Договором;</w:t>
      </w:r>
    </w:p>
    <w:p w14:paraId="35F99036" w14:textId="2C0F56F0" w:rsidR="00B25484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6154B">
        <w:rPr>
          <w:rFonts w:ascii="Times New Roman" w:hAnsi="Times New Roman" w:cs="Times New Roman"/>
          <w:sz w:val="24"/>
          <w:szCs w:val="24"/>
        </w:rPr>
        <w:t xml:space="preserve"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</w:t>
      </w:r>
      <w:r w:rsidR="00B25484" w:rsidRPr="0066154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6154B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 xml:space="preserve"> единственного поставщика.</w:t>
      </w:r>
    </w:p>
    <w:p w14:paraId="765CDC6C" w14:textId="02171BAA" w:rsidR="00085D3E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Решение «Заказчика» об одностороннем отказе от исполнения Договора реализуется в порядке, предусмотренном частью второй подпункта 4.3.8. настоящего Договора.</w:t>
      </w:r>
    </w:p>
    <w:p w14:paraId="4B8D0526" w14:textId="73F75F9F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085D3E" w:rsidRPr="0066154B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6154B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6154B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6154B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79A833B7" w:rsidR="00824CBA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Договором.</w:t>
      </w:r>
    </w:p>
    <w:p w14:paraId="7960EF49" w14:textId="7F9FA3E6" w:rsidR="00824CBA" w:rsidRPr="0066154B" w:rsidRDefault="00824CBA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Pr="0066154B" w:rsidRDefault="00824CBA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Pr="0066154B" w:rsidRDefault="00BB41DB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2D259946" w:rsidR="00BB41DB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6.1. За исполнение и (или) ненадлежащее исполнение обязательств по настоящему Договору Стороны несут ответственность в </w:t>
      </w:r>
      <w:r w:rsidRPr="0066154B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6154B" w:rsidRDefault="00793C9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6154B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6154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6154B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6154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6154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6154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6154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6154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6154B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6154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6154B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6154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6154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6154B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6154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6154B" w:rsidRDefault="00793C91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0F14F516" w14:textId="6EF78E26" w:rsidR="00520AF6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5D36D59" w14:textId="77777777" w:rsidR="00C30CCF" w:rsidRPr="0066154B" w:rsidRDefault="00C30CC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6154B" w:rsidRDefault="00806664" w:rsidP="0066154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8913A79" w:rsidR="00806664" w:rsidRPr="0066154B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67D21E0" w:rsidR="00806664" w:rsidRPr="0066154B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6154B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6154B" w:rsidRDefault="00085D3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6154B" w:rsidRDefault="00806664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06664" w:rsidRPr="0066154B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06664" w:rsidRPr="0066154B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06664" w:rsidRPr="0066154B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Pr="0066154B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06664" w:rsidRPr="0066154B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</w:t>
      </w:r>
      <w:proofErr w:type="gramStart"/>
      <w:r w:rsidR="00806664"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6664" w:rsidRPr="0066154B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806664" w:rsidRPr="0066154B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6154B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6154B">
        <w:rPr>
          <w:rFonts w:ascii="Times New Roman" w:hAnsi="Times New Roman" w:cs="Times New Roman"/>
          <w:sz w:val="24"/>
          <w:szCs w:val="24"/>
        </w:rPr>
        <w:t xml:space="preserve">, сторона по настоящему Договору вправе </w:t>
      </w:r>
      <w:r w:rsidRPr="0066154B">
        <w:rPr>
          <w:rFonts w:ascii="Times New Roman" w:hAnsi="Times New Roman" w:cs="Times New Roman"/>
          <w:sz w:val="24"/>
          <w:szCs w:val="24"/>
        </w:rPr>
        <w:lastRenderedPageBreak/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39897A33" w14:textId="77777777" w:rsidR="00F943FE" w:rsidRPr="0066154B" w:rsidRDefault="00F943F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00E8AF40" w:rsidR="00806664" w:rsidRPr="0066154B" w:rsidRDefault="00520AF6" w:rsidP="00661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13191A99" w:rsidR="00520AF6" w:rsidRPr="00AB51D3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520AF6" w:rsidRPr="0066154B">
        <w:rPr>
          <w:rFonts w:ascii="Times New Roman" w:hAnsi="Times New Roman" w:cs="Times New Roman"/>
          <w:sz w:val="24"/>
          <w:szCs w:val="24"/>
        </w:rPr>
        <w:t xml:space="preserve">9.1. </w:t>
      </w:r>
      <w:r w:rsidR="00520AF6" w:rsidRPr="00AB51D3">
        <w:rPr>
          <w:rFonts w:ascii="Times New Roman" w:hAnsi="Times New Roman" w:cs="Times New Roman"/>
          <w:strike/>
          <w:sz w:val="24"/>
          <w:szCs w:val="24"/>
        </w:rPr>
        <w:t>Договор вступает в силу с момента его подписания Сторонами и распространяет свое действие на правоотношения сторон, возникшие ____________ 2021г.</w:t>
      </w:r>
    </w:p>
    <w:p w14:paraId="6E7CD25A" w14:textId="6114D6AE" w:rsidR="00AB51D3" w:rsidRDefault="002B046F" w:rsidP="00AB5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t>Договор вступает в силу с момента размещения информации о данном договоре</w:t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t>в реестре контрактов, заключенных государственными (муниципальными) зак</w:t>
      </w:r>
      <w:bookmarkStart w:id="0" w:name="_GoBack"/>
      <w:bookmarkEnd w:id="0"/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азчиками, и распространяет свое действие на правоотношения сторон, возникшие </w:t>
      </w:r>
      <w:proofErr w:type="gramStart"/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t>с</w:t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softHyphen/>
      </w:r>
      <w:proofErr w:type="gramEnd"/>
      <w:r w:rsidR="00AB51D3" w:rsidRPr="00AB51D3">
        <w:rPr>
          <w:rFonts w:ascii="Times New Roman" w:hAnsi="Times New Roman" w:cs="Times New Roman"/>
          <w:color w:val="4472C4" w:themeColor="accent1"/>
          <w:sz w:val="24"/>
          <w:szCs w:val="24"/>
        </w:rPr>
        <w:t>___________________</w:t>
      </w:r>
    </w:p>
    <w:p w14:paraId="4E6DD73A" w14:textId="761364F4" w:rsidR="00F943FE" w:rsidRDefault="00520AF6" w:rsidP="00AB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CFB64D6" w:rsidR="00520AF6" w:rsidRPr="0066154B" w:rsidRDefault="00F943FE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0AF6" w:rsidRPr="0066154B">
        <w:rPr>
          <w:rFonts w:ascii="Times New Roman" w:hAnsi="Times New Roman" w:cs="Times New Roman"/>
          <w:sz w:val="24"/>
          <w:szCs w:val="24"/>
        </w:rPr>
        <w:t>9.2.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="002B046F" w:rsidRPr="0066154B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 w:rsidR="002B046F" w:rsidRPr="0066154B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 w:rsidRPr="0066154B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400D1492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6154B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44494288" w14:textId="50DB0459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6154B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6154B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AFF826C" w14:textId="7D42A5F7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Неисполнение «Подрядчиком» обязательств по Договору вследствие обстоятельств </w:t>
      </w:r>
      <w:r w:rsidRPr="0066154B">
        <w:rPr>
          <w:rFonts w:ascii="Times New Roman" w:hAnsi="Times New Roman" w:cs="Times New Roman"/>
          <w:sz w:val="24"/>
          <w:szCs w:val="24"/>
        </w:rPr>
        <w:t>непреодолимой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силы, определяется действующим законодательством Приднестровской Молдавской Республики, может являться основанием для приняти</w:t>
      </w:r>
      <w:r w:rsidRPr="0066154B">
        <w:rPr>
          <w:rFonts w:ascii="Times New Roman" w:hAnsi="Times New Roman" w:cs="Times New Roman"/>
          <w:sz w:val="24"/>
          <w:szCs w:val="24"/>
        </w:rPr>
        <w:t>я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«Заказчиком» или «Подрядчиком» решения об </w:t>
      </w:r>
      <w:r w:rsidRPr="0066154B">
        <w:rPr>
          <w:rFonts w:ascii="Times New Roman" w:hAnsi="Times New Roman" w:cs="Times New Roman"/>
          <w:sz w:val="24"/>
          <w:szCs w:val="24"/>
        </w:rPr>
        <w:t>одностороннем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отказе от </w:t>
      </w:r>
      <w:r w:rsidRPr="0066154B">
        <w:rPr>
          <w:rFonts w:ascii="Times New Roman" w:hAnsi="Times New Roman" w:cs="Times New Roman"/>
          <w:sz w:val="24"/>
          <w:szCs w:val="24"/>
        </w:rPr>
        <w:t>исполнения</w:t>
      </w:r>
      <w:r w:rsidR="007E029E" w:rsidRPr="0066154B">
        <w:rPr>
          <w:rFonts w:ascii="Times New Roman" w:hAnsi="Times New Roman" w:cs="Times New Roman"/>
          <w:sz w:val="24"/>
          <w:szCs w:val="24"/>
        </w:rPr>
        <w:t xml:space="preserve"> Договора. При этом информация о таком «Подрядчике» не включается в реестр недобросовестных поставщиков (подрядчиков, исполнителей).</w:t>
      </w:r>
    </w:p>
    <w:p w14:paraId="295007F7" w14:textId="00E5FA8E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>9.5. Изменение существенных условий Договора при его исполнении не допускается, за исключением из изменения по соглашению сторон в следующих случаях:</w:t>
      </w:r>
    </w:p>
    <w:p w14:paraId="44B23A57" w14:textId="11C9DCF3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>9.5.1. изменения цены Договора в сторону уменьшения в случаях, связанных с уменьшением цены и (или) количества выполняемых работ в пределах перечня работ, при сохранении условий подряда;</w:t>
      </w:r>
    </w:p>
    <w:p w14:paraId="5BC3E4F9" w14:textId="6CD1C75C" w:rsidR="007E029E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E029E" w:rsidRPr="0066154B">
        <w:rPr>
          <w:rFonts w:ascii="Times New Roman" w:hAnsi="Times New Roman" w:cs="Times New Roman"/>
          <w:sz w:val="24"/>
          <w:szCs w:val="24"/>
        </w:rPr>
        <w:t>9.5.2. изменения количества выполняемых работ в сторону увеличения в случае снижения цены на работы в пределах цены Договора и перечня работ, при сохранении условий подряда</w:t>
      </w:r>
      <w:r w:rsidR="009B03FB" w:rsidRPr="0066154B">
        <w:rPr>
          <w:rFonts w:ascii="Times New Roman" w:hAnsi="Times New Roman" w:cs="Times New Roman"/>
          <w:sz w:val="24"/>
          <w:szCs w:val="24"/>
        </w:rPr>
        <w:t>;</w:t>
      </w:r>
    </w:p>
    <w:p w14:paraId="46DA099C" w14:textId="3EC6A802" w:rsidR="009B03FB" w:rsidRPr="0066154B" w:rsidRDefault="009B03FB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9.5.3. изменение цены Договора (цены работ) пропорционально увеличению объёма работ по настоящему Договору, но не более 10 (десяти) процентов от цены настоящего Договора.</w:t>
      </w:r>
    </w:p>
    <w:p w14:paraId="68F94EAA" w14:textId="6AEB1AC2" w:rsidR="002B046F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</w:t>
      </w:r>
      <w:proofErr w:type="gramStart"/>
      <w:r w:rsidRPr="0066154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154B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6281F5A" w:rsidR="00B25484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2C47BC9A" w14:textId="77777777" w:rsidR="009B03FB" w:rsidRPr="0066154B" w:rsidRDefault="009B03FB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6154B" w:rsidRDefault="00806664" w:rsidP="0066154B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4B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10.Заключительные положения</w:t>
      </w:r>
    </w:p>
    <w:p w14:paraId="15FE586C" w14:textId="77777777" w:rsidR="00806664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719E2B69" w14:textId="026BE056" w:rsidR="00797FE4" w:rsidRDefault="00797FE4" w:rsidP="00797F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97FE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10.2. При исполнении договора не допускается перемена «Подрядчика», за исключением случая, если новый подрядчик является правопреемником «Подрядчика» по настоящему договору вследствие его реорганизации в форме преобразования, слияния или присоединения. </w:t>
      </w:r>
    </w:p>
    <w:p w14:paraId="0D283CAB" w14:textId="50EE4B64" w:rsidR="00797FE4" w:rsidRPr="00797FE4" w:rsidRDefault="00797FE4" w:rsidP="00797F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 </w:t>
      </w:r>
      <w:r w:rsidRPr="00797FE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10.3. В случае перемены «Заказчика» права и обязанности «Заказчика», предусмотренные договором, переходят к новому заказчику. </w:t>
      </w:r>
    </w:p>
    <w:p w14:paraId="5992EFD7" w14:textId="751B7CAA" w:rsidR="00806664" w:rsidRPr="0066154B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97FE4">
        <w:rPr>
          <w:rFonts w:ascii="Times New Roman" w:hAnsi="Times New Roman" w:cs="Times New Roman"/>
          <w:sz w:val="24"/>
          <w:szCs w:val="24"/>
        </w:rPr>
        <w:t>10.4</w:t>
      </w:r>
      <w:r w:rsidRPr="0066154B">
        <w:rPr>
          <w:rFonts w:ascii="Times New Roman" w:hAnsi="Times New Roman" w:cs="Times New Roman"/>
          <w:sz w:val="24"/>
          <w:szCs w:val="24"/>
        </w:rPr>
        <w:t>.</w:t>
      </w:r>
      <w:r w:rsidR="00797FE4">
        <w:rPr>
          <w:rFonts w:ascii="Times New Roman" w:hAnsi="Times New Roman" w:cs="Times New Roman"/>
          <w:sz w:val="24"/>
          <w:szCs w:val="24"/>
        </w:rPr>
        <w:t xml:space="preserve"> </w:t>
      </w:r>
      <w:r w:rsidRPr="0066154B">
        <w:rPr>
          <w:rFonts w:ascii="Times New Roman" w:hAnsi="Times New Roman" w:cs="Times New Roman"/>
          <w:sz w:val="24"/>
          <w:szCs w:val="24"/>
        </w:rPr>
        <w:t>В части, не урегулированной настоящим договором, отношения Сторон регулируются законодательством Приднестровской Молдавской Республики.</w:t>
      </w:r>
    </w:p>
    <w:p w14:paraId="7507E551" w14:textId="6CD567ED" w:rsidR="00806664" w:rsidRPr="0066154B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97FE4">
        <w:rPr>
          <w:rFonts w:ascii="Times New Roman" w:hAnsi="Times New Roman" w:cs="Times New Roman"/>
          <w:sz w:val="24"/>
          <w:szCs w:val="24"/>
        </w:rPr>
        <w:t>10.5</w:t>
      </w:r>
      <w:r w:rsidRPr="0066154B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на русском языке в </w:t>
      </w:r>
      <w:r w:rsidR="00797FE4" w:rsidRPr="00797FE4">
        <w:rPr>
          <w:rFonts w:ascii="Times New Roman" w:hAnsi="Times New Roman" w:cs="Times New Roman"/>
          <w:color w:val="4472C4" w:themeColor="accent1"/>
          <w:sz w:val="24"/>
          <w:szCs w:val="24"/>
        </w:rPr>
        <w:t>3</w:t>
      </w:r>
      <w:r w:rsidRPr="00797FE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</w:t>
      </w:r>
      <w:r w:rsidR="00797FE4" w:rsidRPr="00797FE4">
        <w:rPr>
          <w:rFonts w:ascii="Times New Roman" w:hAnsi="Times New Roman" w:cs="Times New Roman"/>
          <w:color w:val="4472C4" w:themeColor="accent1"/>
          <w:sz w:val="24"/>
          <w:szCs w:val="24"/>
        </w:rPr>
        <w:t>трёх</w:t>
      </w:r>
      <w:r w:rsidRPr="00797FE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) </w:t>
      </w:r>
      <w:r w:rsidRPr="0066154B">
        <w:rPr>
          <w:rFonts w:ascii="Times New Roman" w:hAnsi="Times New Roman" w:cs="Times New Roman"/>
          <w:sz w:val="24"/>
          <w:szCs w:val="24"/>
        </w:rPr>
        <w:t>экземплярах, идентичных и имеющих равную юридическую силу.</w:t>
      </w:r>
    </w:p>
    <w:p w14:paraId="4AF548F0" w14:textId="027EDA15" w:rsidR="00806664" w:rsidRPr="0066154B" w:rsidRDefault="00806664" w:rsidP="006615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154B">
        <w:rPr>
          <w:rFonts w:ascii="Times New Roman" w:hAnsi="Times New Roman" w:cs="Times New Roman"/>
          <w:sz w:val="24"/>
          <w:szCs w:val="24"/>
        </w:rPr>
        <w:tab/>
      </w:r>
      <w:r w:rsidR="00797FE4">
        <w:rPr>
          <w:rFonts w:ascii="Times New Roman" w:hAnsi="Times New Roman" w:cs="Times New Roman"/>
          <w:sz w:val="24"/>
          <w:szCs w:val="24"/>
        </w:rPr>
        <w:t>10.6</w:t>
      </w:r>
      <w:r w:rsidRPr="0066154B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7FBF3730" w14:textId="6EBAE268" w:rsidR="00797FE4" w:rsidRPr="0066154B" w:rsidRDefault="00797FE4" w:rsidP="00797FE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10.6</w:t>
      </w:r>
      <w:r w:rsidR="00806664" w:rsidRPr="0066154B">
        <w:rPr>
          <w:rFonts w:ascii="Times New Roman" w:hAnsi="Times New Roman" w:cs="Times New Roman"/>
          <w:sz w:val="24"/>
          <w:szCs w:val="24"/>
        </w:rPr>
        <w:t>.1.  Сметная документация (Приложение №1);</w:t>
      </w:r>
    </w:p>
    <w:p w14:paraId="1C5CC7D8" w14:textId="77777777" w:rsidR="002B046F" w:rsidRPr="0066154B" w:rsidRDefault="002B046F" w:rsidP="0066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66154B" w:rsidRDefault="002B046F" w:rsidP="006615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B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:rsidRPr="0066154B" w14:paraId="17A31C5B" w14:textId="77777777" w:rsidTr="00DA264E">
        <w:tc>
          <w:tcPr>
            <w:tcW w:w="3428" w:type="dxa"/>
          </w:tcPr>
          <w:p w14:paraId="6774E61C" w14:textId="77777777" w:rsidR="002B046F" w:rsidRPr="0066154B" w:rsidRDefault="002B046F" w:rsidP="0066154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66154B">
              <w:rPr>
                <w:rFonts w:cs="Times New Roman"/>
                <w:b/>
                <w:szCs w:val="24"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Pr="0066154B" w:rsidRDefault="002B046F" w:rsidP="0066154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66154B">
              <w:rPr>
                <w:rFonts w:cs="Times New Roman"/>
                <w:b/>
                <w:szCs w:val="24"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Pr="0066154B" w:rsidRDefault="002B046F" w:rsidP="0066154B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66154B">
              <w:rPr>
                <w:rFonts w:cs="Times New Roman"/>
                <w:b/>
                <w:szCs w:val="24"/>
              </w:rPr>
              <w:t>Подрядчик</w:t>
            </w:r>
          </w:p>
        </w:tc>
      </w:tr>
      <w:tr w:rsidR="002B046F" w:rsidRPr="0066154B" w14:paraId="75E10593" w14:textId="77777777" w:rsidTr="00DA264E">
        <w:tc>
          <w:tcPr>
            <w:tcW w:w="3428" w:type="dxa"/>
          </w:tcPr>
          <w:p w14:paraId="67839351" w14:textId="77777777" w:rsidR="002B046F" w:rsidRPr="0066154B" w:rsidRDefault="002B046F" w:rsidP="0066154B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66154B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66154B" w:rsidRDefault="002B046F" w:rsidP="0066154B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66154B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66154B" w:rsidRDefault="00793C91" w:rsidP="0066154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66154B"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66154B">
              <w:rPr>
                <w:rFonts w:cs="Times New Roman"/>
                <w:szCs w:val="24"/>
              </w:rPr>
              <w:t>г</w:t>
            </w:r>
            <w:proofErr w:type="gramStart"/>
            <w:r w:rsidR="002B046F" w:rsidRPr="0066154B">
              <w:rPr>
                <w:rFonts w:cs="Times New Roman"/>
                <w:szCs w:val="24"/>
              </w:rPr>
              <w:t>.Б</w:t>
            </w:r>
            <w:proofErr w:type="gramEnd"/>
            <w:r w:rsidR="002B046F" w:rsidRPr="0066154B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66154B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Сбербанк»</w:t>
            </w:r>
          </w:p>
          <w:p w14:paraId="7F6AFDB1" w14:textId="77777777" w:rsidR="002B046F" w:rsidRPr="0066154B" w:rsidRDefault="002B046F" w:rsidP="0066154B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66154B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Pr="0066154B" w:rsidRDefault="002B046F" w:rsidP="0066154B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48" w:type="dxa"/>
          </w:tcPr>
          <w:p w14:paraId="2190F4F5" w14:textId="77777777" w:rsidR="002B046F" w:rsidRPr="0066154B" w:rsidRDefault="002B046F" w:rsidP="0066154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6154B">
              <w:rPr>
                <w:rFonts w:eastAsia="Times New Roman" w:cs="Times New Roman"/>
                <w:b/>
                <w:bCs/>
                <w:szCs w:val="24"/>
              </w:rPr>
              <w:t xml:space="preserve">Муниципальное Учреждение «Управление жилищно-коммунального хозяйства </w:t>
            </w:r>
            <w:proofErr w:type="spellStart"/>
            <w:r w:rsidRPr="0066154B">
              <w:rPr>
                <w:rFonts w:eastAsia="Times New Roman" w:cs="Times New Roman"/>
                <w:b/>
                <w:bCs/>
                <w:szCs w:val="24"/>
              </w:rPr>
              <w:t>г</w:t>
            </w:r>
            <w:proofErr w:type="gramStart"/>
            <w:r w:rsidRPr="0066154B">
              <w:rPr>
                <w:rFonts w:eastAsia="Times New Roman" w:cs="Times New Roman"/>
                <w:b/>
                <w:bCs/>
                <w:szCs w:val="24"/>
              </w:rPr>
              <w:t>.Б</w:t>
            </w:r>
            <w:proofErr w:type="gramEnd"/>
            <w:r w:rsidRPr="0066154B">
              <w:rPr>
                <w:rFonts w:eastAsia="Times New Roman" w:cs="Times New Roman"/>
                <w:b/>
                <w:bCs/>
                <w:szCs w:val="24"/>
              </w:rPr>
              <w:t>ендеры</w:t>
            </w:r>
            <w:proofErr w:type="spellEnd"/>
            <w:r w:rsidRPr="0066154B">
              <w:rPr>
                <w:rFonts w:eastAsia="Times New Roman" w:cs="Times New Roman"/>
                <w:b/>
                <w:bCs/>
                <w:szCs w:val="24"/>
              </w:rPr>
              <w:t>»</w:t>
            </w:r>
          </w:p>
          <w:p w14:paraId="51121A18" w14:textId="0D5F6414" w:rsidR="002B046F" w:rsidRPr="0066154B" w:rsidRDefault="002B046F" w:rsidP="0066154B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66154B">
              <w:rPr>
                <w:rFonts w:eastAsia="Times New Roman" w:cs="Times New Roman"/>
                <w:bCs/>
                <w:szCs w:val="24"/>
              </w:rPr>
              <w:t>3200</w:t>
            </w:r>
            <w:r w:rsidR="00793C91" w:rsidRPr="0066154B">
              <w:rPr>
                <w:rFonts w:eastAsia="Times New Roman" w:cs="Times New Roman"/>
                <w:bCs/>
                <w:szCs w:val="24"/>
              </w:rPr>
              <w:t>,</w:t>
            </w:r>
            <w:r w:rsidRPr="0066154B">
              <w:rPr>
                <w:rFonts w:eastAsia="Times New Roman" w:cs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66154B" w:rsidRDefault="002B046F" w:rsidP="0066154B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66154B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66154B">
              <w:rPr>
                <w:rFonts w:eastAsia="Times New Roman" w:cs="Times New Roman"/>
                <w:szCs w:val="24"/>
              </w:rPr>
              <w:t>/с: 2191380042030119</w:t>
            </w:r>
          </w:p>
          <w:p w14:paraId="4B19D780" w14:textId="77777777" w:rsidR="002B046F" w:rsidRPr="0066154B" w:rsidRDefault="002B046F" w:rsidP="0066154B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66154B">
              <w:rPr>
                <w:rFonts w:eastAsia="Times New Roman" w:cs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6154B" w:rsidRDefault="002B046F" w:rsidP="0066154B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66154B">
              <w:rPr>
                <w:rFonts w:eastAsia="Times New Roman" w:cs="Times New Roman"/>
                <w:bCs/>
                <w:szCs w:val="24"/>
              </w:rPr>
              <w:t>ф/к: 0300045972</w:t>
            </w:r>
          </w:p>
          <w:p w14:paraId="2C280450" w14:textId="77777777" w:rsidR="002B046F" w:rsidRPr="0066154B" w:rsidRDefault="002B046F" w:rsidP="0066154B">
            <w:pPr>
              <w:shd w:val="clear" w:color="auto" w:fill="FFFFFF"/>
              <w:jc w:val="center"/>
              <w:rPr>
                <w:rFonts w:eastAsia="Times New Roman" w:cs="Times New Roman"/>
                <w:szCs w:val="24"/>
              </w:rPr>
            </w:pPr>
            <w:r w:rsidRPr="0066154B">
              <w:rPr>
                <w:rFonts w:eastAsia="Times New Roman" w:cs="Times New Roman"/>
                <w:bCs/>
                <w:szCs w:val="24"/>
              </w:rPr>
              <w:t>КУБ 38</w:t>
            </w:r>
          </w:p>
          <w:p w14:paraId="163A3360" w14:textId="77777777" w:rsidR="002B046F" w:rsidRPr="0066154B" w:rsidRDefault="002B046F" w:rsidP="0066154B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13" w:type="dxa"/>
          </w:tcPr>
          <w:p w14:paraId="51D1BA33" w14:textId="77777777" w:rsidR="002B046F" w:rsidRPr="0066154B" w:rsidRDefault="002B046F" w:rsidP="0066154B">
            <w:pPr>
              <w:ind w:left="67" w:hanging="67"/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  <w:tr w:rsidR="002B046F" w:rsidRPr="0066154B" w14:paraId="096C9966" w14:textId="77777777" w:rsidTr="00DA264E">
        <w:tc>
          <w:tcPr>
            <w:tcW w:w="3428" w:type="dxa"/>
          </w:tcPr>
          <w:p w14:paraId="549FCA71" w14:textId="77777777" w:rsidR="002B046F" w:rsidRPr="0066154B" w:rsidRDefault="002B046F" w:rsidP="0066154B">
            <w:pPr>
              <w:rPr>
                <w:rFonts w:cs="Times New Roman"/>
                <w:szCs w:val="24"/>
              </w:rPr>
            </w:pPr>
            <w:r w:rsidRPr="0066154B">
              <w:rPr>
                <w:rFonts w:cs="Times New Roman"/>
                <w:szCs w:val="24"/>
              </w:rPr>
              <w:t>Глава</w:t>
            </w:r>
            <w:r w:rsidRPr="0066154B">
              <w:rPr>
                <w:rFonts w:cs="Times New Roman"/>
                <w:szCs w:val="24"/>
              </w:rPr>
              <w:tab/>
              <w:t xml:space="preserve">            </w:t>
            </w:r>
          </w:p>
          <w:p w14:paraId="11263C93" w14:textId="77777777" w:rsidR="002B046F" w:rsidRPr="0066154B" w:rsidRDefault="002B046F" w:rsidP="0066154B">
            <w:pPr>
              <w:rPr>
                <w:rFonts w:cs="Times New Roman"/>
                <w:color w:val="FF0000"/>
                <w:szCs w:val="24"/>
              </w:rPr>
            </w:pPr>
            <w:r w:rsidRPr="0066154B">
              <w:rPr>
                <w:rFonts w:cs="Times New Roman"/>
                <w:szCs w:val="24"/>
              </w:rPr>
              <w:t xml:space="preserve">                                                      ______________</w:t>
            </w:r>
            <w:proofErr w:type="spellStart"/>
            <w:r w:rsidRPr="0066154B">
              <w:rPr>
                <w:rFonts w:cs="Times New Roman"/>
                <w:szCs w:val="24"/>
              </w:rPr>
              <w:t>Р.Д.Иванченко</w:t>
            </w:r>
            <w:proofErr w:type="spellEnd"/>
            <w:r w:rsidRPr="0066154B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Pr="0066154B" w:rsidRDefault="002B046F" w:rsidP="0066154B">
            <w:pPr>
              <w:rPr>
                <w:rFonts w:cs="Times New Roman"/>
                <w:color w:val="000000"/>
                <w:szCs w:val="24"/>
              </w:rPr>
            </w:pPr>
            <w:r w:rsidRPr="0066154B">
              <w:rPr>
                <w:rFonts w:cs="Times New Roman"/>
                <w:color w:val="000000"/>
                <w:szCs w:val="24"/>
              </w:rPr>
              <w:t>Начальник</w:t>
            </w:r>
          </w:p>
          <w:p w14:paraId="177C2C17" w14:textId="77777777" w:rsidR="002B046F" w:rsidRPr="0066154B" w:rsidRDefault="002B046F" w:rsidP="0066154B">
            <w:pPr>
              <w:rPr>
                <w:rFonts w:cs="Times New Roman"/>
                <w:color w:val="000000"/>
                <w:szCs w:val="24"/>
              </w:rPr>
            </w:pPr>
          </w:p>
          <w:p w14:paraId="11B421E9" w14:textId="77777777" w:rsidR="002B046F" w:rsidRPr="0066154B" w:rsidRDefault="002B046F" w:rsidP="0066154B">
            <w:pPr>
              <w:rPr>
                <w:rFonts w:cs="Times New Roman"/>
                <w:color w:val="000000"/>
                <w:szCs w:val="24"/>
              </w:rPr>
            </w:pPr>
            <w:r w:rsidRPr="0066154B">
              <w:rPr>
                <w:rFonts w:cs="Times New Roman"/>
                <w:color w:val="000000"/>
                <w:szCs w:val="24"/>
              </w:rPr>
              <w:t>_____________</w:t>
            </w:r>
            <w:proofErr w:type="spellStart"/>
            <w:r w:rsidRPr="0066154B">
              <w:rPr>
                <w:rFonts w:cs="Times New Roman"/>
                <w:color w:val="000000"/>
                <w:szCs w:val="24"/>
              </w:rPr>
              <w:t>С.Г.Юрецкий</w:t>
            </w:r>
            <w:proofErr w:type="spellEnd"/>
            <w:r w:rsidRPr="0066154B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4685B0ED" w14:textId="77777777" w:rsidR="002B046F" w:rsidRPr="0066154B" w:rsidRDefault="002B046F" w:rsidP="0066154B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313" w:type="dxa"/>
          </w:tcPr>
          <w:p w14:paraId="11E1404E" w14:textId="77777777" w:rsidR="002B046F" w:rsidRPr="0066154B" w:rsidRDefault="002B046F" w:rsidP="0066154B">
            <w:pPr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350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66154B">
      <w:footerReference w:type="default" r:id="rId7"/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9A477" w14:textId="77777777" w:rsidR="001D7EB2" w:rsidRDefault="001D7EB2" w:rsidP="002E7DF1">
      <w:pPr>
        <w:spacing w:after="0" w:line="240" w:lineRule="auto"/>
      </w:pPr>
      <w:r>
        <w:separator/>
      </w:r>
    </w:p>
  </w:endnote>
  <w:endnote w:type="continuationSeparator" w:id="0">
    <w:p w14:paraId="6F05E8C5" w14:textId="77777777" w:rsidR="001D7EB2" w:rsidRDefault="001D7EB2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7064F70C" w:rsidR="002E7DF1" w:rsidRDefault="002E7DF1">
        <w:pPr>
          <w:pStyle w:val="a7"/>
          <w:jc w:val="center"/>
        </w:pPr>
        <w:r>
          <w:br/>
        </w:r>
      </w:p>
    </w:sdtContent>
  </w:sdt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7A832" w14:textId="77777777" w:rsidR="001D7EB2" w:rsidRDefault="001D7EB2" w:rsidP="002E7DF1">
      <w:pPr>
        <w:spacing w:after="0" w:line="240" w:lineRule="auto"/>
      </w:pPr>
      <w:r>
        <w:separator/>
      </w:r>
    </w:p>
  </w:footnote>
  <w:footnote w:type="continuationSeparator" w:id="0">
    <w:p w14:paraId="63ED8315" w14:textId="77777777" w:rsidR="001D7EB2" w:rsidRDefault="001D7EB2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85D3E"/>
    <w:rsid w:val="00124EBE"/>
    <w:rsid w:val="00144696"/>
    <w:rsid w:val="001D7EB2"/>
    <w:rsid w:val="002B046F"/>
    <w:rsid w:val="002E7DF1"/>
    <w:rsid w:val="003671B0"/>
    <w:rsid w:val="003E0FCC"/>
    <w:rsid w:val="00402E1A"/>
    <w:rsid w:val="00435025"/>
    <w:rsid w:val="004E0621"/>
    <w:rsid w:val="00520AF6"/>
    <w:rsid w:val="005276CE"/>
    <w:rsid w:val="006365FE"/>
    <w:rsid w:val="0066154B"/>
    <w:rsid w:val="006C019F"/>
    <w:rsid w:val="006F7352"/>
    <w:rsid w:val="00741563"/>
    <w:rsid w:val="00751DAC"/>
    <w:rsid w:val="00760E68"/>
    <w:rsid w:val="00763E6C"/>
    <w:rsid w:val="0077526A"/>
    <w:rsid w:val="007871F3"/>
    <w:rsid w:val="00793C91"/>
    <w:rsid w:val="00797FE4"/>
    <w:rsid w:val="007E029E"/>
    <w:rsid w:val="00806562"/>
    <w:rsid w:val="00806664"/>
    <w:rsid w:val="00816CC6"/>
    <w:rsid w:val="00824CBA"/>
    <w:rsid w:val="0085288F"/>
    <w:rsid w:val="008E4C9B"/>
    <w:rsid w:val="0092718A"/>
    <w:rsid w:val="009B03FB"/>
    <w:rsid w:val="00A72F66"/>
    <w:rsid w:val="00AB4177"/>
    <w:rsid w:val="00AB51D3"/>
    <w:rsid w:val="00AF4DAE"/>
    <w:rsid w:val="00AF633E"/>
    <w:rsid w:val="00B25484"/>
    <w:rsid w:val="00B33311"/>
    <w:rsid w:val="00B47A31"/>
    <w:rsid w:val="00BA2A35"/>
    <w:rsid w:val="00BB41DB"/>
    <w:rsid w:val="00BD0CDB"/>
    <w:rsid w:val="00C30CCF"/>
    <w:rsid w:val="00CD21DA"/>
    <w:rsid w:val="00D04F3E"/>
    <w:rsid w:val="00D9058E"/>
    <w:rsid w:val="00DE7D2B"/>
    <w:rsid w:val="00E34F4B"/>
    <w:rsid w:val="00EE0D42"/>
    <w:rsid w:val="00EF6EAD"/>
    <w:rsid w:val="00F943FE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2021-04-05T07:34:00Z</cp:lastPrinted>
  <dcterms:created xsi:type="dcterms:W3CDTF">2021-03-31T13:05:00Z</dcterms:created>
  <dcterms:modified xsi:type="dcterms:W3CDTF">2021-04-20T12:00:00Z</dcterms:modified>
</cp:coreProperties>
</file>