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E9" w:rsidRPr="008310E9" w:rsidRDefault="008310E9" w:rsidP="008310E9">
      <w:pPr>
        <w:pStyle w:val="1"/>
        <w:spacing w:before="0"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8310E9">
        <w:rPr>
          <w:rFonts w:ascii="Times New Roman" w:hAnsi="Times New Roman"/>
          <w:color w:val="000000"/>
          <w:sz w:val="23"/>
          <w:szCs w:val="23"/>
        </w:rPr>
        <w:t>Запрос ценовой информации</w:t>
      </w:r>
    </w:p>
    <w:p w:rsidR="008310E9" w:rsidRPr="008310E9" w:rsidRDefault="008310E9" w:rsidP="008310E9">
      <w:pPr>
        <w:jc w:val="center"/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 xml:space="preserve">по </w:t>
      </w:r>
      <w:proofErr w:type="spellStart"/>
      <w:r w:rsidRPr="008310E9">
        <w:rPr>
          <w:sz w:val="23"/>
          <w:szCs w:val="23"/>
        </w:rPr>
        <w:t>санитарно</w:t>
      </w:r>
      <w:proofErr w:type="spellEnd"/>
      <w:r w:rsidRPr="008310E9">
        <w:rPr>
          <w:sz w:val="23"/>
          <w:szCs w:val="23"/>
        </w:rPr>
        <w:t xml:space="preserve"> – гигиеническому и противоэпидемическому обеспечению, предоставлению заключений и согласований проектной документации, изменению физических факторов и лабораторным исследованиям</w:t>
      </w:r>
      <w:r w:rsidRPr="008310E9">
        <w:rPr>
          <w:color w:val="000000"/>
          <w:sz w:val="23"/>
          <w:szCs w:val="23"/>
        </w:rPr>
        <w:t xml:space="preserve">. 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8310E9" w:rsidRPr="008310E9" w:rsidTr="00B57E02">
        <w:trPr>
          <w:jc w:val="center"/>
        </w:trPr>
        <w:tc>
          <w:tcPr>
            <w:tcW w:w="503" w:type="dxa"/>
          </w:tcPr>
          <w:p w:rsidR="008310E9" w:rsidRPr="008310E9" w:rsidRDefault="008310E9" w:rsidP="00831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  <w:tc>
          <w:tcPr>
            <w:tcW w:w="4313" w:type="dxa"/>
            <w:gridSpan w:val="2"/>
          </w:tcPr>
          <w:p w:rsidR="008310E9" w:rsidRPr="008310E9" w:rsidRDefault="008310E9" w:rsidP="008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8310E9">
              <w:rPr>
                <w:color w:val="000000"/>
                <w:sz w:val="23"/>
                <w:szCs w:val="23"/>
              </w:rPr>
              <w:t xml:space="preserve">            </w:t>
            </w:r>
          </w:p>
          <w:p w:rsidR="008310E9" w:rsidRPr="008310E9" w:rsidRDefault="008310E9" w:rsidP="008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3"/>
                <w:szCs w:val="23"/>
              </w:rPr>
            </w:pPr>
            <w:r w:rsidRPr="008310E9">
              <w:rPr>
                <w:color w:val="000000"/>
                <w:sz w:val="23"/>
                <w:szCs w:val="23"/>
              </w:rPr>
              <w:t xml:space="preserve">от « </w:t>
            </w:r>
            <w:r w:rsidRPr="008310E9">
              <w:rPr>
                <w:color w:val="000000"/>
                <w:sz w:val="23"/>
                <w:szCs w:val="23"/>
              </w:rPr>
              <w:t>20</w:t>
            </w:r>
            <w:r w:rsidRPr="008310E9">
              <w:rPr>
                <w:color w:val="000000"/>
                <w:sz w:val="23"/>
                <w:szCs w:val="23"/>
              </w:rPr>
              <w:t>» января 202</w:t>
            </w:r>
            <w:r w:rsidRPr="008310E9">
              <w:rPr>
                <w:color w:val="000000"/>
                <w:sz w:val="23"/>
                <w:szCs w:val="23"/>
              </w:rPr>
              <w:t>3</w:t>
            </w:r>
            <w:r w:rsidRPr="008310E9">
              <w:rPr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4539" w:type="dxa"/>
          </w:tcPr>
          <w:p w:rsidR="008310E9" w:rsidRPr="008310E9" w:rsidRDefault="008310E9" w:rsidP="008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</w:p>
          <w:p w:rsidR="008310E9" w:rsidRPr="008310E9" w:rsidRDefault="008310E9" w:rsidP="008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 w:rsidRPr="008310E9">
              <w:rPr>
                <w:color w:val="000000"/>
                <w:sz w:val="23"/>
                <w:szCs w:val="23"/>
              </w:rPr>
              <w:t xml:space="preserve">    Потенциальным </w:t>
            </w:r>
            <w:r w:rsidRPr="008310E9">
              <w:rPr>
                <w:sz w:val="23"/>
                <w:szCs w:val="23"/>
              </w:rPr>
              <w:t>исполнителям</w:t>
            </w:r>
            <w:r w:rsidRPr="008310E9">
              <w:rPr>
                <w:color w:val="000000"/>
                <w:sz w:val="23"/>
                <w:szCs w:val="23"/>
              </w:rPr>
              <w:t>.</w:t>
            </w:r>
          </w:p>
        </w:tc>
      </w:tr>
      <w:tr w:rsidR="008310E9" w:rsidRPr="008310E9" w:rsidTr="00B57E02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8310E9" w:rsidRPr="008310E9" w:rsidRDefault="008310E9" w:rsidP="008310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8310E9" w:rsidRPr="008310E9" w:rsidRDefault="008310E9" w:rsidP="008310E9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proofErr w:type="gramStart"/>
      <w:r w:rsidRPr="008310E9">
        <w:rPr>
          <w:sz w:val="23"/>
          <w:szCs w:val="23"/>
        </w:rPr>
        <w:t xml:space="preserve">1.В соответствии с требованиями Закона Приднестровской Молдавской Республики от </w:t>
      </w:r>
      <w:r w:rsidR="00D57782">
        <w:rPr>
          <w:sz w:val="23"/>
          <w:szCs w:val="23"/>
        </w:rPr>
        <w:t>26</w:t>
      </w:r>
      <w:r w:rsidRPr="008310E9">
        <w:rPr>
          <w:sz w:val="23"/>
          <w:szCs w:val="23"/>
        </w:rPr>
        <w:t xml:space="preserve">.11.2018 № 318-3-VI «О закупках в Приднестровский Молдавской Республике» и в целях изучения рынка цен </w:t>
      </w:r>
      <w:r w:rsidRPr="008310E9">
        <w:rPr>
          <w:color w:val="000000"/>
          <w:sz w:val="23"/>
          <w:szCs w:val="23"/>
        </w:rPr>
        <w:t xml:space="preserve">на </w:t>
      </w:r>
      <w:r w:rsidRPr="008310E9">
        <w:rPr>
          <w:sz w:val="23"/>
          <w:szCs w:val="23"/>
        </w:rPr>
        <w:t xml:space="preserve">оказание услуг по </w:t>
      </w:r>
      <w:proofErr w:type="spellStart"/>
      <w:r w:rsidRPr="008310E9">
        <w:rPr>
          <w:sz w:val="23"/>
          <w:szCs w:val="23"/>
        </w:rPr>
        <w:t>санитарно</w:t>
      </w:r>
      <w:proofErr w:type="spellEnd"/>
      <w:r w:rsidRPr="008310E9">
        <w:rPr>
          <w:sz w:val="23"/>
          <w:szCs w:val="23"/>
        </w:rPr>
        <w:t xml:space="preserve"> – гигиеническому и противоэпидемическому обеспечению, предоставлению заключений и согласований проектной документации, изменению физических факторов и лабораторным исследованиям, МГУП «Тирастеплоэнерго» просит предоставить информацию о стоимости оказания услуги, соответствующей указанным характеристикам по городам и</w:t>
      </w:r>
      <w:proofErr w:type="gramEnd"/>
      <w:r w:rsidRPr="008310E9">
        <w:rPr>
          <w:sz w:val="23"/>
          <w:szCs w:val="23"/>
        </w:rPr>
        <w:t xml:space="preserve"> районам:</w:t>
      </w:r>
    </w:p>
    <w:p w:rsidR="008310E9" w:rsidRPr="008310E9" w:rsidRDefault="008310E9" w:rsidP="008310E9">
      <w:pPr>
        <w:spacing w:line="276" w:lineRule="auto"/>
        <w:ind w:firstLine="708"/>
        <w:jc w:val="both"/>
        <w:rPr>
          <w:sz w:val="23"/>
          <w:szCs w:val="23"/>
        </w:rPr>
      </w:pPr>
      <w:r w:rsidRPr="008310E9">
        <w:rPr>
          <w:sz w:val="23"/>
          <w:szCs w:val="23"/>
        </w:rPr>
        <w:t xml:space="preserve">- </w:t>
      </w:r>
      <w:proofErr w:type="spellStart"/>
      <w:r w:rsidRPr="008310E9">
        <w:rPr>
          <w:sz w:val="23"/>
          <w:szCs w:val="23"/>
        </w:rPr>
        <w:t>Григоропольский</w:t>
      </w:r>
      <w:proofErr w:type="spellEnd"/>
      <w:r w:rsidRPr="008310E9">
        <w:rPr>
          <w:sz w:val="23"/>
          <w:szCs w:val="23"/>
        </w:rPr>
        <w:t xml:space="preserve"> район и г. Григориополь;</w:t>
      </w:r>
    </w:p>
    <w:p w:rsidR="008310E9" w:rsidRPr="008310E9" w:rsidRDefault="008310E9" w:rsidP="008310E9">
      <w:pPr>
        <w:spacing w:line="276" w:lineRule="auto"/>
        <w:ind w:firstLine="708"/>
        <w:jc w:val="both"/>
        <w:rPr>
          <w:sz w:val="23"/>
          <w:szCs w:val="23"/>
        </w:rPr>
      </w:pPr>
      <w:r w:rsidRPr="008310E9">
        <w:rPr>
          <w:sz w:val="23"/>
          <w:szCs w:val="23"/>
        </w:rPr>
        <w:t>- Каменский район и г. Каменка;</w:t>
      </w:r>
    </w:p>
    <w:p w:rsidR="008310E9" w:rsidRPr="008310E9" w:rsidRDefault="008310E9" w:rsidP="008310E9">
      <w:pPr>
        <w:spacing w:line="276" w:lineRule="auto"/>
        <w:ind w:firstLine="708"/>
        <w:jc w:val="both"/>
        <w:rPr>
          <w:sz w:val="23"/>
          <w:szCs w:val="23"/>
        </w:rPr>
      </w:pPr>
      <w:r w:rsidRPr="008310E9">
        <w:rPr>
          <w:sz w:val="23"/>
          <w:szCs w:val="23"/>
        </w:rPr>
        <w:t xml:space="preserve">- </w:t>
      </w:r>
      <w:proofErr w:type="spellStart"/>
      <w:r w:rsidRPr="008310E9">
        <w:rPr>
          <w:sz w:val="23"/>
          <w:szCs w:val="23"/>
        </w:rPr>
        <w:t>Рыбницкий</w:t>
      </w:r>
      <w:proofErr w:type="spellEnd"/>
      <w:r w:rsidRPr="008310E9">
        <w:rPr>
          <w:sz w:val="23"/>
          <w:szCs w:val="23"/>
        </w:rPr>
        <w:t xml:space="preserve"> район и г. Рыбница;</w:t>
      </w:r>
    </w:p>
    <w:p w:rsidR="008310E9" w:rsidRPr="008310E9" w:rsidRDefault="008310E9" w:rsidP="008310E9">
      <w:pPr>
        <w:spacing w:line="276" w:lineRule="auto"/>
        <w:ind w:firstLine="708"/>
        <w:jc w:val="both"/>
        <w:rPr>
          <w:sz w:val="23"/>
          <w:szCs w:val="23"/>
        </w:rPr>
      </w:pPr>
      <w:r w:rsidRPr="008310E9">
        <w:rPr>
          <w:sz w:val="23"/>
          <w:szCs w:val="23"/>
        </w:rPr>
        <w:t xml:space="preserve">- </w:t>
      </w:r>
      <w:proofErr w:type="spellStart"/>
      <w:r w:rsidRPr="008310E9">
        <w:rPr>
          <w:sz w:val="23"/>
          <w:szCs w:val="23"/>
        </w:rPr>
        <w:t>Дубоссарский</w:t>
      </w:r>
      <w:proofErr w:type="spellEnd"/>
      <w:r w:rsidRPr="008310E9">
        <w:rPr>
          <w:sz w:val="23"/>
          <w:szCs w:val="23"/>
        </w:rPr>
        <w:t xml:space="preserve"> район и г. Дубоссары;</w:t>
      </w:r>
    </w:p>
    <w:p w:rsidR="008310E9" w:rsidRPr="008310E9" w:rsidRDefault="008310E9" w:rsidP="008310E9">
      <w:pPr>
        <w:spacing w:line="276" w:lineRule="auto"/>
        <w:ind w:firstLine="708"/>
        <w:jc w:val="both"/>
        <w:rPr>
          <w:sz w:val="23"/>
          <w:szCs w:val="23"/>
        </w:rPr>
      </w:pPr>
      <w:r w:rsidRPr="008310E9">
        <w:rPr>
          <w:sz w:val="23"/>
          <w:szCs w:val="23"/>
        </w:rPr>
        <w:t xml:space="preserve">- г. Тирасполь, г. </w:t>
      </w:r>
      <w:proofErr w:type="spellStart"/>
      <w:r w:rsidRPr="008310E9">
        <w:rPr>
          <w:sz w:val="23"/>
          <w:szCs w:val="23"/>
        </w:rPr>
        <w:t>Днестровск</w:t>
      </w:r>
      <w:proofErr w:type="spellEnd"/>
      <w:r w:rsidRPr="008310E9">
        <w:rPr>
          <w:sz w:val="23"/>
          <w:szCs w:val="23"/>
        </w:rPr>
        <w:t>;</w:t>
      </w:r>
    </w:p>
    <w:p w:rsidR="008310E9" w:rsidRPr="008310E9" w:rsidRDefault="008310E9" w:rsidP="008310E9">
      <w:pPr>
        <w:spacing w:line="276" w:lineRule="auto"/>
        <w:ind w:firstLine="708"/>
        <w:jc w:val="both"/>
        <w:rPr>
          <w:sz w:val="23"/>
          <w:szCs w:val="23"/>
        </w:rPr>
      </w:pPr>
      <w:r w:rsidRPr="008310E9">
        <w:rPr>
          <w:sz w:val="23"/>
          <w:szCs w:val="23"/>
        </w:rPr>
        <w:t>- Слободзейский район и г. Слободзея;</w:t>
      </w:r>
    </w:p>
    <w:p w:rsidR="008310E9" w:rsidRPr="008310E9" w:rsidRDefault="008310E9" w:rsidP="008310E9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  <w:r w:rsidRPr="008310E9">
        <w:rPr>
          <w:sz w:val="23"/>
          <w:szCs w:val="23"/>
        </w:rPr>
        <w:t>Наименование услуг: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704"/>
        <w:gridCol w:w="9894"/>
      </w:tblGrid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 xml:space="preserve">№ </w:t>
            </w:r>
            <w:proofErr w:type="gramStart"/>
            <w:r w:rsidRPr="008310E9">
              <w:rPr>
                <w:sz w:val="23"/>
                <w:szCs w:val="23"/>
              </w:rPr>
              <w:t>п</w:t>
            </w:r>
            <w:proofErr w:type="gramEnd"/>
            <w:r w:rsidRPr="008310E9">
              <w:rPr>
                <w:sz w:val="23"/>
                <w:szCs w:val="23"/>
              </w:rPr>
              <w:t>/п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Наименование услуг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1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2</w:t>
            </w:r>
          </w:p>
        </w:tc>
      </w:tr>
      <w:tr w:rsidR="008310E9" w:rsidRPr="008310E9" w:rsidTr="00B57E02">
        <w:tc>
          <w:tcPr>
            <w:tcW w:w="10598" w:type="dxa"/>
            <w:gridSpan w:val="2"/>
          </w:tcPr>
          <w:p w:rsidR="008310E9" w:rsidRPr="008310E9" w:rsidRDefault="008310E9" w:rsidP="008310E9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  <w:sz w:val="23"/>
                <w:szCs w:val="23"/>
              </w:rPr>
            </w:pPr>
            <w:r w:rsidRPr="008310E9">
              <w:rPr>
                <w:b/>
                <w:bCs/>
                <w:sz w:val="23"/>
                <w:szCs w:val="23"/>
              </w:rPr>
              <w:t>Исследование атмосферного воздуха</w:t>
            </w:r>
          </w:p>
        </w:tc>
      </w:tr>
      <w:tr w:rsidR="008310E9" w:rsidRPr="008310E9" w:rsidTr="00B57E02">
        <w:tc>
          <w:tcPr>
            <w:tcW w:w="704" w:type="dxa"/>
            <w:vAlign w:val="center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1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Фотометрическое определение двуокиси азота</w:t>
            </w:r>
          </w:p>
        </w:tc>
      </w:tr>
      <w:tr w:rsidR="008310E9" w:rsidRPr="008310E9" w:rsidTr="00B57E02">
        <w:tc>
          <w:tcPr>
            <w:tcW w:w="10598" w:type="dxa"/>
            <w:gridSpan w:val="2"/>
            <w:vAlign w:val="center"/>
          </w:tcPr>
          <w:p w:rsidR="008310E9" w:rsidRPr="008310E9" w:rsidRDefault="008310E9" w:rsidP="008310E9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  <w:sz w:val="23"/>
                <w:szCs w:val="23"/>
              </w:rPr>
            </w:pPr>
            <w:r w:rsidRPr="008310E9">
              <w:rPr>
                <w:b/>
                <w:bCs/>
                <w:sz w:val="23"/>
                <w:szCs w:val="23"/>
              </w:rPr>
              <w:t>Санитарно-гигиенические услуги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1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Экспертиза проекта строительства (реконструкции)</w:t>
            </w:r>
            <w:r w:rsidRPr="008310E9">
              <w:rPr>
                <w:sz w:val="23"/>
                <w:szCs w:val="23"/>
                <w:lang w:val="en-US"/>
              </w:rPr>
              <w:t>: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а) промышленного объекта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2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Санитарное заключение технико-экономического обоснования проекта пускового комплекса строительства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3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 xml:space="preserve">Государственная санитарно-гигиеническая экспертиза </w:t>
            </w:r>
            <w:proofErr w:type="spellStart"/>
            <w:r w:rsidRPr="008310E9">
              <w:rPr>
                <w:sz w:val="23"/>
                <w:szCs w:val="23"/>
              </w:rPr>
              <w:t>предпроектной</w:t>
            </w:r>
            <w:proofErr w:type="spellEnd"/>
            <w:r w:rsidRPr="008310E9">
              <w:rPr>
                <w:sz w:val="23"/>
                <w:szCs w:val="23"/>
              </w:rPr>
              <w:t xml:space="preserve"> документации, документации по отводу земельного участка, подготовка санитарного задания на строительство, реконструкцию, перевооружение с выдачей заключения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4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Санитарное заключение тома предельно допустимых выбросов, предельно допустимых сбросов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5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Санитарное заключение сводного тома предельно допустимых выбросов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6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Санитарное заключение технико-экономических расчетов размещения, расширения, реконструкции объекта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7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Отбор проб атмосферного воздуха аспирационным методом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8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Анализ результатов испытаний, разработка заключения, оформление протокола испытаний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9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 xml:space="preserve">Отбор проб </w:t>
            </w:r>
            <w:r w:rsidRPr="008310E9">
              <w:rPr>
                <w:color w:val="000000" w:themeColor="text1"/>
                <w:sz w:val="23"/>
                <w:szCs w:val="23"/>
              </w:rPr>
              <w:t>продуктов питания, предметов</w:t>
            </w:r>
            <w:r w:rsidRPr="008310E9">
              <w:rPr>
                <w:sz w:val="23"/>
                <w:szCs w:val="23"/>
              </w:rPr>
              <w:t xml:space="preserve"> полимерных материалов, товаров народного потребления и их доставка в лабораторию</w:t>
            </w:r>
          </w:p>
        </w:tc>
      </w:tr>
      <w:tr w:rsidR="008310E9" w:rsidRPr="008310E9" w:rsidTr="00B57E02">
        <w:tc>
          <w:tcPr>
            <w:tcW w:w="10598" w:type="dxa"/>
            <w:gridSpan w:val="2"/>
          </w:tcPr>
          <w:p w:rsidR="008310E9" w:rsidRPr="008310E9" w:rsidRDefault="008310E9" w:rsidP="008310E9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  <w:sz w:val="23"/>
                <w:szCs w:val="23"/>
              </w:rPr>
            </w:pPr>
            <w:r w:rsidRPr="008310E9">
              <w:rPr>
                <w:b/>
                <w:bCs/>
                <w:sz w:val="23"/>
                <w:szCs w:val="23"/>
              </w:rPr>
              <w:t xml:space="preserve">Исследование </w:t>
            </w:r>
            <w:proofErr w:type="gramStart"/>
            <w:r w:rsidRPr="008310E9">
              <w:rPr>
                <w:b/>
                <w:bCs/>
                <w:sz w:val="23"/>
                <w:szCs w:val="23"/>
              </w:rPr>
              <w:t>физический</w:t>
            </w:r>
            <w:proofErr w:type="gramEnd"/>
            <w:r w:rsidRPr="008310E9">
              <w:rPr>
                <w:b/>
                <w:bCs/>
                <w:sz w:val="23"/>
                <w:szCs w:val="23"/>
              </w:rPr>
              <w:t xml:space="preserve"> факторов внешней среды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1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Санитарное заключение результатов лабораторных измерений по физическим факторам внешней среды</w:t>
            </w:r>
          </w:p>
        </w:tc>
      </w:tr>
      <w:tr w:rsidR="008310E9" w:rsidRPr="008310E9" w:rsidTr="00B57E02">
        <w:tc>
          <w:tcPr>
            <w:tcW w:w="10598" w:type="dxa"/>
            <w:gridSpan w:val="2"/>
            <w:vAlign w:val="center"/>
          </w:tcPr>
          <w:p w:rsidR="008310E9" w:rsidRPr="008310E9" w:rsidRDefault="008310E9" w:rsidP="008310E9">
            <w:pPr>
              <w:pStyle w:val="a3"/>
              <w:numPr>
                <w:ilvl w:val="0"/>
                <w:numId w:val="4"/>
              </w:numPr>
              <w:jc w:val="center"/>
              <w:rPr>
                <w:b/>
                <w:bCs/>
                <w:sz w:val="23"/>
                <w:szCs w:val="23"/>
              </w:rPr>
            </w:pPr>
            <w:r w:rsidRPr="008310E9">
              <w:rPr>
                <w:b/>
                <w:bCs/>
                <w:sz w:val="23"/>
                <w:szCs w:val="23"/>
              </w:rPr>
              <w:t>Исследование воздуха рабочей зоны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1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Весовое определение пыли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b/>
                <w:sz w:val="23"/>
                <w:szCs w:val="23"/>
              </w:rPr>
              <w:t>5</w:t>
            </w:r>
            <w:r w:rsidRPr="008310E9">
              <w:rPr>
                <w:b/>
                <w:sz w:val="23"/>
                <w:szCs w:val="23"/>
              </w:rPr>
              <w:t>.</w:t>
            </w:r>
            <w:r w:rsidRPr="008310E9">
              <w:rPr>
                <w:b/>
                <w:sz w:val="23"/>
                <w:szCs w:val="23"/>
              </w:rPr>
              <w:t xml:space="preserve"> </w:t>
            </w:r>
            <w:r w:rsidRPr="008310E9">
              <w:rPr>
                <w:b/>
                <w:sz w:val="23"/>
                <w:szCs w:val="23"/>
              </w:rPr>
              <w:t>Санитарно-бактериологические анализы (исследования)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 xml:space="preserve">Санитарно-бактериологическое исследование </w:t>
            </w:r>
            <w:proofErr w:type="spellStart"/>
            <w:r w:rsidRPr="008310E9">
              <w:rPr>
                <w:sz w:val="23"/>
                <w:szCs w:val="23"/>
              </w:rPr>
              <w:t>негостируемой</w:t>
            </w:r>
            <w:proofErr w:type="spellEnd"/>
            <w:r w:rsidRPr="008310E9">
              <w:rPr>
                <w:sz w:val="23"/>
                <w:szCs w:val="23"/>
              </w:rPr>
              <w:t xml:space="preserve"> продукции на патогенную флору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rFonts w:eastAsia="Calibri"/>
                <w:sz w:val="23"/>
                <w:szCs w:val="23"/>
              </w:rPr>
              <w:t>2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Санитарно-бактериологический анализ смывов на санитарные показатели микробной обсемененности</w:t>
            </w:r>
          </w:p>
        </w:tc>
      </w:tr>
      <w:tr w:rsidR="008310E9" w:rsidRPr="008310E9" w:rsidTr="00B57E02">
        <w:tc>
          <w:tcPr>
            <w:tcW w:w="704" w:type="dxa"/>
          </w:tcPr>
          <w:p w:rsidR="008310E9" w:rsidRPr="008310E9" w:rsidRDefault="008310E9" w:rsidP="008310E9">
            <w:pPr>
              <w:jc w:val="center"/>
              <w:rPr>
                <w:sz w:val="23"/>
                <w:szCs w:val="23"/>
              </w:rPr>
            </w:pPr>
            <w:r w:rsidRPr="008310E9">
              <w:rPr>
                <w:rFonts w:eastAsia="Calibri"/>
                <w:sz w:val="23"/>
                <w:szCs w:val="23"/>
              </w:rPr>
              <w:t>3</w:t>
            </w:r>
          </w:p>
        </w:tc>
        <w:tc>
          <w:tcPr>
            <w:tcW w:w="9894" w:type="dxa"/>
          </w:tcPr>
          <w:p w:rsidR="008310E9" w:rsidRPr="008310E9" w:rsidRDefault="008310E9" w:rsidP="008310E9">
            <w:pPr>
              <w:jc w:val="both"/>
              <w:rPr>
                <w:sz w:val="23"/>
                <w:szCs w:val="23"/>
              </w:rPr>
            </w:pPr>
            <w:r w:rsidRPr="008310E9">
              <w:rPr>
                <w:sz w:val="23"/>
                <w:szCs w:val="23"/>
              </w:rPr>
              <w:t>Отбор проб для бактериологического исследования</w:t>
            </w:r>
          </w:p>
        </w:tc>
      </w:tr>
    </w:tbl>
    <w:p w:rsidR="008310E9" w:rsidRPr="008310E9" w:rsidRDefault="008310E9" w:rsidP="008310E9">
      <w:pPr>
        <w:tabs>
          <w:tab w:val="left" w:pos="851"/>
        </w:tabs>
        <w:spacing w:line="276" w:lineRule="auto"/>
        <w:jc w:val="both"/>
        <w:rPr>
          <w:sz w:val="23"/>
          <w:szCs w:val="23"/>
        </w:rPr>
      </w:pPr>
    </w:p>
    <w:p w:rsidR="008310E9" w:rsidRPr="008310E9" w:rsidRDefault="008310E9" w:rsidP="008310E9">
      <w:pPr>
        <w:shd w:val="clear" w:color="auto" w:fill="FFFFFF"/>
        <w:jc w:val="both"/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2. Основные условия исполнения контракта, заключаемого по результатам закупки (работ, услуг):</w:t>
      </w:r>
    </w:p>
    <w:p w:rsidR="008310E9" w:rsidRPr="008310E9" w:rsidRDefault="008310E9" w:rsidP="008310E9">
      <w:pPr>
        <w:jc w:val="both"/>
        <w:rPr>
          <w:i/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lastRenderedPageBreak/>
        <w:t>2.1. Предмет контракта:</w:t>
      </w:r>
      <w:r w:rsidRPr="008310E9">
        <w:rPr>
          <w:sz w:val="23"/>
          <w:szCs w:val="23"/>
        </w:rPr>
        <w:t xml:space="preserve"> </w:t>
      </w:r>
      <w:r w:rsidRPr="008310E9">
        <w:rPr>
          <w:i/>
          <w:sz w:val="23"/>
          <w:szCs w:val="23"/>
        </w:rPr>
        <w:t>предоставление услуг</w:t>
      </w:r>
      <w:r w:rsidRPr="008310E9">
        <w:rPr>
          <w:sz w:val="23"/>
          <w:szCs w:val="23"/>
        </w:rPr>
        <w:t xml:space="preserve"> </w:t>
      </w:r>
      <w:r w:rsidRPr="008310E9">
        <w:rPr>
          <w:i/>
          <w:sz w:val="23"/>
          <w:szCs w:val="23"/>
        </w:rPr>
        <w:t xml:space="preserve">по </w:t>
      </w:r>
      <w:proofErr w:type="spellStart"/>
      <w:r w:rsidRPr="008310E9">
        <w:rPr>
          <w:i/>
          <w:sz w:val="23"/>
          <w:szCs w:val="23"/>
        </w:rPr>
        <w:t>санитарно</w:t>
      </w:r>
      <w:proofErr w:type="spellEnd"/>
      <w:r w:rsidRPr="008310E9">
        <w:rPr>
          <w:i/>
          <w:sz w:val="23"/>
          <w:szCs w:val="23"/>
        </w:rPr>
        <w:t xml:space="preserve"> – гигиеническому и противоэпидемическому обеспечению, предоставлению заключений и согласований проектной документации, изменению физических факторов и лабораторным исследованиям;</w:t>
      </w:r>
    </w:p>
    <w:p w:rsidR="008310E9" w:rsidRPr="008310E9" w:rsidRDefault="008310E9" w:rsidP="008310E9">
      <w:pPr>
        <w:shd w:val="clear" w:color="auto" w:fill="FFFFFF"/>
        <w:jc w:val="both"/>
        <w:rPr>
          <w:sz w:val="23"/>
          <w:szCs w:val="23"/>
        </w:rPr>
      </w:pPr>
      <w:r w:rsidRPr="008310E9">
        <w:rPr>
          <w:color w:val="000000"/>
          <w:sz w:val="23"/>
          <w:szCs w:val="23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закупках;</w:t>
      </w:r>
    </w:p>
    <w:p w:rsidR="008310E9" w:rsidRPr="008310E9" w:rsidRDefault="008310E9" w:rsidP="008310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приема-передачи оказанных услуг и счетом;</w:t>
      </w:r>
    </w:p>
    <w:p w:rsidR="008310E9" w:rsidRPr="008310E9" w:rsidRDefault="008310E9" w:rsidP="008310E9">
      <w:pPr>
        <w:shd w:val="clear" w:color="auto" w:fill="FFFFFF"/>
        <w:jc w:val="both"/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3. Перечень отчетных документов, которые оформляются Исполнителем и представляются Заказчику:</w:t>
      </w:r>
    </w:p>
    <w:p w:rsidR="008310E9" w:rsidRPr="008310E9" w:rsidRDefault="008310E9" w:rsidP="008310E9">
      <w:pPr>
        <w:pStyle w:val="a3"/>
        <w:numPr>
          <w:ilvl w:val="0"/>
          <w:numId w:val="3"/>
        </w:numPr>
        <w:rPr>
          <w:sz w:val="23"/>
          <w:szCs w:val="23"/>
        </w:rPr>
      </w:pPr>
      <w:r w:rsidRPr="008310E9">
        <w:rPr>
          <w:sz w:val="23"/>
          <w:szCs w:val="23"/>
        </w:rPr>
        <w:t>Протокол исследования воздуха населенных мест в СЗ и ЖЗ котельных (Санитарно-защитных и жилых зонах);</w:t>
      </w:r>
    </w:p>
    <w:p w:rsidR="008310E9" w:rsidRPr="008310E9" w:rsidRDefault="008310E9" w:rsidP="008310E9">
      <w:pPr>
        <w:pStyle w:val="a3"/>
        <w:numPr>
          <w:ilvl w:val="0"/>
          <w:numId w:val="3"/>
        </w:numPr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Протокол лабораторных исследований с целью выдачи паспорта рабочего места;</w:t>
      </w:r>
    </w:p>
    <w:p w:rsidR="008310E9" w:rsidRPr="008310E9" w:rsidRDefault="008310E9" w:rsidP="008310E9">
      <w:pPr>
        <w:pStyle w:val="a3"/>
        <w:numPr>
          <w:ilvl w:val="0"/>
          <w:numId w:val="3"/>
        </w:numPr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Протокол  лабораторных исследования пищевых продуктов;</w:t>
      </w:r>
    </w:p>
    <w:p w:rsidR="008310E9" w:rsidRPr="008310E9" w:rsidRDefault="008310E9" w:rsidP="008310E9">
      <w:pPr>
        <w:pStyle w:val="a3"/>
        <w:numPr>
          <w:ilvl w:val="0"/>
          <w:numId w:val="3"/>
        </w:numPr>
        <w:rPr>
          <w:sz w:val="23"/>
          <w:szCs w:val="23"/>
        </w:rPr>
      </w:pPr>
      <w:r w:rsidRPr="008310E9">
        <w:rPr>
          <w:color w:val="000000"/>
          <w:sz w:val="23"/>
          <w:szCs w:val="23"/>
        </w:rPr>
        <w:t xml:space="preserve">Протокол  </w:t>
      </w:r>
      <w:proofErr w:type="gramStart"/>
      <w:r w:rsidRPr="008310E9">
        <w:rPr>
          <w:color w:val="000000"/>
          <w:sz w:val="23"/>
          <w:szCs w:val="23"/>
        </w:rPr>
        <w:t>лабораторных</w:t>
      </w:r>
      <w:proofErr w:type="gramEnd"/>
      <w:r w:rsidRPr="008310E9">
        <w:rPr>
          <w:color w:val="000000"/>
          <w:sz w:val="23"/>
          <w:szCs w:val="23"/>
        </w:rPr>
        <w:t xml:space="preserve"> исследования </w:t>
      </w:r>
      <w:r w:rsidRPr="008310E9">
        <w:rPr>
          <w:bCs/>
          <w:color w:val="000000"/>
          <w:sz w:val="23"/>
          <w:szCs w:val="23"/>
        </w:rPr>
        <w:t>Санитарно-бактериологические анализы (исследования);</w:t>
      </w:r>
    </w:p>
    <w:p w:rsidR="008310E9" w:rsidRPr="008310E9" w:rsidRDefault="008310E9" w:rsidP="008310E9">
      <w:pPr>
        <w:pStyle w:val="a3"/>
        <w:numPr>
          <w:ilvl w:val="0"/>
          <w:numId w:val="3"/>
        </w:numPr>
        <w:rPr>
          <w:sz w:val="23"/>
          <w:szCs w:val="23"/>
        </w:rPr>
      </w:pPr>
      <w:r w:rsidRPr="008310E9">
        <w:rPr>
          <w:sz w:val="23"/>
          <w:szCs w:val="23"/>
        </w:rPr>
        <w:t>Санитарное заключение проектов томов ПДВ;</w:t>
      </w:r>
    </w:p>
    <w:p w:rsidR="008310E9" w:rsidRPr="008310E9" w:rsidRDefault="008310E9" w:rsidP="008310E9">
      <w:pPr>
        <w:pStyle w:val="a3"/>
        <w:numPr>
          <w:ilvl w:val="0"/>
          <w:numId w:val="3"/>
        </w:numPr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Санитарное заключение проекта научно-технической документации;</w:t>
      </w:r>
    </w:p>
    <w:p w:rsidR="008310E9" w:rsidRPr="008310E9" w:rsidRDefault="008310E9" w:rsidP="008310E9">
      <w:pPr>
        <w:pStyle w:val="a3"/>
        <w:numPr>
          <w:ilvl w:val="0"/>
          <w:numId w:val="3"/>
        </w:numPr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 xml:space="preserve">Санитарное заключение  экспертизы </w:t>
      </w:r>
      <w:proofErr w:type="spellStart"/>
      <w:r w:rsidRPr="008310E9">
        <w:rPr>
          <w:color w:val="000000"/>
          <w:sz w:val="23"/>
          <w:szCs w:val="23"/>
        </w:rPr>
        <w:t>предпроектной</w:t>
      </w:r>
      <w:proofErr w:type="spellEnd"/>
      <w:r w:rsidRPr="008310E9">
        <w:rPr>
          <w:color w:val="000000"/>
          <w:sz w:val="23"/>
          <w:szCs w:val="23"/>
        </w:rPr>
        <w:t xml:space="preserve"> документации;</w:t>
      </w:r>
    </w:p>
    <w:p w:rsidR="008310E9" w:rsidRDefault="008310E9" w:rsidP="008310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Санитарное заключение технико-экономического обоснования проекта пускового комплекса строительства;</w:t>
      </w:r>
    </w:p>
    <w:p w:rsidR="00D57782" w:rsidRPr="009D371B" w:rsidRDefault="00D57782" w:rsidP="00D57782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>Протокол  лабораторных исследования пищевых продуктов;</w:t>
      </w:r>
    </w:p>
    <w:p w:rsidR="00D57782" w:rsidRPr="00D57782" w:rsidRDefault="00D57782" w:rsidP="00D57782">
      <w:pPr>
        <w:pStyle w:val="a3"/>
        <w:numPr>
          <w:ilvl w:val="0"/>
          <w:numId w:val="1"/>
        </w:numPr>
        <w:rPr>
          <w:color w:val="000000"/>
          <w:sz w:val="22"/>
          <w:szCs w:val="22"/>
        </w:rPr>
      </w:pPr>
      <w:r w:rsidRPr="009D371B">
        <w:rPr>
          <w:color w:val="000000"/>
          <w:sz w:val="22"/>
          <w:szCs w:val="22"/>
        </w:rPr>
        <w:t>Санитарное заключение;</w:t>
      </w:r>
    </w:p>
    <w:p w:rsidR="008310E9" w:rsidRPr="008310E9" w:rsidRDefault="008310E9" w:rsidP="008310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Сметный расчет;</w:t>
      </w:r>
    </w:p>
    <w:p w:rsidR="008310E9" w:rsidRPr="008310E9" w:rsidRDefault="008310E9" w:rsidP="008310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 xml:space="preserve">Акт </w:t>
      </w:r>
      <w:r w:rsidR="00D57782">
        <w:rPr>
          <w:color w:val="000000"/>
          <w:sz w:val="23"/>
          <w:szCs w:val="23"/>
        </w:rPr>
        <w:t>приема передачи</w:t>
      </w:r>
      <w:r w:rsidRPr="008310E9">
        <w:rPr>
          <w:color w:val="000000"/>
          <w:sz w:val="23"/>
          <w:szCs w:val="23"/>
        </w:rPr>
        <w:t xml:space="preserve"> оказанных услуг</w:t>
      </w:r>
      <w:r w:rsidR="00D34041">
        <w:rPr>
          <w:color w:val="000000"/>
          <w:sz w:val="23"/>
          <w:szCs w:val="23"/>
        </w:rPr>
        <w:t>/выполненных р</w:t>
      </w:r>
      <w:bookmarkStart w:id="0" w:name="_GoBack"/>
      <w:bookmarkEnd w:id="0"/>
      <w:r w:rsidR="00D34041">
        <w:rPr>
          <w:color w:val="000000"/>
          <w:sz w:val="23"/>
          <w:szCs w:val="23"/>
        </w:rPr>
        <w:t>абот</w:t>
      </w:r>
      <w:r w:rsidRPr="008310E9">
        <w:rPr>
          <w:color w:val="000000"/>
          <w:sz w:val="23"/>
          <w:szCs w:val="23"/>
        </w:rPr>
        <w:t>.</w:t>
      </w:r>
    </w:p>
    <w:p w:rsidR="008310E9" w:rsidRPr="008310E9" w:rsidRDefault="008310E9" w:rsidP="008310E9">
      <w:pPr>
        <w:shd w:val="clear" w:color="auto" w:fill="FFFFFF"/>
        <w:jc w:val="both"/>
        <w:rPr>
          <w:sz w:val="23"/>
          <w:szCs w:val="23"/>
        </w:rPr>
      </w:pPr>
      <w:r w:rsidRPr="008310E9">
        <w:rPr>
          <w:color w:val="000000"/>
          <w:sz w:val="23"/>
          <w:szCs w:val="23"/>
        </w:rPr>
        <w:t xml:space="preserve">4.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8310E9" w:rsidRPr="008310E9" w:rsidRDefault="008310E9" w:rsidP="008310E9">
      <w:pPr>
        <w:shd w:val="clear" w:color="auto" w:fill="FFFFFF"/>
        <w:rPr>
          <w:sz w:val="23"/>
          <w:szCs w:val="23"/>
        </w:rPr>
      </w:pPr>
      <w:r w:rsidRPr="008310E9">
        <w:rPr>
          <w:color w:val="000000"/>
          <w:sz w:val="23"/>
          <w:szCs w:val="23"/>
        </w:rPr>
        <w:t>5. Права и обязанности Исполнителя, включающие:</w:t>
      </w:r>
    </w:p>
    <w:p w:rsidR="008310E9" w:rsidRPr="008310E9" w:rsidRDefault="008310E9" w:rsidP="008310E9">
      <w:pPr>
        <w:shd w:val="clear" w:color="auto" w:fill="FFFFFF"/>
        <w:jc w:val="both"/>
        <w:rPr>
          <w:sz w:val="23"/>
          <w:szCs w:val="23"/>
        </w:rPr>
      </w:pPr>
      <w:r w:rsidRPr="008310E9">
        <w:rPr>
          <w:color w:val="000000"/>
          <w:sz w:val="23"/>
          <w:szCs w:val="23"/>
        </w:rPr>
        <w:t>5.1.  право требовать своевременной оплаты на условиях, предусмотренных контрактом, надлежащим образом оказанных услуг;</w:t>
      </w:r>
    </w:p>
    <w:p w:rsidR="008310E9" w:rsidRPr="008310E9" w:rsidRDefault="008310E9" w:rsidP="008310E9">
      <w:pPr>
        <w:shd w:val="clear" w:color="auto" w:fill="FFFFFF"/>
        <w:jc w:val="both"/>
        <w:rPr>
          <w:sz w:val="23"/>
          <w:szCs w:val="23"/>
        </w:rPr>
      </w:pPr>
      <w:r w:rsidRPr="008310E9">
        <w:rPr>
          <w:sz w:val="23"/>
          <w:szCs w:val="23"/>
        </w:rPr>
        <w:t>5.2.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8310E9" w:rsidRPr="008310E9" w:rsidRDefault="008310E9" w:rsidP="008310E9">
      <w:pPr>
        <w:shd w:val="clear" w:color="auto" w:fill="FFFFFF"/>
        <w:jc w:val="both"/>
        <w:rPr>
          <w:sz w:val="23"/>
          <w:szCs w:val="23"/>
        </w:rPr>
      </w:pPr>
      <w:r w:rsidRPr="008310E9">
        <w:rPr>
          <w:sz w:val="23"/>
          <w:szCs w:val="23"/>
        </w:rPr>
        <w:t>5.3.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сферах.</w:t>
      </w:r>
    </w:p>
    <w:p w:rsidR="008310E9" w:rsidRPr="008310E9" w:rsidRDefault="008310E9" w:rsidP="008310E9">
      <w:pPr>
        <w:shd w:val="clear" w:color="auto" w:fill="FFFFFF"/>
        <w:jc w:val="both"/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6. Срок действия контракта – до 31.12.202</w:t>
      </w:r>
      <w:r w:rsidR="00827233">
        <w:rPr>
          <w:color w:val="000000"/>
          <w:sz w:val="23"/>
          <w:szCs w:val="23"/>
        </w:rPr>
        <w:t>3</w:t>
      </w:r>
      <w:r w:rsidRPr="008310E9">
        <w:rPr>
          <w:color w:val="000000"/>
          <w:sz w:val="23"/>
          <w:szCs w:val="23"/>
        </w:rPr>
        <w:t xml:space="preserve">г., до полного исполнения сторонами обязательств. </w:t>
      </w:r>
    </w:p>
    <w:p w:rsidR="008310E9" w:rsidRPr="008310E9" w:rsidRDefault="008310E9" w:rsidP="008310E9">
      <w:pPr>
        <w:jc w:val="both"/>
        <w:rPr>
          <w:sz w:val="23"/>
          <w:szCs w:val="23"/>
        </w:rPr>
      </w:pPr>
      <w:r w:rsidRPr="008310E9">
        <w:rPr>
          <w:color w:val="000000"/>
          <w:sz w:val="23"/>
          <w:szCs w:val="23"/>
        </w:rPr>
        <w:t>7. Сроки предоставления ценовой информации;</w:t>
      </w:r>
      <w:r w:rsidRPr="008310E9">
        <w:rPr>
          <w:b/>
          <w:sz w:val="23"/>
          <w:szCs w:val="23"/>
        </w:rPr>
        <w:t xml:space="preserve"> до 16-45 часов </w:t>
      </w:r>
      <w:r w:rsidR="00827233">
        <w:rPr>
          <w:b/>
          <w:sz w:val="23"/>
          <w:szCs w:val="23"/>
        </w:rPr>
        <w:t>27</w:t>
      </w:r>
      <w:r w:rsidRPr="008310E9">
        <w:rPr>
          <w:b/>
          <w:sz w:val="23"/>
          <w:szCs w:val="23"/>
        </w:rPr>
        <w:t>.</w:t>
      </w:r>
      <w:r w:rsidR="00827233">
        <w:rPr>
          <w:b/>
          <w:sz w:val="23"/>
          <w:szCs w:val="23"/>
        </w:rPr>
        <w:t>01.23</w:t>
      </w:r>
      <w:r w:rsidRPr="008310E9">
        <w:rPr>
          <w:b/>
          <w:sz w:val="23"/>
          <w:szCs w:val="23"/>
        </w:rPr>
        <w:t xml:space="preserve">г. </w:t>
      </w:r>
      <w:r w:rsidRPr="008310E9">
        <w:rPr>
          <w:sz w:val="23"/>
          <w:szCs w:val="23"/>
        </w:rPr>
        <w:t xml:space="preserve">В письменном виде по адресу г. Тирасполь, ул. Шутова 3, на электронный адрес: tiraste@mail.ru, </w:t>
      </w:r>
      <w:proofErr w:type="spellStart"/>
      <w:r w:rsidRPr="008310E9">
        <w:rPr>
          <w:sz w:val="23"/>
          <w:szCs w:val="23"/>
        </w:rPr>
        <w:t>tiraste</w:t>
      </w:r>
      <w:proofErr w:type="spellEnd"/>
      <w:r w:rsidRPr="008310E9">
        <w:rPr>
          <w:sz w:val="23"/>
          <w:szCs w:val="23"/>
        </w:rPr>
        <w:t>_</w:t>
      </w:r>
      <w:proofErr w:type="spellStart"/>
      <w:r w:rsidRPr="008310E9">
        <w:rPr>
          <w:sz w:val="23"/>
          <w:szCs w:val="23"/>
          <w:lang w:val="en-US"/>
        </w:rPr>
        <w:t>pto</w:t>
      </w:r>
      <w:proofErr w:type="spellEnd"/>
      <w:r w:rsidRPr="008310E9">
        <w:rPr>
          <w:sz w:val="23"/>
          <w:szCs w:val="23"/>
        </w:rPr>
        <w:t>@</w:t>
      </w:r>
      <w:r w:rsidRPr="008310E9">
        <w:rPr>
          <w:sz w:val="23"/>
          <w:szCs w:val="23"/>
          <w:lang w:val="en-US"/>
        </w:rPr>
        <w:t>inbox</w:t>
      </w:r>
      <w:r w:rsidR="00827233">
        <w:rPr>
          <w:sz w:val="23"/>
          <w:szCs w:val="23"/>
        </w:rPr>
        <w:t>.</w:t>
      </w:r>
      <w:proofErr w:type="spellStart"/>
      <w:r w:rsidR="00827233">
        <w:rPr>
          <w:sz w:val="23"/>
          <w:szCs w:val="23"/>
        </w:rPr>
        <w:t>ru</w:t>
      </w:r>
      <w:proofErr w:type="spellEnd"/>
      <w:r w:rsidRPr="008310E9">
        <w:rPr>
          <w:sz w:val="23"/>
          <w:szCs w:val="23"/>
        </w:rPr>
        <w:t>.</w:t>
      </w:r>
      <w:r w:rsidRPr="008310E9">
        <w:rPr>
          <w:color w:val="000000"/>
          <w:sz w:val="23"/>
          <w:szCs w:val="23"/>
          <w:highlight w:val="white"/>
        </w:rPr>
        <w:t xml:space="preserve"> </w:t>
      </w:r>
    </w:p>
    <w:p w:rsidR="008310E9" w:rsidRPr="008310E9" w:rsidRDefault="008310E9" w:rsidP="008310E9">
      <w:pPr>
        <w:shd w:val="clear" w:color="auto" w:fill="FFFFFF"/>
        <w:jc w:val="both"/>
        <w:rPr>
          <w:color w:val="000000"/>
          <w:sz w:val="23"/>
          <w:szCs w:val="23"/>
        </w:rPr>
      </w:pPr>
      <w:r w:rsidRPr="008310E9">
        <w:rPr>
          <w:color w:val="000000"/>
          <w:sz w:val="23"/>
          <w:szCs w:val="23"/>
        </w:rPr>
        <w:t>8. Проведение данной процедуры сбора информации не влечет за собой возникновение каких-либо обязательств заказчика.</w:t>
      </w:r>
    </w:p>
    <w:p w:rsidR="008310E9" w:rsidRPr="008310E9" w:rsidRDefault="008310E9" w:rsidP="008310E9">
      <w:pPr>
        <w:shd w:val="clear" w:color="auto" w:fill="FFFFFF"/>
        <w:jc w:val="both"/>
        <w:rPr>
          <w:b/>
          <w:i/>
          <w:sz w:val="23"/>
          <w:szCs w:val="23"/>
          <w:u w:val="single"/>
        </w:rPr>
      </w:pPr>
      <w:bookmarkStart w:id="1" w:name="_heading=h.gjdgxs" w:colFirst="0" w:colLast="0"/>
      <w:bookmarkEnd w:id="1"/>
      <w:r w:rsidRPr="008310E9">
        <w:rPr>
          <w:color w:val="000000"/>
          <w:sz w:val="23"/>
          <w:szCs w:val="23"/>
        </w:rPr>
        <w:t xml:space="preserve">9. </w:t>
      </w:r>
      <w:r w:rsidRPr="008310E9">
        <w:rPr>
          <w:b/>
          <w:i/>
          <w:sz w:val="23"/>
          <w:szCs w:val="23"/>
          <w:u w:val="single"/>
        </w:rPr>
        <w:t>Убедительная просьба предоставить предложения согласно ст.21 Закона «О закупках в Приднестровской Молдавской Республике» от 08.11.2018 № 318-3-VI и Распоряжения № 198р от 25.03.20г.</w:t>
      </w:r>
      <w:proofErr w:type="gramStart"/>
      <w:r w:rsidRPr="008310E9">
        <w:rPr>
          <w:b/>
          <w:i/>
          <w:sz w:val="23"/>
          <w:szCs w:val="23"/>
          <w:u w:val="single"/>
        </w:rPr>
        <w:t>,а</w:t>
      </w:r>
      <w:proofErr w:type="gramEnd"/>
      <w:r w:rsidRPr="008310E9">
        <w:rPr>
          <w:b/>
          <w:i/>
          <w:sz w:val="23"/>
          <w:szCs w:val="23"/>
          <w:u w:val="single"/>
        </w:rPr>
        <w:t xml:space="preserve"> также в обязательном порядке указывать:</w:t>
      </w:r>
    </w:p>
    <w:p w:rsidR="008310E9" w:rsidRPr="008310E9" w:rsidRDefault="008310E9" w:rsidP="008310E9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8310E9">
        <w:rPr>
          <w:b/>
          <w:sz w:val="23"/>
          <w:szCs w:val="23"/>
        </w:rPr>
        <w:t>Ссылку на данный запрос;</w:t>
      </w:r>
    </w:p>
    <w:p w:rsidR="008310E9" w:rsidRPr="008310E9" w:rsidRDefault="008310E9" w:rsidP="008310E9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8310E9">
        <w:rPr>
          <w:b/>
          <w:sz w:val="23"/>
          <w:szCs w:val="23"/>
        </w:rPr>
        <w:t>Реквизиты вашего документа (дата и №);</w:t>
      </w:r>
    </w:p>
    <w:p w:rsidR="008310E9" w:rsidRPr="008310E9" w:rsidRDefault="008310E9" w:rsidP="008310E9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8310E9">
        <w:rPr>
          <w:b/>
          <w:sz w:val="23"/>
          <w:szCs w:val="23"/>
        </w:rPr>
        <w:t>Разрешающая документация на проведение данного вида работ;</w:t>
      </w:r>
    </w:p>
    <w:p w:rsidR="008310E9" w:rsidRPr="008310E9" w:rsidRDefault="008310E9" w:rsidP="008310E9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8310E9">
        <w:rPr>
          <w:b/>
          <w:sz w:val="23"/>
          <w:szCs w:val="23"/>
        </w:rPr>
        <w:t>Аккредитацию лаборатории;</w:t>
      </w:r>
    </w:p>
    <w:p w:rsidR="008310E9" w:rsidRPr="008310E9" w:rsidRDefault="008310E9" w:rsidP="008310E9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8310E9">
        <w:rPr>
          <w:b/>
          <w:sz w:val="23"/>
          <w:szCs w:val="23"/>
        </w:rPr>
        <w:t>Цены на оказание услуг и выполнение работ;</w:t>
      </w:r>
    </w:p>
    <w:p w:rsidR="008310E9" w:rsidRPr="008310E9" w:rsidRDefault="008310E9" w:rsidP="008310E9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8310E9">
        <w:rPr>
          <w:b/>
          <w:sz w:val="23"/>
          <w:szCs w:val="23"/>
        </w:rPr>
        <w:t>Срок действия цены;</w:t>
      </w:r>
    </w:p>
    <w:p w:rsidR="008310E9" w:rsidRPr="008310E9" w:rsidRDefault="008310E9" w:rsidP="008310E9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8310E9">
        <w:rPr>
          <w:b/>
          <w:sz w:val="23"/>
          <w:szCs w:val="23"/>
        </w:rPr>
        <w:t>Порядок оплаты;</w:t>
      </w:r>
    </w:p>
    <w:p w:rsidR="008310E9" w:rsidRPr="008310E9" w:rsidRDefault="008310E9" w:rsidP="008310E9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8310E9">
        <w:rPr>
          <w:b/>
          <w:sz w:val="23"/>
          <w:szCs w:val="23"/>
        </w:rPr>
        <w:t>Гарантийные обязательства;</w:t>
      </w:r>
    </w:p>
    <w:p w:rsidR="008310E9" w:rsidRPr="008310E9" w:rsidRDefault="008310E9" w:rsidP="008310E9">
      <w:pPr>
        <w:pStyle w:val="a3"/>
        <w:numPr>
          <w:ilvl w:val="1"/>
          <w:numId w:val="2"/>
        </w:numPr>
        <w:rPr>
          <w:b/>
          <w:sz w:val="23"/>
          <w:szCs w:val="23"/>
        </w:rPr>
      </w:pPr>
      <w:r w:rsidRPr="008310E9">
        <w:rPr>
          <w:b/>
          <w:sz w:val="23"/>
          <w:szCs w:val="23"/>
        </w:rPr>
        <w:t>Срок исполнения.</w:t>
      </w:r>
    </w:p>
    <w:p w:rsidR="008310E9" w:rsidRPr="008310E9" w:rsidRDefault="008310E9" w:rsidP="008310E9">
      <w:pPr>
        <w:ind w:firstLine="567"/>
        <w:rPr>
          <w:b/>
          <w:sz w:val="23"/>
          <w:szCs w:val="23"/>
        </w:rPr>
      </w:pPr>
    </w:p>
    <w:p w:rsidR="00A817F8" w:rsidRPr="00827233" w:rsidRDefault="008310E9" w:rsidP="00827233">
      <w:pPr>
        <w:pStyle w:val="60"/>
        <w:shd w:val="clear" w:color="auto" w:fill="auto"/>
        <w:spacing w:before="0" w:after="0" w:line="274" w:lineRule="exact"/>
        <w:ind w:right="20"/>
        <w:jc w:val="both"/>
        <w:rPr>
          <w:rFonts w:ascii="Times New Roman" w:hAnsi="Times New Roman" w:cs="Times New Roman"/>
          <w:b w:val="0"/>
          <w:sz w:val="23"/>
          <w:szCs w:val="23"/>
        </w:rPr>
      </w:pPr>
      <w:r w:rsidRPr="008310E9">
        <w:rPr>
          <w:rFonts w:ascii="Times New Roman" w:hAnsi="Times New Roman" w:cs="Times New Roman"/>
          <w:b w:val="0"/>
          <w:sz w:val="23"/>
          <w:szCs w:val="23"/>
        </w:rPr>
        <w:t>По всем возникающим вопросам просьба обращаться по тел.: 533 5-16-34</w:t>
      </w:r>
      <w:r w:rsidRPr="008310E9">
        <w:rPr>
          <w:rFonts w:ascii="Times New Roman" w:hAnsi="Times New Roman" w:cs="Times New Roman"/>
          <w:b w:val="0"/>
          <w:color w:val="000000"/>
          <w:sz w:val="23"/>
          <w:szCs w:val="23"/>
          <w:highlight w:val="white"/>
        </w:rPr>
        <w:t>,</w:t>
      </w:r>
      <w:r w:rsidRPr="008310E9">
        <w:rPr>
          <w:rFonts w:ascii="Times New Roman" w:hAnsi="Times New Roman" w:cs="Times New Roman"/>
          <w:b w:val="0"/>
          <w:sz w:val="23"/>
          <w:szCs w:val="23"/>
        </w:rPr>
        <w:t xml:space="preserve"> контактное лицо </w:t>
      </w:r>
      <w:r w:rsidR="00D34041">
        <w:rPr>
          <w:rFonts w:ascii="Times New Roman" w:hAnsi="Times New Roman" w:cs="Times New Roman"/>
          <w:b w:val="0"/>
          <w:sz w:val="23"/>
          <w:szCs w:val="23"/>
        </w:rPr>
        <w:t xml:space="preserve">       </w:t>
      </w:r>
      <w:proofErr w:type="spellStart"/>
      <w:r w:rsidRPr="008310E9">
        <w:rPr>
          <w:rFonts w:ascii="Times New Roman" w:hAnsi="Times New Roman" w:cs="Times New Roman"/>
          <w:b w:val="0"/>
          <w:sz w:val="23"/>
          <w:szCs w:val="23"/>
        </w:rPr>
        <w:t>Дабежа</w:t>
      </w:r>
      <w:proofErr w:type="spellEnd"/>
      <w:r w:rsidRPr="008310E9">
        <w:rPr>
          <w:rFonts w:ascii="Times New Roman" w:hAnsi="Times New Roman" w:cs="Times New Roman"/>
          <w:b w:val="0"/>
          <w:sz w:val="23"/>
          <w:szCs w:val="23"/>
        </w:rPr>
        <w:t xml:space="preserve"> Е.В.</w:t>
      </w:r>
    </w:p>
    <w:sectPr w:rsidR="00A817F8" w:rsidRPr="00827233" w:rsidSect="008310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4EF376C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7F67D75"/>
    <w:multiLevelType w:val="hybridMultilevel"/>
    <w:tmpl w:val="020E3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E9"/>
    <w:rsid w:val="00565D1F"/>
    <w:rsid w:val="00827233"/>
    <w:rsid w:val="008310E9"/>
    <w:rsid w:val="00A817F8"/>
    <w:rsid w:val="00A95CEC"/>
    <w:rsid w:val="00B97FC9"/>
    <w:rsid w:val="00D34041"/>
    <w:rsid w:val="00D57782"/>
    <w:rsid w:val="00D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310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310E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10E9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8310E9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310E9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39"/>
    <w:rsid w:val="0083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8310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8310E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10E9"/>
    <w:pPr>
      <w:ind w:left="720"/>
      <w:contextualSpacing/>
    </w:pPr>
  </w:style>
  <w:style w:type="character" w:customStyle="1" w:styleId="6">
    <w:name w:val="Основной текст (6)_"/>
    <w:link w:val="60"/>
    <w:uiPriority w:val="99"/>
    <w:rsid w:val="008310E9"/>
    <w:rPr>
      <w:b/>
      <w:bCs/>
      <w:spacing w:val="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8310E9"/>
    <w:pPr>
      <w:widowControl w:val="0"/>
      <w:shd w:val="clear" w:color="auto" w:fill="FFFFFF"/>
      <w:spacing w:before="120" w:after="60" w:line="0" w:lineRule="atLeast"/>
      <w:jc w:val="center"/>
    </w:pPr>
    <w:rPr>
      <w:rFonts w:asciiTheme="minorHAnsi" w:eastAsiaTheme="minorHAnsi" w:hAnsiTheme="minorHAnsi" w:cstheme="minorBidi"/>
      <w:b/>
      <w:bCs/>
      <w:spacing w:val="3"/>
      <w:sz w:val="22"/>
      <w:szCs w:val="22"/>
      <w:lang w:eastAsia="en-US"/>
    </w:rPr>
  </w:style>
  <w:style w:type="table" w:styleId="a4">
    <w:name w:val="Table Grid"/>
    <w:basedOn w:val="a1"/>
    <w:uiPriority w:val="39"/>
    <w:rsid w:val="00831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Vitaliy</cp:lastModifiedBy>
  <cp:revision>4</cp:revision>
  <dcterms:created xsi:type="dcterms:W3CDTF">2023-01-20T11:11:00Z</dcterms:created>
  <dcterms:modified xsi:type="dcterms:W3CDTF">2023-01-20T11:19:00Z</dcterms:modified>
</cp:coreProperties>
</file>