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9A6" w:rsidRPr="00737A1D" w:rsidRDefault="001C69A6" w:rsidP="001C69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Оценка заявок, окончательных предложений участников закупки осуществляется в</w:t>
      </w:r>
    </w:p>
    <w:p w:rsidR="001C69A6" w:rsidRPr="00737A1D" w:rsidRDefault="001C69A6" w:rsidP="001C69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соответствии со статьей 22 Закона Приднестровской Молдавской Республики "О закупках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7A1D">
        <w:rPr>
          <w:rFonts w:ascii="Times New Roman" w:hAnsi="Times New Roman" w:cs="Times New Roman"/>
          <w:sz w:val="24"/>
          <w:szCs w:val="24"/>
        </w:rPr>
        <w:t xml:space="preserve">Приднестровской Молдавской Республике" </w:t>
      </w:r>
    </w:p>
    <w:p w:rsidR="001C69A6" w:rsidRPr="00737A1D" w:rsidRDefault="001C69A6" w:rsidP="001C69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Заявки, поданные с превышением начальной (максимальной) цены контракта (п /п. 1</w:t>
      </w:r>
    </w:p>
    <w:p w:rsidR="001C69A6" w:rsidRPr="00737A1D" w:rsidRDefault="001C69A6" w:rsidP="001C69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п.4), отстраняются и не оцениваются.</w:t>
      </w:r>
    </w:p>
    <w:p w:rsidR="001C69A6" w:rsidRDefault="001C69A6" w:rsidP="001C69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 xml:space="preserve">Критерием оценки заявки, окончательного предложения участника закупки является </w:t>
      </w:r>
    </w:p>
    <w:p w:rsidR="001C69A6" w:rsidRDefault="001C69A6" w:rsidP="001C69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2079">
        <w:rPr>
          <w:rFonts w:ascii="Times New Roman" w:hAnsi="Times New Roman" w:cs="Times New Roman"/>
          <w:sz w:val="24"/>
          <w:szCs w:val="24"/>
          <w:u w:val="single"/>
        </w:rPr>
        <w:t>Цена контракта</w:t>
      </w:r>
    </w:p>
    <w:p w:rsidR="001C69A6" w:rsidRDefault="001C69A6" w:rsidP="001C69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Качество</w:t>
      </w:r>
      <w:r>
        <w:rPr>
          <w:rFonts w:ascii="Times New Roman" w:hAnsi="Times New Roman" w:cs="Times New Roman"/>
          <w:sz w:val="24"/>
          <w:szCs w:val="24"/>
        </w:rPr>
        <w:t xml:space="preserve"> товара</w:t>
      </w:r>
      <w:bookmarkStart w:id="0" w:name="_GoBack"/>
      <w:bookmarkEnd w:id="0"/>
    </w:p>
    <w:p w:rsidR="001C69A6" w:rsidRDefault="001C69A6" w:rsidP="001C69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Ответственность за своевременное и надлежащее исполнение обязательств, а именно бесперебойность выполнения заявок и поставка материалов.</w:t>
      </w:r>
    </w:p>
    <w:p w:rsidR="001C69A6" w:rsidRDefault="001C69A6" w:rsidP="001C69A6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5. Деловая репутация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7FD1" w:rsidRDefault="00377FD1" w:rsidP="001C69A6">
      <w:pPr>
        <w:jc w:val="both"/>
      </w:pPr>
    </w:p>
    <w:sectPr w:rsidR="00377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9A6"/>
    <w:rsid w:val="001C69A6"/>
    <w:rsid w:val="0037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ABCC7"/>
  <w15:chartTrackingRefBased/>
  <w15:docId w15:val="{A5F2E25E-727B-45F6-A59F-B2A220D9A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Толстоброва</dc:creator>
  <cp:keywords/>
  <dc:description/>
  <cp:lastModifiedBy>Ирина В. Толстоброва</cp:lastModifiedBy>
  <cp:revision>1</cp:revision>
  <dcterms:created xsi:type="dcterms:W3CDTF">2021-04-14T11:30:00Z</dcterms:created>
  <dcterms:modified xsi:type="dcterms:W3CDTF">2021-04-14T11:33:00Z</dcterms:modified>
</cp:coreProperties>
</file>