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71D4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323BC807" w14:textId="77777777" w:rsidR="000E3750" w:rsidRDefault="000E3750" w:rsidP="00D64888">
      <w:pPr>
        <w:jc w:val="center"/>
        <w:rPr>
          <w:sz w:val="28"/>
          <w:szCs w:val="28"/>
        </w:rPr>
      </w:pPr>
    </w:p>
    <w:p w14:paraId="3A7591AE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14:paraId="777BFEF0" w14:textId="77777777" w:rsidTr="005F4361">
        <w:tc>
          <w:tcPr>
            <w:tcW w:w="534" w:type="dxa"/>
          </w:tcPr>
          <w:p w14:paraId="4B629195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14:paraId="1F77E503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14:paraId="55995C6F" w14:textId="77777777" w:rsidR="000E3750" w:rsidRPr="000E3750" w:rsidRDefault="009A31C9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06.12. 2022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14:paraId="4CB532D0" w14:textId="77777777" w:rsidTr="005F4361">
        <w:tc>
          <w:tcPr>
            <w:tcW w:w="534" w:type="dxa"/>
          </w:tcPr>
          <w:p w14:paraId="6AF03D9D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14:paraId="1D7896C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14:paraId="363C91E1" w14:textId="27D203F4" w:rsidR="000E3750" w:rsidRPr="000E3750" w:rsidRDefault="009A31C9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669E9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.12.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</w:t>
            </w:r>
            <w:r w:rsidR="00F669E9">
              <w:rPr>
                <w:rFonts w:eastAsiaTheme="minorHAnsi"/>
                <w:lang w:eastAsia="en-US"/>
              </w:rPr>
              <w:t>1</w:t>
            </w:r>
            <w:r w:rsidR="0007327D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14:paraId="1855DC99" w14:textId="77777777" w:rsidTr="005F4361">
        <w:tc>
          <w:tcPr>
            <w:tcW w:w="534" w:type="dxa"/>
          </w:tcPr>
          <w:p w14:paraId="5E6B39BD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14:paraId="5293023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14:paraId="6CC9E4A7" w14:textId="77777777" w:rsidR="000E3750" w:rsidRPr="000E3750" w:rsidRDefault="009A31C9" w:rsidP="0065462E">
            <w:pPr>
              <w:rPr>
                <w:rFonts w:eastAsiaTheme="minorHAnsi"/>
                <w:lang w:eastAsia="en-US"/>
              </w:rPr>
            </w:pPr>
            <w:r w:rsidRPr="009A31C9">
              <w:rPr>
                <w:rFonts w:eastAsiaTheme="minorHAnsi"/>
                <w:lang w:eastAsia="en-US"/>
              </w:rPr>
              <w:t>г. Бендеры, ул. Чехова, 4</w:t>
            </w:r>
          </w:p>
        </w:tc>
      </w:tr>
      <w:tr w:rsidR="009A31C9" w:rsidRPr="000E3750" w14:paraId="5BE7B1A6" w14:textId="77777777" w:rsidTr="005F4361">
        <w:trPr>
          <w:trHeight w:val="546"/>
        </w:trPr>
        <w:tc>
          <w:tcPr>
            <w:tcW w:w="534" w:type="dxa"/>
            <w:vAlign w:val="bottom"/>
          </w:tcPr>
          <w:p w14:paraId="30FC8BDC" w14:textId="77777777"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14:paraId="638E4C30" w14:textId="77777777"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14:paraId="650DC266" w14:textId="3C69E3B3" w:rsidR="009A31C9" w:rsidRPr="008D0FEC" w:rsidRDefault="009A31C9" w:rsidP="009A31C9">
            <w:pPr>
              <w:rPr>
                <w:sz w:val="20"/>
                <w:szCs w:val="20"/>
              </w:rPr>
            </w:pPr>
            <w:r w:rsidRPr="002908E7">
              <w:rPr>
                <w:sz w:val="20"/>
                <w:szCs w:val="20"/>
              </w:rPr>
      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</w:t>
            </w:r>
            <w:r>
              <w:rPr>
                <w:sz w:val="20"/>
                <w:szCs w:val="20"/>
              </w:rPr>
              <w:t>ата и время вскрытия» 1</w:t>
            </w:r>
            <w:r w:rsidR="00F669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декабря 2022 г. в 1</w:t>
            </w:r>
            <w:r w:rsidR="00F669E9">
              <w:rPr>
                <w:sz w:val="20"/>
                <w:szCs w:val="20"/>
              </w:rPr>
              <w:t>1</w:t>
            </w:r>
            <w:r w:rsidRPr="002908E7">
              <w:rPr>
                <w:sz w:val="20"/>
                <w:szCs w:val="20"/>
              </w:rPr>
              <w:t>:00 часов, вскрывать только на заседании комиссии, а также указать предмет закупки, № закупки.  Заявка на участие в запросе предложений может быть представлена в форме электронного документа с использованием пароля, обеспечивающего ограничение доступа, который</w:t>
            </w:r>
            <w:r>
              <w:rPr>
                <w:sz w:val="20"/>
                <w:szCs w:val="20"/>
              </w:rPr>
              <w:t xml:space="preserve"> предоставляется заказчику 1</w:t>
            </w:r>
            <w:r w:rsidR="00F669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дека</w:t>
            </w:r>
            <w:r w:rsidRPr="003F7FF0">
              <w:rPr>
                <w:sz w:val="20"/>
                <w:szCs w:val="20"/>
              </w:rPr>
              <w:t xml:space="preserve">бря 2022 </w:t>
            </w:r>
            <w:r>
              <w:rPr>
                <w:sz w:val="20"/>
                <w:szCs w:val="20"/>
              </w:rPr>
              <w:t xml:space="preserve"> года в 1</w:t>
            </w:r>
            <w:r w:rsidR="00F669E9">
              <w:rPr>
                <w:sz w:val="20"/>
                <w:szCs w:val="20"/>
              </w:rPr>
              <w:t>1</w:t>
            </w:r>
            <w:r w:rsidRPr="002908E7">
              <w:rPr>
                <w:sz w:val="20"/>
                <w:szCs w:val="20"/>
              </w:rPr>
              <w:t>:00, на адрес guples@mail.ru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      </w:r>
          </w:p>
        </w:tc>
      </w:tr>
      <w:tr w:rsidR="009A31C9" w:rsidRPr="000E3750" w14:paraId="0BB491DF" w14:textId="77777777" w:rsidTr="001311C0">
        <w:trPr>
          <w:trHeight w:val="292"/>
        </w:trPr>
        <w:tc>
          <w:tcPr>
            <w:tcW w:w="534" w:type="dxa"/>
            <w:vAlign w:val="bottom"/>
          </w:tcPr>
          <w:p w14:paraId="62970B0A" w14:textId="77777777"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14:paraId="578F6163" w14:textId="77777777"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</w:tcPr>
          <w:p w14:paraId="3297FC3E" w14:textId="7B795D59" w:rsidR="009A31C9" w:rsidRPr="008D0FEC" w:rsidRDefault="009A31C9" w:rsidP="009A3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69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.12.2022 г. 1</w:t>
            </w:r>
            <w:r w:rsidR="00F669E9">
              <w:rPr>
                <w:sz w:val="20"/>
                <w:szCs w:val="20"/>
              </w:rPr>
              <w:t>1</w:t>
            </w:r>
            <w:r w:rsidRPr="008D0FEC">
              <w:rPr>
                <w:sz w:val="20"/>
                <w:szCs w:val="20"/>
              </w:rPr>
              <w:t>.00 час.</w:t>
            </w:r>
          </w:p>
        </w:tc>
      </w:tr>
      <w:tr w:rsidR="009A31C9" w:rsidRPr="000E3750" w14:paraId="4A374E71" w14:textId="77777777" w:rsidTr="005F4361">
        <w:tc>
          <w:tcPr>
            <w:tcW w:w="534" w:type="dxa"/>
            <w:vAlign w:val="bottom"/>
          </w:tcPr>
          <w:p w14:paraId="294CC618" w14:textId="77777777"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14:paraId="01585566" w14:textId="77777777"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14:paraId="34D0D2E4" w14:textId="77777777" w:rsidR="009A31C9" w:rsidRPr="000E3750" w:rsidRDefault="009A31C9" w:rsidP="009A31C9">
            <w:pPr>
              <w:rPr>
                <w:rFonts w:eastAsiaTheme="minorHAnsi"/>
                <w:lang w:eastAsia="en-US"/>
              </w:rPr>
            </w:pPr>
            <w:r w:rsidRPr="009A31C9">
              <w:rPr>
                <w:rFonts w:eastAsiaTheme="minorHAnsi"/>
                <w:lang w:eastAsia="en-US"/>
              </w:rPr>
              <w:t>г. Бендеры, ул. Чехова, 4</w:t>
            </w:r>
          </w:p>
        </w:tc>
      </w:tr>
    </w:tbl>
    <w:p w14:paraId="46C933AF" w14:textId="77777777" w:rsidR="000E3750" w:rsidRDefault="000E3750" w:rsidP="00D64888">
      <w:pPr>
        <w:jc w:val="center"/>
        <w:rPr>
          <w:sz w:val="28"/>
          <w:szCs w:val="28"/>
        </w:rPr>
      </w:pPr>
    </w:p>
    <w:p w14:paraId="2FD08EA7" w14:textId="77777777"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EFD5A7B" w14:textId="77777777"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4F"/>
    <w:rsid w:val="0007327D"/>
    <w:rsid w:val="00080256"/>
    <w:rsid w:val="00082AA3"/>
    <w:rsid w:val="000C2749"/>
    <w:rsid w:val="000E3750"/>
    <w:rsid w:val="004537EA"/>
    <w:rsid w:val="00626DCA"/>
    <w:rsid w:val="0065462E"/>
    <w:rsid w:val="006F2064"/>
    <w:rsid w:val="007B62A2"/>
    <w:rsid w:val="007E5EFB"/>
    <w:rsid w:val="00807CF8"/>
    <w:rsid w:val="00882A2D"/>
    <w:rsid w:val="00896128"/>
    <w:rsid w:val="00911459"/>
    <w:rsid w:val="009A31C9"/>
    <w:rsid w:val="009B2E46"/>
    <w:rsid w:val="00A04BB5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DFD5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user</cp:lastModifiedBy>
  <cp:revision>10</cp:revision>
  <cp:lastPrinted>2022-12-06T07:24:00Z</cp:lastPrinted>
  <dcterms:created xsi:type="dcterms:W3CDTF">2021-03-03T07:27:00Z</dcterms:created>
  <dcterms:modified xsi:type="dcterms:W3CDTF">2022-12-06T07:25:00Z</dcterms:modified>
</cp:coreProperties>
</file>