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Default="00E06EC5" w:rsidP="005E360A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1E5279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1E5279">
        <w:rPr>
          <w:rFonts w:ascii="Times New Roman" w:hAnsi="Times New Roman"/>
          <w:bCs/>
          <w:sz w:val="24"/>
          <w:szCs w:val="24"/>
        </w:rPr>
        <w:t>2</w:t>
      </w:r>
    </w:p>
    <w:p w:rsidR="005E360A" w:rsidRDefault="00C61511" w:rsidP="005E360A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документации по определению подрядчика на проведение строительно-монтажных работ по капитальному ремонту крыльца главного входа </w:t>
      </w:r>
      <w:r w:rsidR="005E360A">
        <w:rPr>
          <w:rFonts w:ascii="Times New Roman" w:hAnsi="Times New Roman"/>
          <w:bCs/>
          <w:sz w:val="24"/>
          <w:szCs w:val="24"/>
        </w:rPr>
        <w:t xml:space="preserve">здания ГУ «Региональная станция скорой медицинской помощи г. Бендеры», расположенного по адресу </w:t>
      </w:r>
    </w:p>
    <w:p w:rsidR="00C61511" w:rsidRPr="001E5279" w:rsidRDefault="005E360A" w:rsidP="005E360A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Бендеры, ул. Б. Главана, 17 «Г». </w:t>
      </w: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632" w:rsidRDefault="005F0632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632" w:rsidRDefault="005F0632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1E5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«Региональная станция скорой медицинской помощи»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Чумейка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9C6F5C" w:rsidRPr="00780F73" w:rsidRDefault="009C6F5C" w:rsidP="00E65FE5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E65FE5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E65FE5">
      <w:pPr>
        <w:pStyle w:val="a3"/>
        <w:widowControl w:val="0"/>
        <w:tabs>
          <w:tab w:val="left" w:pos="393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строительно-монтажных работ по </w:t>
      </w:r>
      <w:r w:rsidR="005E36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капитальному 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ремонту крыльца главного входа здания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 «Региональная станция скорой медицинской помощи г. Бендеры», расположенно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адресу: г. Бендеры, ул. Б. Главана, 17 «Г»</w:t>
      </w:r>
      <w:r w:rsidR="007B0DDA" w:rsidRPr="001E5279">
        <w:rPr>
          <w:rFonts w:ascii="Times New Roman" w:hAnsi="Times New Roman" w:cs="Times New Roman"/>
          <w:sz w:val="24"/>
          <w:szCs w:val="24"/>
        </w:rPr>
        <w:t>,</w:t>
      </w:r>
      <w:r w:rsidR="007B0DDA" w:rsidRPr="00780F73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5E3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дефектного акта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Контракту,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документации согласно Приложению №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BB5EFB">
        <w:rPr>
          <w:rFonts w:ascii="Times New Roman" w:hAnsi="Times New Roman"/>
          <w:sz w:val="24"/>
          <w:szCs w:val="24"/>
        </w:rPr>
        <w:t>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BB5EFB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BF131E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BF131E" w:rsidP="00E65FE5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E65FE5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E65FE5">
      <w:pPr>
        <w:pStyle w:val="a3"/>
        <w:widowControl w:val="0"/>
        <w:tabs>
          <w:tab w:val="left" w:pos="1271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5F0632">
        <w:rPr>
          <w:rFonts w:ascii="Times New Roman" w:hAnsi="Times New Roman" w:cs="Times New Roman"/>
          <w:sz w:val="24"/>
          <w:szCs w:val="24"/>
        </w:rPr>
        <w:t>Республиканский бюджет.</w:t>
      </w: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6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13595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Default="00A362E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D7631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 и порядок сдачи-приемки выполненных работ</w:t>
      </w:r>
    </w:p>
    <w:p w:rsidR="009D7631" w:rsidRPr="0032321E" w:rsidRDefault="009D7631" w:rsidP="00E65FE5">
      <w:pPr>
        <w:pStyle w:val="a3"/>
        <w:widowControl w:val="0"/>
        <w:tabs>
          <w:tab w:val="left" w:pos="180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Приложению №</w:t>
      </w:r>
      <w:r w:rsidR="003B10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Контракту. Срок выполнения работ составляет ________ (прописью) рабочих дней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 вступает в силу с момента размещения информации о данном Контракте в реестре бюджетных обязательств, заключенных главным распорядителем бюджетных средств.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31.12.2022 год</w:t>
      </w:r>
      <w:r w:rsidR="003B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но в любом случае до полного исполнения обязательств Сторонами.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завершении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целом или по этапам Подрядчик обязан сдать, а Получатель принять выполненные работы после получения сообщения от Подрядчика о готовности к сдаче.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Приемка выполненных работ осуществляется приемочной комиссией в установленном порядке.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комиссии и ответственность за ее работу возлагается на Получателя.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от подписания акта приема-передачи Получателем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Датой исполнения работ по настоящему Контракту является дата подписания Сторонами акта приема-передачи выполнения работ.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Подрядчик несет ответственность за недостатки, обнаруженные в пределах гарантийного срока.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Гарантийный срок на выполненные по настоящему Контракту работы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5-ти лет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Сторон</w:t>
      </w:r>
    </w:p>
    <w:p w:rsidR="009D7631" w:rsidRPr="0032321E" w:rsidRDefault="009D7631" w:rsidP="00E65FE5">
      <w:pPr>
        <w:pStyle w:val="a3"/>
        <w:widowControl w:val="0"/>
        <w:tabs>
          <w:tab w:val="left" w:pos="331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</w:t>
      </w:r>
      <w:r w:rsidR="003B1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в целях оплаты выполненных работ;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вправе: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установленном порядке привлечь стороннюю организацию для осуществления технического надзора за ходом выполнения работ (этапа выполнения работ);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Приступить к работе не позднее 3 (трех) рабочих дней с даты перечисления По</w:t>
      </w:r>
      <w:r w:rsidR="003B1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лучателем</w:t>
      </w:r>
      <w:bookmarkStart w:id="0" w:name="_GoBack"/>
      <w:bookmarkEnd w:id="0"/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разделом 2 настоящего контракта;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Приложению № 1 к настоящему Контракту;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выполнение работ необходимыми материально-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представить Получателю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возможность осуществления Получателем контроля и надзора за ходом выполнения работ, качеством используемых материалов и оборудования;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беспрепятственно допускать представителей Получателя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согласовывать с Получателем все необходимые действия и документацию, предусмотренные условиями контракта;</w:t>
      </w:r>
    </w:p>
    <w:p w:rsidR="009D7631" w:rsidRPr="0032321E" w:rsidRDefault="009D7631" w:rsidP="00E65FE5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9D7631" w:rsidRPr="0032321E" w:rsidRDefault="009D7631" w:rsidP="00E65FE5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Получателя;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:rsidR="009D7631" w:rsidRPr="0032321E" w:rsidRDefault="009D7631" w:rsidP="00E65FE5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выполнять иные обязанности, предусмотренные настоящим Контрактом;</w:t>
      </w:r>
    </w:p>
    <w:p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сроки;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Получателем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9D7631" w:rsidRPr="0032321E" w:rsidRDefault="009D7631" w:rsidP="0027373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заключении настоящего контракта представить Подрядчику всю необходимую документацию для надлежащего выполнения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уведомлять Подрядчика о приостановлении, уменьшении или прекращении финансирования контракта для согласования новых сроков и других условий;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срок, не более 5 (пяти)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своевременно оплачивать работу Подрядчика в соответствии с условиями настоящего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осуществлять приемку работ, а также обеспечивать работу приемочной комиссии;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выполнять иные обязанности, предусмотренные настоящим Контрактом.</w:t>
      </w:r>
    </w:p>
    <w:p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любое время проверять ход и качество работ, выполняемых Подрядчиком;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ходатайствовать перед Государственным заказчиком об отказе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надлежащего исполнения обязательств по настоящему контракту;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своевременного устранения выявленных недостатков;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отказаться от исполнения настоящего контракта в любое время до подписания акта приема-передачи выполненных (этапов) работ контракта, уплатив Подрядчику часть установленной цены пропорционально части выполненной работы до получения извещения об отказе Получателя от исполнения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требовать оплаты штрафных санкций в соответствии с условиями настоящего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запрашивать у Подрядчика любую относящуюся к предмету контракта документацию и информацию.</w:t>
      </w:r>
    </w:p>
    <w:p w:rsidR="009D7631" w:rsidRPr="0032321E" w:rsidRDefault="009D7631" w:rsidP="00E65FE5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D7631" w:rsidRPr="0032321E" w:rsidRDefault="009D7631" w:rsidP="00E65FE5">
      <w:pPr>
        <w:pStyle w:val="a3"/>
        <w:widowControl w:val="0"/>
        <w:tabs>
          <w:tab w:val="left" w:pos="3565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требованиями законодательства Приднестровской Молдавской Республики.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 несет ответственность: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качество выполненных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Получателя.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исполнения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том числе сроков выполнения работ, согласованных сроков для устранения недостатков Подрядчик уплачивает Получателю неустойку (пеню) в размере 0,05 % от суммы неисполненного в срок обязательства за каждый день просрочки. 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несет ответственность: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неоплату стоимости работ, выполненных к моменту одностороннего отказа Получателя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после извещения Подрядчиком об этой необходимости.</w:t>
      </w:r>
    </w:p>
    <w:p w:rsidR="009D7631" w:rsidRPr="0032321E" w:rsidRDefault="009D7631" w:rsidP="00E65FE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(Действие непреодолимой силы)</w:t>
      </w:r>
    </w:p>
    <w:p w:rsidR="009D7631" w:rsidRPr="0032321E" w:rsidRDefault="009D7631" w:rsidP="00E65FE5">
      <w:pPr>
        <w:pStyle w:val="a3"/>
        <w:widowControl w:val="0"/>
        <w:tabs>
          <w:tab w:val="left" w:pos="317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непреодолимой силы при условии, что приняты меры, указанные в пункте 6.2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D7631" w:rsidRPr="0032321E" w:rsidRDefault="009D7631" w:rsidP="00E65FE5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9D7631" w:rsidRPr="0032321E" w:rsidRDefault="009D7631" w:rsidP="00E65FE5">
      <w:pPr>
        <w:pStyle w:val="a3"/>
        <w:widowControl w:val="0"/>
        <w:tabs>
          <w:tab w:val="left" w:pos="165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D7631" w:rsidRPr="0032321E" w:rsidRDefault="009D7631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исполнения обязательств по выполнению работ 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131146" w:rsidRDefault="00131146" w:rsidP="00E65FE5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32" w:rsidRPr="0032321E" w:rsidRDefault="005F0632" w:rsidP="00E65FE5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31146" w:rsidRPr="0032321E" w:rsidRDefault="00131146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урегулированной настоящим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31146" w:rsidRPr="0032321E" w:rsidRDefault="00A86BA4" w:rsidP="0027373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дефектный акт (Приложение №1) </w:t>
      </w:r>
    </w:p>
    <w:p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сметная документация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план-график выполнения работ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Государственного заказчика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Государственным заказчиком Подрядчика об одностороннем отказе.</w:t>
      </w:r>
    </w:p>
    <w:p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131146" w:rsidRPr="0032321E" w:rsidRDefault="00131146" w:rsidP="00E65FE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Государственного заказчика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131146" w:rsidRPr="0032321E" w:rsidRDefault="00131146" w:rsidP="0013114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:rsidR="00131146" w:rsidRPr="0032321E" w:rsidRDefault="00131146" w:rsidP="00131146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131146" w:rsidRPr="0032321E" w:rsidTr="006F03B6">
        <w:tc>
          <w:tcPr>
            <w:tcW w:w="4846" w:type="dxa"/>
          </w:tcPr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3AD" w:rsidRDefault="003403AD" w:rsidP="006F0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«Региональная станция скорой медицинской помощи»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40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Б. Главана, 17 «Г»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«ПОДРЯДЧИК»: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_________________________,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5F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здравоохранения ПМР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г. Тирасполь, пер. Днестровский, 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69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:rsidR="00131146" w:rsidRPr="0032321E" w:rsidRDefault="00131146" w:rsidP="0069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146" w:rsidRPr="00AB346B" w:rsidRDefault="00131146" w:rsidP="0069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«___» _______ 2022г.</w:t>
      </w:r>
    </w:p>
    <w:p w:rsidR="00131146" w:rsidRPr="007614A4" w:rsidRDefault="00131146" w:rsidP="00694F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7614A4" w:rsidRDefault="00131146" w:rsidP="00131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Pr="00694F55" w:rsidRDefault="002745B5" w:rsidP="00694F55">
      <w:pPr>
        <w:widowControl w:val="0"/>
        <w:tabs>
          <w:tab w:val="left" w:pos="1807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5B5" w:rsidRPr="00694F55" w:rsidSect="005F0632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9F" w:rsidRDefault="00C26B9F" w:rsidP="007A7C39">
      <w:pPr>
        <w:spacing w:after="0" w:line="240" w:lineRule="auto"/>
      </w:pPr>
      <w:r>
        <w:separator/>
      </w:r>
    </w:p>
  </w:endnote>
  <w:end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9F" w:rsidRDefault="00C26B9F" w:rsidP="007A7C39">
      <w:pPr>
        <w:spacing w:after="0" w:line="240" w:lineRule="auto"/>
      </w:pPr>
      <w:r>
        <w:separator/>
      </w:r>
    </w:p>
  </w:footnote>
  <w:foot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C3798"/>
    <w:rsid w:val="000D0166"/>
    <w:rsid w:val="000F603C"/>
    <w:rsid w:val="00100816"/>
    <w:rsid w:val="00104964"/>
    <w:rsid w:val="001100BC"/>
    <w:rsid w:val="00131146"/>
    <w:rsid w:val="00131900"/>
    <w:rsid w:val="00135956"/>
    <w:rsid w:val="00136CD2"/>
    <w:rsid w:val="00136E7A"/>
    <w:rsid w:val="00156276"/>
    <w:rsid w:val="00176861"/>
    <w:rsid w:val="001903D5"/>
    <w:rsid w:val="00192FCC"/>
    <w:rsid w:val="001E5279"/>
    <w:rsid w:val="001F0602"/>
    <w:rsid w:val="001F428D"/>
    <w:rsid w:val="00225FFF"/>
    <w:rsid w:val="002266F6"/>
    <w:rsid w:val="0027105E"/>
    <w:rsid w:val="00273735"/>
    <w:rsid w:val="002745B5"/>
    <w:rsid w:val="002B77F4"/>
    <w:rsid w:val="002D7168"/>
    <w:rsid w:val="002F4187"/>
    <w:rsid w:val="002F57CC"/>
    <w:rsid w:val="0032321E"/>
    <w:rsid w:val="003403AD"/>
    <w:rsid w:val="00341099"/>
    <w:rsid w:val="00345CCE"/>
    <w:rsid w:val="0038380D"/>
    <w:rsid w:val="00390EE0"/>
    <w:rsid w:val="003B10B9"/>
    <w:rsid w:val="003E34F4"/>
    <w:rsid w:val="003F08D9"/>
    <w:rsid w:val="00424E4A"/>
    <w:rsid w:val="004562B2"/>
    <w:rsid w:val="00497AA0"/>
    <w:rsid w:val="004A65D6"/>
    <w:rsid w:val="004B23A5"/>
    <w:rsid w:val="004C06CE"/>
    <w:rsid w:val="004F57DF"/>
    <w:rsid w:val="00542032"/>
    <w:rsid w:val="00550636"/>
    <w:rsid w:val="005B5230"/>
    <w:rsid w:val="005B6379"/>
    <w:rsid w:val="005B765F"/>
    <w:rsid w:val="005D49B5"/>
    <w:rsid w:val="005E360A"/>
    <w:rsid w:val="005E45CC"/>
    <w:rsid w:val="005F0632"/>
    <w:rsid w:val="00605A8C"/>
    <w:rsid w:val="006344D3"/>
    <w:rsid w:val="0064109E"/>
    <w:rsid w:val="00655659"/>
    <w:rsid w:val="00686B50"/>
    <w:rsid w:val="00690758"/>
    <w:rsid w:val="0069109F"/>
    <w:rsid w:val="00694A21"/>
    <w:rsid w:val="00694F55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9D7631"/>
    <w:rsid w:val="00A362E6"/>
    <w:rsid w:val="00A557E1"/>
    <w:rsid w:val="00A63932"/>
    <w:rsid w:val="00A86BA4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B5EFB"/>
    <w:rsid w:val="00BC0BBF"/>
    <w:rsid w:val="00BD0F2C"/>
    <w:rsid w:val="00BD2C78"/>
    <w:rsid w:val="00BF131E"/>
    <w:rsid w:val="00C02392"/>
    <w:rsid w:val="00C26B9F"/>
    <w:rsid w:val="00C468EB"/>
    <w:rsid w:val="00C61008"/>
    <w:rsid w:val="00C61511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65FE5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9440B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813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14</cp:revision>
  <cp:lastPrinted>2022-09-26T10:48:00Z</cp:lastPrinted>
  <dcterms:created xsi:type="dcterms:W3CDTF">2022-08-30T08:55:00Z</dcterms:created>
  <dcterms:modified xsi:type="dcterms:W3CDTF">2022-11-18T07:20:00Z</dcterms:modified>
</cp:coreProperties>
</file>