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  <w:proofErr w:type="gramEnd"/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:rsidR="007B5C93" w:rsidRPr="00040D6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осуществления предоплаты, согласно пункту 3.1. Контракта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040D6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 w:rsidRPr="00040D6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(со склада Поставщика)</w:t>
      </w:r>
      <w:r w:rsidR="00C37506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040D6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040D6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(Покупатель)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040D6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Pr="00040D6B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Pr="00040D6B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040D6B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040D6B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040D6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040D6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сертификат соответствия, паспорта на Товар, свидетельство 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Pr="00040D6B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040D6B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/ страны местонахождения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040D6B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040D6B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 w:rsidRPr="00040D6B">
        <w:rPr>
          <w:rFonts w:ascii="Times New Roman" w:eastAsia="Times New Roman" w:hAnsi="Times New Roman" w:cs="Times New Roman"/>
          <w:color w:val="000000"/>
          <w:lang w:eastAsia="ru-RU"/>
        </w:rPr>
        <w:t>, надлежащим образом поставленного и принятого Покупателем Товара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040D6B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040D6B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Pr="00040D6B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Pr="00040D6B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040D6B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040D6B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040D6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040D6B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040D6B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0D6B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040D6B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040D6B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040D6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040D6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5F56BE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C61057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F56BE">
        <w:rPr>
          <w:rFonts w:ascii="Times New Roman" w:eastAsia="Times New Roman" w:hAnsi="Times New Roman" w:cs="Times New Roman"/>
          <w:color w:val="000000"/>
          <w:lang w:eastAsia="ru-RU"/>
        </w:rPr>
        <w:t>двенадцати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040D6B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040D6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 нарушении Покупателем сроков платежей, предусмотренных соответствующими пунктами настоящего Контракта</w:t>
      </w:r>
      <w:r w:rsidR="000D05EA" w:rsidRPr="00040D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040D6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040D6B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суммы Контракта. </w:t>
      </w:r>
    </w:p>
    <w:p w:rsidR="007B5C93" w:rsidRPr="00040D6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040D6B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Pr="00040D6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(пени)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 w:rsidRPr="00040D6B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040D6B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040D6B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 w:rsidRPr="00040D6B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стихийные бедствия,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 w:rsidRPr="00040D6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 w:rsidRPr="00040D6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040D6B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Сторона, не способная выполнить свои обязательства по Контракту, обязана не позднее 3 (трёх)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B15656" w:rsidRPr="00040D6B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Pr="00040D6B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7B5C93" w:rsidRPr="00040D6B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040D6B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040D6B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040D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040D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0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Pr="00040D6B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040D6B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D6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040D6B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 w:rsidRPr="00040D6B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040D6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040D6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 w:rsidRPr="00040D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040D6B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40D6B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040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040D6B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040D6B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040D6B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040D6B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040D6B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040D6B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040D6B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ab/>
        <w:t>заключение и выполнение настоящего Контракта находится в рамках е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040D6B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040D6B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 w:rsidRPr="00040D6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040D6B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040D6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040D6B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952"/>
        <w:gridCol w:w="1842"/>
        <w:gridCol w:w="993"/>
        <w:gridCol w:w="1275"/>
      </w:tblGrid>
      <w:tr w:rsidR="00A62FB7" w:rsidRPr="00F95565" w:rsidTr="0067593A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842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993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</w:t>
            </w:r>
            <w:r w:rsidR="006759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руб.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952" w:type="dxa"/>
            <w:shd w:val="clear" w:color="auto" w:fill="auto"/>
          </w:tcPr>
          <w:p w:rsidR="00A62FB7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15.5 Р38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2FB7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2FB7" w:rsidRPr="00F95565" w:rsidRDefault="00A62FB7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CF8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11.2 Р20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CF8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CF8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8.15 Р15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CF8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CF8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52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6.50 Р10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CF8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CF8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52" w:type="dxa"/>
            <w:shd w:val="clear" w:color="auto" w:fill="auto"/>
          </w:tcPr>
          <w:p w:rsidR="00FC6CF8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8.25 Р20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CF8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C6CF8" w:rsidRPr="00F95565" w:rsidRDefault="00FC6CF8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FB7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52" w:type="dxa"/>
            <w:shd w:val="clear" w:color="auto" w:fill="auto"/>
          </w:tcPr>
          <w:p w:rsidR="00A62FB7" w:rsidRPr="00E912BC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А/ш  12.00 Р18</w:t>
            </w:r>
          </w:p>
        </w:tc>
        <w:tc>
          <w:tcPr>
            <w:tcW w:w="1842" w:type="dxa"/>
            <w:shd w:val="clear" w:color="auto" w:fill="auto"/>
          </w:tcPr>
          <w:p w:rsidR="00A62FB7" w:rsidRPr="00E912BC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2B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62FB7" w:rsidRPr="00E912BC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2FB7" w:rsidRPr="00E912BC" w:rsidRDefault="00A62FB7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52" w:type="dxa"/>
            <w:shd w:val="clear" w:color="auto" w:fill="auto"/>
          </w:tcPr>
          <w:p w:rsidR="006F22EC" w:rsidRPr="00E912BC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BC">
              <w:rPr>
                <w:rFonts w:ascii="Times New Roman" w:hAnsi="Times New Roman"/>
                <w:sz w:val="20"/>
                <w:szCs w:val="20"/>
              </w:rPr>
              <w:t>А/ш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12.00 Р20</w:t>
            </w:r>
          </w:p>
        </w:tc>
        <w:tc>
          <w:tcPr>
            <w:tcW w:w="1842" w:type="dxa"/>
            <w:shd w:val="clear" w:color="auto" w:fill="auto"/>
          </w:tcPr>
          <w:p w:rsidR="006F22EC" w:rsidRPr="00E912BC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F22EC" w:rsidRPr="00F95565" w:rsidRDefault="006F22EC" w:rsidP="005F56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F95565" w:rsidRDefault="006F22EC" w:rsidP="005F56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E91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385/65 Р22.5(</w:t>
            </w:r>
            <w:proofErr w:type="gramStart"/>
            <w:r w:rsidRPr="006759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593A">
              <w:rPr>
                <w:rFonts w:ascii="Times New Roman" w:hAnsi="Times New Roman"/>
                <w:sz w:val="20"/>
                <w:szCs w:val="20"/>
              </w:rPr>
              <w:t>/прицеп)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315/80 Р22.5(рулевая ось)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185/65 Р15 (летняя)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215/55 Р16 (летняя)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225/75 Р16</w:t>
            </w:r>
            <w:proofErr w:type="gramStart"/>
            <w:r w:rsidRPr="0067593A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7593A">
              <w:rPr>
                <w:rFonts w:ascii="Times New Roman" w:hAnsi="Times New Roman"/>
                <w:sz w:val="20"/>
                <w:szCs w:val="20"/>
              </w:rPr>
              <w:t>всесезонная)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215/65 Р16(всесезонная)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E912B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 xml:space="preserve">А/ш </w:t>
            </w:r>
            <w:r w:rsidR="0067593A" w:rsidRPr="00675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93A">
              <w:rPr>
                <w:rFonts w:ascii="Times New Roman" w:hAnsi="Times New Roman"/>
                <w:sz w:val="20"/>
                <w:szCs w:val="20"/>
              </w:rPr>
              <w:t>215/75 Р17.5С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67593A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67593A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 xml:space="preserve">А/ш  185/75 </w:t>
            </w:r>
            <w:proofErr w:type="gramStart"/>
            <w:r w:rsidRPr="0067593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7593A">
              <w:rPr>
                <w:rFonts w:ascii="Times New Roman" w:hAnsi="Times New Roman"/>
                <w:sz w:val="20"/>
                <w:szCs w:val="20"/>
              </w:rPr>
              <w:t xml:space="preserve"> 16С (всесезонная)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67593A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52" w:type="dxa"/>
            <w:shd w:val="clear" w:color="auto" w:fill="auto"/>
          </w:tcPr>
          <w:p w:rsidR="006F22EC" w:rsidRPr="0067593A" w:rsidRDefault="0067593A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93A">
              <w:rPr>
                <w:rFonts w:ascii="Times New Roman" w:hAnsi="Times New Roman"/>
                <w:sz w:val="20"/>
                <w:szCs w:val="20"/>
              </w:rPr>
              <w:t>А/ш  195/65 Р15 (всесезонная)</w:t>
            </w:r>
          </w:p>
        </w:tc>
        <w:tc>
          <w:tcPr>
            <w:tcW w:w="1842" w:type="dxa"/>
            <w:shd w:val="clear" w:color="auto" w:fill="auto"/>
          </w:tcPr>
          <w:p w:rsidR="006F22EC" w:rsidRPr="0067593A" w:rsidRDefault="0067593A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3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22EC" w:rsidRPr="0067593A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67593A" w:rsidRDefault="006F22EC" w:rsidP="005F5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EC" w:rsidRPr="00F95565" w:rsidTr="0067593A">
        <w:trPr>
          <w:trHeight w:val="246"/>
        </w:trPr>
        <w:tc>
          <w:tcPr>
            <w:tcW w:w="719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F22EC" w:rsidRPr="00F95565" w:rsidRDefault="005F56BE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6F22EC" w:rsidRPr="00F95565" w:rsidRDefault="006F22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F22EC" w:rsidRPr="00F95565" w:rsidRDefault="006F22EC" w:rsidP="005F56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bookmarkStart w:id="3" w:name="_GoBack"/>
            <w:bookmarkEnd w:id="3"/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BC" w:rsidRDefault="006863BC" w:rsidP="007B5C93">
      <w:pPr>
        <w:spacing w:after="0" w:line="240" w:lineRule="auto"/>
      </w:pPr>
      <w:r>
        <w:separator/>
      </w:r>
    </w:p>
  </w:endnote>
  <w:endnote w:type="continuationSeparator" w:id="0">
    <w:p w:rsidR="006863BC" w:rsidRDefault="006863BC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56B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BC" w:rsidRDefault="006863BC" w:rsidP="007B5C93">
      <w:pPr>
        <w:spacing w:after="0" w:line="240" w:lineRule="auto"/>
      </w:pPr>
      <w:r>
        <w:separator/>
      </w:r>
    </w:p>
  </w:footnote>
  <w:footnote w:type="continuationSeparator" w:id="0">
    <w:p w:rsidR="006863BC" w:rsidRDefault="006863BC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40D6B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7C2A"/>
    <w:rsid w:val="00213205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5F56BE"/>
    <w:rsid w:val="006106A2"/>
    <w:rsid w:val="00623BFB"/>
    <w:rsid w:val="0064600E"/>
    <w:rsid w:val="00657C65"/>
    <w:rsid w:val="0067593A"/>
    <w:rsid w:val="006863BC"/>
    <w:rsid w:val="006B1AE6"/>
    <w:rsid w:val="006F22EC"/>
    <w:rsid w:val="00720C54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912BC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Начальник МИТ</cp:lastModifiedBy>
  <cp:revision>6</cp:revision>
  <cp:lastPrinted>2021-03-29T13:44:00Z</cp:lastPrinted>
  <dcterms:created xsi:type="dcterms:W3CDTF">2021-03-29T12:12:00Z</dcterms:created>
  <dcterms:modified xsi:type="dcterms:W3CDTF">2021-03-29T13:44:00Z</dcterms:modified>
</cp:coreProperties>
</file>