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FE5FB4" w14:paraId="494E1C0E" w14:textId="77777777" w:rsidTr="004E0C2E">
        <w:tc>
          <w:tcPr>
            <w:tcW w:w="594" w:type="dxa"/>
          </w:tcPr>
          <w:p w14:paraId="345D60D2" w14:textId="77777777"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14:paraId="0A07638F" w14:textId="77777777" w:rsidTr="004E0C2E">
        <w:tc>
          <w:tcPr>
            <w:tcW w:w="594" w:type="dxa"/>
          </w:tcPr>
          <w:p w14:paraId="549732A1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6A8740CC" w:rsidR="0035008E" w:rsidRPr="00AB55CF" w:rsidRDefault="006E790B" w:rsidP="004E0C2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4E0C2E">
              <w:rPr>
                <w:rFonts w:ascii="Times New Roman" w:hAnsi="Times New Roman" w:cs="Times New Roman"/>
              </w:rPr>
              <w:t xml:space="preserve"> 2.2.8. Котлы и оборудование для котельных </w:t>
            </w:r>
          </w:p>
        </w:tc>
      </w:tr>
      <w:tr w:rsidR="0035008E" w:rsidRPr="00AB55CF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AF71D4" w:rsidRPr="00AB55CF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3FB8ED2E" w:rsidR="00AF71D4" w:rsidRPr="00AF71D4" w:rsidRDefault="00AF71D4" w:rsidP="00AF71D4">
            <w:pPr>
              <w:rPr>
                <w:rFonts w:ascii="Times New Roman" w:hAnsi="Times New Roman" w:cs="Times New Roman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</w:tr>
      <w:tr w:rsidR="00AF71D4" w:rsidRPr="00AB55CF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Наименование группы товаров</w:t>
            </w:r>
            <w:r>
              <w:rPr>
                <w:rFonts w:ascii="Times New Roman" w:hAnsi="Times New Roman" w:cs="Times New Roman"/>
              </w:rPr>
              <w:t>, работ, услуг</w:t>
            </w:r>
          </w:p>
        </w:tc>
        <w:tc>
          <w:tcPr>
            <w:tcW w:w="3543" w:type="dxa"/>
          </w:tcPr>
          <w:p w14:paraId="7ECD62EE" w14:textId="474F13D7" w:rsidR="00AF71D4" w:rsidRPr="00AF71D4" w:rsidRDefault="00AF71D4" w:rsidP="00AF71D4">
            <w:pPr>
              <w:rPr>
                <w:rFonts w:ascii="Times New Roman" w:hAnsi="Times New Roman" w:cs="Times New Roman"/>
              </w:rPr>
            </w:pPr>
            <w:r w:rsidRPr="00AF71D4">
              <w:rPr>
                <w:rFonts w:ascii="Times New Roman" w:hAnsi="Times New Roman" w:cs="Times New Roman"/>
              </w:rPr>
              <w:t>Услуга по доставке груза автотранспортом ГП-20тн по маршруту: РФ, Смоленская обл. п.Верхнеднепровский ООО "ТД Дорогобужкотломаш"- г.Тирасполь ПМР</w:t>
            </w:r>
          </w:p>
        </w:tc>
      </w:tr>
      <w:tr w:rsidR="0035008E" w:rsidRPr="00AB55CF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3980985F" w:rsidR="0035008E" w:rsidRPr="00965874" w:rsidRDefault="00AE7337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FE5FB4" w:rsidRDefault="00AE7337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</w:t>
            </w:r>
          </w:p>
        </w:tc>
      </w:tr>
      <w:tr w:rsidR="0035008E" w:rsidRPr="00FE5FB4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965874" w:rsidRPr="00FE5FB4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35008E" w:rsidRPr="00FE5FB4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E7337" w:rsidRDefault="00AE7337" w:rsidP="001F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tiraste@mail.ru</w:t>
            </w:r>
          </w:p>
        </w:tc>
      </w:tr>
      <w:tr w:rsidR="0035008E" w:rsidRPr="00FE5FB4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0(533) 9-31-24; по техническим вопросам: 0(533) 9-60-53</w:t>
            </w:r>
          </w:p>
        </w:tc>
      </w:tr>
      <w:tr w:rsidR="0035008E" w:rsidRPr="00FE5FB4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608AADB5" w:rsidR="0035008E" w:rsidRPr="00F47D60" w:rsidRDefault="00AE7337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F47D60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6BD74549" w:rsidR="0035008E" w:rsidRPr="00F47D60" w:rsidRDefault="00AE7337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24026" w:rsidRPr="00F24026">
              <w:rPr>
                <w:rFonts w:ascii="Times New Roman" w:hAnsi="Times New Roman" w:cs="Times New Roman"/>
              </w:rPr>
              <w:t>.03.2021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45</w:t>
            </w:r>
            <w:r w:rsidR="00564563" w:rsidRPr="00F24026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F47D60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F47D60" w:rsidRDefault="00AE7337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 канцелярия</w:t>
            </w:r>
          </w:p>
        </w:tc>
      </w:tr>
      <w:tr w:rsidR="00564563" w:rsidRPr="00F47D60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938ADC" w:rsidR="00564563" w:rsidRPr="00F47D60" w:rsidRDefault="00DD44D9" w:rsidP="00F24026">
            <w:pPr>
              <w:rPr>
                <w:rFonts w:ascii="Times New Roman" w:hAnsi="Times New Roman" w:cs="Times New Roman"/>
              </w:rPr>
            </w:pPr>
            <w:r w:rsidRPr="00DD44D9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F47D60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20543006" w:rsidR="00564563" w:rsidRPr="00F47D60" w:rsidRDefault="00AE7337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="00D6551F" w:rsidRPr="00F24026">
              <w:rPr>
                <w:rFonts w:ascii="Times New Roman" w:hAnsi="Times New Roman" w:cs="Times New Roman"/>
              </w:rPr>
              <w:t>3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</w:p>
        </w:tc>
      </w:tr>
      <w:tr w:rsidR="00965874" w:rsidRPr="00FE5FB4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543" w:type="dxa"/>
          </w:tcPr>
          <w:p w14:paraId="07783B68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2A8BA6F3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4A908B86" w14:textId="77777777" w:rsidR="00F24026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264565F4" w14:textId="77777777" w:rsidR="00F24026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Местные производители</w:t>
            </w:r>
          </w:p>
          <w:p w14:paraId="4F65060D" w14:textId="77777777"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FE5FB4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7AF12032" w:rsidR="00965874" w:rsidRPr="00EB5456" w:rsidRDefault="00DD44D9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4D9">
              <w:rPr>
                <w:rFonts w:ascii="Times New Roman" w:hAnsi="Times New Roman" w:cs="Times New Roman"/>
                <w:sz w:val="24"/>
                <w:szCs w:val="24"/>
              </w:rPr>
              <w:t>а 1 рейс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22 110,00 рублей ПМР</w:t>
            </w:r>
          </w:p>
        </w:tc>
      </w:tr>
      <w:tr w:rsidR="00965874" w:rsidRPr="00FE5FB4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</w:tcPr>
          <w:p w14:paraId="1729682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FE5FB4" w:rsidRDefault="00DD44D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МГУП «Тирастеплоэнерго»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511B3538" w:rsidR="00965874" w:rsidRPr="00FE5FB4" w:rsidRDefault="005A4AF6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, не позднее 15 (пятнадцать) банковских дней со дня подписания представителями Сторон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 по конкретному этапу.</w:t>
            </w:r>
          </w:p>
        </w:tc>
      </w:tr>
      <w:tr w:rsidR="00965874" w:rsidRPr="00FE5FB4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4E0C2E" w:rsidRPr="00FE5FB4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FE5FB4" w:rsidRDefault="004E0C2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FE5FB4" w:rsidRDefault="004E0C2E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0C3CC2E8" w:rsidR="004E0C2E" w:rsidRPr="00FE5FB4" w:rsidRDefault="004E0C2E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4E0C2E">
              <w:rPr>
                <w:rFonts w:ascii="Times New Roman" w:hAnsi="Times New Roman" w:cs="Times New Roman"/>
                <w:sz w:val="24"/>
                <w:szCs w:val="24"/>
              </w:rPr>
              <w:t>по доставке груза автотранспортом ГП-20тн по маршруту: РФ, Смоленская обл.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C2E">
              <w:rPr>
                <w:rFonts w:ascii="Times New Roman" w:hAnsi="Times New Roman" w:cs="Times New Roman"/>
                <w:sz w:val="24"/>
                <w:szCs w:val="24"/>
              </w:rPr>
              <w:t>Верхнеднепровский ООО "ТД Дорогобужкотломаш"-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C2E">
              <w:rPr>
                <w:rFonts w:ascii="Times New Roman" w:hAnsi="Times New Roman" w:cs="Times New Roman"/>
                <w:sz w:val="24"/>
                <w:szCs w:val="24"/>
              </w:rPr>
              <w:t>Тирасполь ПМР</w:t>
            </w:r>
          </w:p>
        </w:tc>
      </w:tr>
      <w:tr w:rsidR="00965874" w:rsidRPr="00FE5FB4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847A39" w:rsidRDefault="007F702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53F599A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0854AC0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EC7D1E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2CC6D6B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FE5FB4" w:rsidRDefault="007F7023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ПМР, г. Тирасполь, ул. Шутова, 3, МГУП "Тирастеплоэнерго"</w:t>
            </w:r>
          </w:p>
        </w:tc>
      </w:tr>
      <w:tr w:rsidR="007F7023" w:rsidRPr="00FE5FB4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65C60777" w:rsidR="007F7023" w:rsidRPr="007F7023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каждому этапу – 30 календар</w:t>
            </w:r>
            <w:r w:rsidRPr="007F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дней. Конкретная дата начала выполнения работ определяется на основании письменного уведомления Заказчика, направляемого не позднее, чем за 5 календарных дней до предполагаемой даты начала выполнения работ.</w:t>
            </w:r>
          </w:p>
        </w:tc>
      </w:tr>
      <w:tr w:rsidR="007F7023" w:rsidRPr="00FE5FB4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</w:tcPr>
          <w:p w14:paraId="5AE3523D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5B0E9118" w:rsidR="007F7023" w:rsidRPr="007F7023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По окончании работ Подрядчиком составляется акт выполненных работ в двух экземплярах, по одному для каждой из Сторон. Вместе с актом выполненных работ Подрядчик представляет:</w:t>
            </w:r>
          </w:p>
        </w:tc>
      </w:tr>
    </w:tbl>
    <w:p w14:paraId="4E8A0482" w14:textId="77777777" w:rsidR="003A5333" w:rsidRDefault="003A5333" w:rsidP="00F47D60"/>
    <w:p w14:paraId="1FDBDF9F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511E9BEB" w14:textId="77777777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14:paraId="1E507950" w14:textId="77777777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5E484094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14:paraId="14E2696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71"/>
        <w:gridCol w:w="665"/>
        <w:gridCol w:w="1826"/>
        <w:gridCol w:w="874"/>
        <w:gridCol w:w="2190"/>
        <w:gridCol w:w="2373"/>
        <w:gridCol w:w="1387"/>
        <w:gridCol w:w="933"/>
        <w:gridCol w:w="656"/>
        <w:gridCol w:w="401"/>
        <w:gridCol w:w="1211"/>
        <w:gridCol w:w="583"/>
        <w:gridCol w:w="603"/>
        <w:gridCol w:w="522"/>
        <w:gridCol w:w="617"/>
        <w:gridCol w:w="128"/>
        <w:gridCol w:w="379"/>
      </w:tblGrid>
      <w:tr w:rsidR="003A5333" w:rsidRPr="003F12ED" w14:paraId="12506BBB" w14:textId="77777777" w:rsidTr="00DF0BDA">
        <w:trPr>
          <w:gridBefore w:val="1"/>
          <w:gridAfter w:val="1"/>
          <w:wBefore w:w="270" w:type="dxa"/>
          <w:wAfter w:w="394" w:type="dxa"/>
        </w:trPr>
        <w:tc>
          <w:tcPr>
            <w:tcW w:w="10780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1EBC0514" w14:textId="4DDB3AA4" w:rsidR="003A5333" w:rsidRDefault="00DF0BDA" w:rsidP="00DF0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2E1B8CA9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7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14:paraId="380766BF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5" w:type="dxa"/>
            <w:gridSpan w:val="2"/>
            <w:vMerge w:val="restart"/>
            <w:textDirection w:val="btLr"/>
            <w:vAlign w:val="center"/>
          </w:tcPr>
          <w:p w14:paraId="32418DC5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14:paraId="17E8982F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14:paraId="5122FFD7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826" w:type="dxa"/>
            <w:vMerge w:val="restart"/>
            <w:vAlign w:val="center"/>
          </w:tcPr>
          <w:p w14:paraId="46BDC0D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89C850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14:paraId="27A80D8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14:paraId="751AA4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14:paraId="1A2829F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14:paraId="11DDBF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14:paraId="03016C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14:paraId="689FEDC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6" w:type="dxa"/>
            <w:gridSpan w:val="6"/>
            <w:vAlign w:val="center"/>
          </w:tcPr>
          <w:p w14:paraId="5A731AE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246" w:type="dxa"/>
            <w:vMerge w:val="restart"/>
            <w:textDirection w:val="btLr"/>
            <w:vAlign w:val="center"/>
          </w:tcPr>
          <w:p w14:paraId="0CDB242D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1D60BC0B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14:paraId="231AA553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14:paraId="504524E3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14:paraId="07A4FA1A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522" w:type="dxa"/>
            <w:gridSpan w:val="2"/>
            <w:vMerge w:val="restart"/>
            <w:textDirection w:val="btLr"/>
            <w:vAlign w:val="center"/>
          </w:tcPr>
          <w:p w14:paraId="5F1B5E8E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DF0BDA" w:rsidRPr="003F12ED" w14:paraId="431E4AB8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" w:type="dxa"/>
            <w:gridSpan w:val="2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246" w:type="dxa"/>
            <w:vMerge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BDA" w:rsidRPr="003F12ED" w14:paraId="3908C87A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5" w:type="dxa"/>
            <w:gridSpan w:val="2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BDA" w:rsidRPr="003F12ED" w14:paraId="734C7E9C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" w:type="dxa"/>
            <w:gridSpan w:val="2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46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5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25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22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F0BDA" w:rsidRPr="003F12ED" w14:paraId="6ABD2428" w14:textId="77777777" w:rsidTr="00DF0B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5"/>
        </w:trPr>
        <w:tc>
          <w:tcPr>
            <w:tcW w:w="935" w:type="dxa"/>
            <w:gridSpan w:val="2"/>
            <w:vAlign w:val="center"/>
          </w:tcPr>
          <w:p w14:paraId="58A20D3F" w14:textId="360AFDF1" w:rsidR="006F307D" w:rsidRPr="00DF0BDA" w:rsidRDefault="00DF0BDA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1826" w:type="dxa"/>
            <w:vAlign w:val="center"/>
          </w:tcPr>
          <w:p w14:paraId="5BE31D5A" w14:textId="5F0B8402" w:rsidR="006F307D" w:rsidRPr="00F44890" w:rsidRDefault="00DF0BDA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  <w:tc>
          <w:tcPr>
            <w:tcW w:w="874" w:type="dxa"/>
            <w:vAlign w:val="center"/>
          </w:tcPr>
          <w:p w14:paraId="32E9DC04" w14:textId="77777777"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50AA4285" w14:textId="1B606182" w:rsidR="006F307D" w:rsidRPr="003F12ED" w:rsidRDefault="00DF0BDA" w:rsidP="00F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  <w:tc>
          <w:tcPr>
            <w:tcW w:w="2165" w:type="dxa"/>
            <w:vAlign w:val="center"/>
          </w:tcPr>
          <w:p w14:paraId="2EC6C395" w14:textId="75FF5277" w:rsidR="006F307D" w:rsidRPr="003F12ED" w:rsidRDefault="00DF0BDA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D4">
              <w:rPr>
                <w:rFonts w:ascii="Times New Roman" w:hAnsi="Times New Roman" w:cs="Times New Roman"/>
              </w:rPr>
              <w:t>ГП-20тн по маршруту: РФ, Смоленская обл. п.Верхнеднепровский ООО "ТД Дорогобужкотломаш"- г.Тирасполь ПМР</w:t>
            </w:r>
          </w:p>
        </w:tc>
        <w:tc>
          <w:tcPr>
            <w:tcW w:w="1415" w:type="dxa"/>
            <w:vAlign w:val="center"/>
          </w:tcPr>
          <w:p w14:paraId="204C6234" w14:textId="2F233347"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D603A3C" w14:textId="7460582A" w:rsidR="006F307D" w:rsidRPr="003F12ED" w:rsidRDefault="00DF0BDA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рейс</w:t>
            </w:r>
          </w:p>
        </w:tc>
        <w:tc>
          <w:tcPr>
            <w:tcW w:w="1057" w:type="dxa"/>
            <w:gridSpan w:val="2"/>
            <w:vAlign w:val="center"/>
          </w:tcPr>
          <w:p w14:paraId="5FA6E55D" w14:textId="75134DE0" w:rsidR="006F307D" w:rsidRPr="003F12ED" w:rsidRDefault="00DF0BDA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1246" w:type="dxa"/>
            <w:vAlign w:val="center"/>
          </w:tcPr>
          <w:p w14:paraId="20BA0B43" w14:textId="423453FE" w:rsidR="006F307D" w:rsidRPr="006F307D" w:rsidRDefault="00DF0BDA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22 110</w:t>
            </w:r>
            <w:r w:rsidR="006F307D" w:rsidRPr="006F30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02" w:type="dxa"/>
            <w:textDirection w:val="btLr"/>
            <w:vAlign w:val="center"/>
          </w:tcPr>
          <w:p w14:paraId="1C4EC117" w14:textId="77777777"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625" w:type="dxa"/>
            <w:textDirection w:val="btLr"/>
            <w:vAlign w:val="center"/>
          </w:tcPr>
          <w:p w14:paraId="1452483B" w14:textId="77777777"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532" w:type="dxa"/>
            <w:textDirection w:val="btLr"/>
            <w:vAlign w:val="center"/>
          </w:tcPr>
          <w:p w14:paraId="33A9ADBE" w14:textId="77777777"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641" w:type="dxa"/>
            <w:textDirection w:val="btLr"/>
            <w:vAlign w:val="center"/>
          </w:tcPr>
          <w:p w14:paraId="0F7B0F3E" w14:textId="77777777" w:rsidR="006F307D" w:rsidRPr="00753E53" w:rsidRDefault="006F307D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</w:p>
        </w:tc>
        <w:tc>
          <w:tcPr>
            <w:tcW w:w="522" w:type="dxa"/>
            <w:gridSpan w:val="2"/>
            <w:vAlign w:val="center"/>
          </w:tcPr>
          <w:p w14:paraId="7F04805B" w14:textId="77777777"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33A887" w14:textId="77777777"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14:paraId="72D53B26" w14:textId="7359AE91"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77777777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6BD4"/>
    <w:rsid w:val="001435B2"/>
    <w:rsid w:val="001547C7"/>
    <w:rsid w:val="00170099"/>
    <w:rsid w:val="001F36FF"/>
    <w:rsid w:val="002871A6"/>
    <w:rsid w:val="00320121"/>
    <w:rsid w:val="0035008E"/>
    <w:rsid w:val="003A5333"/>
    <w:rsid w:val="003D3F34"/>
    <w:rsid w:val="003D672E"/>
    <w:rsid w:val="004E0C2E"/>
    <w:rsid w:val="00564563"/>
    <w:rsid w:val="00584888"/>
    <w:rsid w:val="005A4AF6"/>
    <w:rsid w:val="00612079"/>
    <w:rsid w:val="00673B67"/>
    <w:rsid w:val="006E790B"/>
    <w:rsid w:val="006F307D"/>
    <w:rsid w:val="0074783B"/>
    <w:rsid w:val="00753E53"/>
    <w:rsid w:val="007F7023"/>
    <w:rsid w:val="00847A39"/>
    <w:rsid w:val="008F6F3B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AE7337"/>
    <w:rsid w:val="00AF71D4"/>
    <w:rsid w:val="00AF764B"/>
    <w:rsid w:val="00C2391A"/>
    <w:rsid w:val="00C352C9"/>
    <w:rsid w:val="00C715E8"/>
    <w:rsid w:val="00CA4AFC"/>
    <w:rsid w:val="00CC1650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30</cp:revision>
  <cp:lastPrinted>2021-02-25T08:43:00Z</cp:lastPrinted>
  <dcterms:created xsi:type="dcterms:W3CDTF">2021-02-04T10:58:00Z</dcterms:created>
  <dcterms:modified xsi:type="dcterms:W3CDTF">2021-03-05T09:20:00Z</dcterms:modified>
</cp:coreProperties>
</file>