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0CA0BA" w14:textId="55B128F2" w:rsidR="003F3D7A" w:rsidRPr="00AB4EFD" w:rsidRDefault="007C0B17" w:rsidP="0047602A">
      <w:pPr>
        <w:pStyle w:val="a3"/>
        <w:spacing w:before="251" w:line="242" w:lineRule="auto"/>
        <w:ind w:left="284" w:right="427"/>
        <w:jc w:val="center"/>
        <w:rPr>
          <w:b/>
        </w:rPr>
      </w:pPr>
      <w:r w:rsidRPr="00AB4EFD">
        <w:rPr>
          <w:b/>
        </w:rPr>
        <w:t>И</w:t>
      </w:r>
      <w:r w:rsidR="00FF2267" w:rsidRPr="00AB4EFD">
        <w:rPr>
          <w:b/>
        </w:rPr>
        <w:t>звещени</w:t>
      </w:r>
      <w:r w:rsidRPr="00AB4EFD">
        <w:rPr>
          <w:b/>
        </w:rPr>
        <w:t>е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закупки</w:t>
      </w:r>
      <w:r w:rsidR="00FF2267" w:rsidRPr="00AB4EFD">
        <w:rPr>
          <w:b/>
          <w:spacing w:val="-8"/>
        </w:rPr>
        <w:t xml:space="preserve"> </w:t>
      </w:r>
      <w:r w:rsidR="00FF2267" w:rsidRPr="00AB4EFD">
        <w:rPr>
          <w:b/>
        </w:rPr>
        <w:t>товаров</w:t>
      </w:r>
      <w:r w:rsidR="00FF2267" w:rsidRPr="00AB4EFD">
        <w:rPr>
          <w:b/>
          <w:spacing w:val="-5"/>
        </w:rPr>
        <w:t xml:space="preserve"> </w:t>
      </w:r>
      <w:r w:rsidR="00FF2267" w:rsidRPr="00AB4EFD">
        <w:rPr>
          <w:b/>
        </w:rPr>
        <w:t>для</w:t>
      </w:r>
      <w:r w:rsidR="00FF2267" w:rsidRPr="00AB4EFD">
        <w:rPr>
          <w:b/>
          <w:spacing w:val="-5"/>
        </w:rPr>
        <w:t xml:space="preserve"> </w:t>
      </w:r>
      <w:proofErr w:type="gramStart"/>
      <w:r w:rsidR="00FF2267" w:rsidRPr="00AB4EFD">
        <w:rPr>
          <w:b/>
        </w:rPr>
        <w:t>обеспечения</w:t>
      </w:r>
      <w:r w:rsidR="0047602A" w:rsidRPr="00AB4EFD">
        <w:rPr>
          <w:b/>
        </w:rPr>
        <w:t xml:space="preserve"> </w:t>
      </w:r>
      <w:r w:rsidR="00FF2267" w:rsidRPr="00AB4EFD">
        <w:rPr>
          <w:b/>
          <w:spacing w:val="-67"/>
        </w:rPr>
        <w:t xml:space="preserve"> </w:t>
      </w:r>
      <w:r w:rsidR="00FF2267" w:rsidRPr="00AB4EFD">
        <w:rPr>
          <w:b/>
        </w:rPr>
        <w:t>нужд</w:t>
      </w:r>
      <w:proofErr w:type="gramEnd"/>
      <w:r w:rsidR="0047602A" w:rsidRPr="00AB4EFD">
        <w:rPr>
          <w:b/>
        </w:rPr>
        <w:t xml:space="preserve"> Министерства финансов Приднестровской Молдавской </w:t>
      </w:r>
      <w:r w:rsidR="0047602A" w:rsidRPr="00C22E9B">
        <w:rPr>
          <w:b/>
        </w:rPr>
        <w:t>Республике</w:t>
      </w:r>
      <w:r w:rsidR="00AB4EFD" w:rsidRPr="00C22E9B">
        <w:rPr>
          <w:b/>
        </w:rPr>
        <w:t xml:space="preserve"> №21/</w:t>
      </w:r>
      <w:r w:rsidR="00C22E9B" w:rsidRPr="00C22E9B">
        <w:rPr>
          <w:b/>
        </w:rPr>
        <w:t>20</w:t>
      </w:r>
    </w:p>
    <w:p w14:paraId="547EF847" w14:textId="77777777" w:rsidR="003F3D7A" w:rsidRDefault="003F3D7A">
      <w:pPr>
        <w:pStyle w:val="a3"/>
        <w:spacing w:before="4"/>
        <w:jc w:val="left"/>
      </w:pPr>
    </w:p>
    <w:tbl>
      <w:tblPr>
        <w:tblStyle w:val="TableNormal"/>
        <w:tblW w:w="10065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51"/>
        <w:gridCol w:w="3087"/>
        <w:gridCol w:w="657"/>
        <w:gridCol w:w="52"/>
        <w:gridCol w:w="2126"/>
        <w:gridCol w:w="709"/>
        <w:gridCol w:w="992"/>
        <w:gridCol w:w="1791"/>
      </w:tblGrid>
      <w:tr w:rsidR="003F3D7A" w:rsidRPr="00001F80" w14:paraId="316604AB" w14:textId="77777777" w:rsidTr="0014593F">
        <w:trPr>
          <w:trHeight w:val="551"/>
        </w:trPr>
        <w:tc>
          <w:tcPr>
            <w:tcW w:w="651" w:type="dxa"/>
            <w:vAlign w:val="center"/>
          </w:tcPr>
          <w:p w14:paraId="2607AD89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</w:p>
          <w:p w14:paraId="0F993046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п/п</w:t>
            </w:r>
          </w:p>
        </w:tc>
        <w:tc>
          <w:tcPr>
            <w:tcW w:w="3744" w:type="dxa"/>
            <w:gridSpan w:val="2"/>
            <w:vAlign w:val="center"/>
          </w:tcPr>
          <w:p w14:paraId="02DD9632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Наименование:</w:t>
            </w:r>
          </w:p>
        </w:tc>
        <w:tc>
          <w:tcPr>
            <w:tcW w:w="5670" w:type="dxa"/>
            <w:gridSpan w:val="5"/>
            <w:vAlign w:val="center"/>
          </w:tcPr>
          <w:p w14:paraId="09D7A873" w14:textId="77777777" w:rsidR="003F3D7A" w:rsidRPr="00001F80" w:rsidRDefault="00FF2267" w:rsidP="00641E39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Поля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для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заполнения</w:t>
            </w:r>
          </w:p>
        </w:tc>
      </w:tr>
      <w:tr w:rsidR="0047602A" w:rsidRPr="00001F80" w14:paraId="439BD2A9" w14:textId="77777777" w:rsidTr="002111C6">
        <w:trPr>
          <w:trHeight w:val="277"/>
        </w:trPr>
        <w:tc>
          <w:tcPr>
            <w:tcW w:w="10065" w:type="dxa"/>
            <w:gridSpan w:val="8"/>
          </w:tcPr>
          <w:p w14:paraId="31CDEA21" w14:textId="77777777" w:rsidR="0047602A" w:rsidRPr="00001F80" w:rsidRDefault="0047602A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1. Общая</w:t>
            </w:r>
            <w:r w:rsidRPr="00001F80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закупке</w:t>
            </w:r>
          </w:p>
        </w:tc>
      </w:tr>
      <w:tr w:rsidR="003F3D7A" w:rsidRPr="00001F80" w14:paraId="194615B6" w14:textId="77777777" w:rsidTr="00B1744F">
        <w:trPr>
          <w:trHeight w:val="551"/>
        </w:trPr>
        <w:tc>
          <w:tcPr>
            <w:tcW w:w="651" w:type="dxa"/>
            <w:vAlign w:val="center"/>
          </w:tcPr>
          <w:p w14:paraId="4BED775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70085A4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(номер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согласно утвержденному</w:t>
            </w:r>
          </w:p>
          <w:p w14:paraId="0B7D85C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Плану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закупок)</w:t>
            </w:r>
          </w:p>
        </w:tc>
        <w:tc>
          <w:tcPr>
            <w:tcW w:w="5670" w:type="dxa"/>
            <w:gridSpan w:val="5"/>
            <w:vAlign w:val="center"/>
          </w:tcPr>
          <w:p w14:paraId="69811D18" w14:textId="77777777" w:rsidR="003F3D7A" w:rsidRPr="00001F80" w:rsidRDefault="00B509C1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F3D7A" w:rsidRPr="00001F80" w14:paraId="1552D33A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30BBA17D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92EFEFF" w14:textId="77777777" w:rsidR="003F3D7A" w:rsidRPr="00001F80" w:rsidRDefault="00FF2267" w:rsidP="00FB057E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Используемый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способ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определения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поставщика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0AF9342A" w14:textId="77777777" w:rsidR="003F3D7A" w:rsidRPr="00001F80" w:rsidRDefault="00F80125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Запрос предложений</w:t>
            </w:r>
          </w:p>
        </w:tc>
      </w:tr>
      <w:tr w:rsidR="003F3D7A" w:rsidRPr="00001F80" w14:paraId="5BAAE8E0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257E12B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70A1BF1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082DAF4E" w14:textId="77777777" w:rsidR="00AA3E3F" w:rsidRPr="00001F80" w:rsidRDefault="00480E9E" w:rsidP="00017866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Форменная обувь</w:t>
            </w:r>
          </w:p>
        </w:tc>
      </w:tr>
      <w:tr w:rsidR="003F3D7A" w:rsidRPr="00001F80" w14:paraId="315903E1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6B4B34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1D4EF68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группы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(работ,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услуг)</w:t>
            </w:r>
          </w:p>
        </w:tc>
        <w:tc>
          <w:tcPr>
            <w:tcW w:w="5670" w:type="dxa"/>
            <w:gridSpan w:val="5"/>
            <w:vAlign w:val="center"/>
          </w:tcPr>
          <w:p w14:paraId="795447F2" w14:textId="77777777" w:rsidR="003F3D7A" w:rsidRPr="00001F80" w:rsidRDefault="00404793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Непродовольственные товары</w:t>
            </w:r>
          </w:p>
        </w:tc>
      </w:tr>
      <w:tr w:rsidR="003F3D7A" w:rsidRPr="00001F80" w14:paraId="22ECD70C" w14:textId="77777777" w:rsidTr="00B1744F">
        <w:trPr>
          <w:trHeight w:val="278"/>
        </w:trPr>
        <w:tc>
          <w:tcPr>
            <w:tcW w:w="651" w:type="dxa"/>
            <w:vAlign w:val="center"/>
          </w:tcPr>
          <w:p w14:paraId="3EF6970B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150D65B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 размещения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извещения</w:t>
            </w:r>
          </w:p>
        </w:tc>
        <w:tc>
          <w:tcPr>
            <w:tcW w:w="5670" w:type="dxa"/>
            <w:gridSpan w:val="5"/>
            <w:vAlign w:val="center"/>
          </w:tcPr>
          <w:p w14:paraId="3E0362AA" w14:textId="47AE0F1F" w:rsidR="003F3D7A" w:rsidRPr="00001F80" w:rsidRDefault="00A043F4" w:rsidP="0045228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47602A">
              <w:rPr>
                <w:sz w:val="24"/>
                <w:szCs w:val="24"/>
              </w:rPr>
              <w:t>.0</w:t>
            </w:r>
            <w:r w:rsidR="0045228D">
              <w:rPr>
                <w:sz w:val="24"/>
                <w:szCs w:val="24"/>
              </w:rPr>
              <w:t>8</w:t>
            </w:r>
            <w:r w:rsidR="0047602A">
              <w:rPr>
                <w:sz w:val="24"/>
                <w:szCs w:val="24"/>
              </w:rPr>
              <w:t>.</w:t>
            </w:r>
            <w:r w:rsidR="002135AF">
              <w:rPr>
                <w:sz w:val="24"/>
                <w:szCs w:val="24"/>
              </w:rPr>
              <w:t>2021 года</w:t>
            </w:r>
          </w:p>
        </w:tc>
      </w:tr>
      <w:tr w:rsidR="0047602A" w:rsidRPr="00001F80" w14:paraId="46A18DEA" w14:textId="77777777" w:rsidTr="007A585D">
        <w:trPr>
          <w:trHeight w:val="278"/>
        </w:trPr>
        <w:tc>
          <w:tcPr>
            <w:tcW w:w="10065" w:type="dxa"/>
            <w:gridSpan w:val="8"/>
            <w:vAlign w:val="center"/>
          </w:tcPr>
          <w:p w14:paraId="73029F2E" w14:textId="77777777" w:rsidR="0047602A" w:rsidRPr="00001F80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2.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Сведения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заказчике</w:t>
            </w:r>
          </w:p>
        </w:tc>
      </w:tr>
      <w:tr w:rsidR="003F3D7A" w:rsidRPr="00001F80" w14:paraId="3B199DB2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3ECE1A8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03DD9D8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заказчика</w:t>
            </w:r>
          </w:p>
        </w:tc>
        <w:tc>
          <w:tcPr>
            <w:tcW w:w="5670" w:type="dxa"/>
            <w:gridSpan w:val="5"/>
            <w:vAlign w:val="center"/>
          </w:tcPr>
          <w:p w14:paraId="67F19CCF" w14:textId="77777777" w:rsidR="003F3D7A" w:rsidRPr="00001F80" w:rsidRDefault="002135AF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6FD152BD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60C3901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497C188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нахождения</w:t>
            </w:r>
          </w:p>
        </w:tc>
        <w:tc>
          <w:tcPr>
            <w:tcW w:w="5670" w:type="dxa"/>
            <w:gridSpan w:val="5"/>
            <w:vAlign w:val="center"/>
          </w:tcPr>
          <w:p w14:paraId="38C4C549" w14:textId="77777777" w:rsidR="003F3D7A" w:rsidRPr="00001F80" w:rsidRDefault="002135AF" w:rsidP="0047602A">
            <w:pPr>
              <w:pStyle w:val="TableParagraph"/>
              <w:rPr>
                <w:sz w:val="24"/>
                <w:szCs w:val="24"/>
              </w:rPr>
            </w:pPr>
            <w:r w:rsidRPr="002135AF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53879343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4C6018F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1DAAA2C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Почтовый адрес</w:t>
            </w:r>
          </w:p>
        </w:tc>
        <w:tc>
          <w:tcPr>
            <w:tcW w:w="5670" w:type="dxa"/>
            <w:gridSpan w:val="5"/>
            <w:vAlign w:val="center"/>
          </w:tcPr>
          <w:p w14:paraId="3632BCF3" w14:textId="77777777" w:rsidR="003F3D7A" w:rsidRPr="00001F80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г. Тирасполь, ул. Горького, 53</w:t>
            </w:r>
          </w:p>
        </w:tc>
      </w:tr>
      <w:tr w:rsidR="003F3D7A" w:rsidRPr="00001F80" w14:paraId="56205EB0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13295B2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349A39D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Адрес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электронной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почты</w:t>
            </w:r>
          </w:p>
        </w:tc>
        <w:tc>
          <w:tcPr>
            <w:tcW w:w="5670" w:type="dxa"/>
            <w:gridSpan w:val="5"/>
            <w:vAlign w:val="center"/>
          </w:tcPr>
          <w:p w14:paraId="1BA9A4B4" w14:textId="77777777" w:rsidR="003F3D7A" w:rsidRPr="00001F80" w:rsidRDefault="00814439" w:rsidP="0047602A">
            <w:pPr>
              <w:pStyle w:val="TableParagraph"/>
              <w:rPr>
                <w:sz w:val="24"/>
                <w:szCs w:val="24"/>
              </w:rPr>
            </w:pPr>
            <w:r w:rsidRPr="00814439">
              <w:rPr>
                <w:sz w:val="24"/>
                <w:szCs w:val="24"/>
              </w:rPr>
              <w:t>mfzakupki@minfin-pmr.org</w:t>
            </w:r>
          </w:p>
        </w:tc>
      </w:tr>
      <w:tr w:rsidR="003F3D7A" w:rsidRPr="00001F80" w14:paraId="13916AF4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32DD62D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722601A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Номер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контактного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телефона</w:t>
            </w:r>
          </w:p>
        </w:tc>
        <w:tc>
          <w:tcPr>
            <w:tcW w:w="5670" w:type="dxa"/>
            <w:gridSpan w:val="5"/>
            <w:vAlign w:val="center"/>
          </w:tcPr>
          <w:p w14:paraId="371AA0A3" w14:textId="77777777" w:rsidR="003F3D7A" w:rsidRPr="00001F80" w:rsidRDefault="00840716" w:rsidP="0047602A">
            <w:pPr>
              <w:pStyle w:val="TableParagraph"/>
              <w:rPr>
                <w:sz w:val="24"/>
                <w:szCs w:val="24"/>
              </w:rPr>
            </w:pPr>
            <w:r w:rsidRPr="00840716">
              <w:rPr>
                <w:sz w:val="24"/>
                <w:szCs w:val="24"/>
              </w:rPr>
              <w:t>0 (533) 78688, (779)91961</w:t>
            </w:r>
          </w:p>
        </w:tc>
      </w:tr>
      <w:tr w:rsidR="003F3D7A" w:rsidRPr="00001F80" w14:paraId="2BEBD251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4CC0CF0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1BD34F2F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Дополнительная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информация</w:t>
            </w:r>
          </w:p>
        </w:tc>
        <w:tc>
          <w:tcPr>
            <w:tcW w:w="5670" w:type="dxa"/>
            <w:gridSpan w:val="5"/>
            <w:vAlign w:val="center"/>
          </w:tcPr>
          <w:p w14:paraId="1491796C" w14:textId="77777777" w:rsidR="003F3D7A" w:rsidRPr="00001F80" w:rsidRDefault="00DB41D4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47602A" w:rsidRPr="00001F80" w14:paraId="6B3E80A4" w14:textId="77777777" w:rsidTr="00291ECC">
        <w:trPr>
          <w:trHeight w:val="278"/>
        </w:trPr>
        <w:tc>
          <w:tcPr>
            <w:tcW w:w="10065" w:type="dxa"/>
            <w:gridSpan w:val="8"/>
            <w:vAlign w:val="center"/>
          </w:tcPr>
          <w:p w14:paraId="10F03C1B" w14:textId="77777777" w:rsidR="0047602A" w:rsidRPr="00001F80" w:rsidRDefault="0047602A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3.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 процедуре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207166E0" w14:textId="77777777" w:rsidTr="0047602A">
        <w:trPr>
          <w:trHeight w:val="627"/>
        </w:trPr>
        <w:tc>
          <w:tcPr>
            <w:tcW w:w="651" w:type="dxa"/>
            <w:vAlign w:val="center"/>
          </w:tcPr>
          <w:p w14:paraId="57DA138E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642D11B7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300D7F3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начала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10D6EDE7" w14:textId="5E7BEC7C" w:rsidR="003F3D7A" w:rsidRPr="00001F80" w:rsidRDefault="00A043F4" w:rsidP="0045228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  <w:r w:rsidR="0047602A">
              <w:rPr>
                <w:sz w:val="24"/>
                <w:szCs w:val="24"/>
              </w:rPr>
              <w:t>.0</w:t>
            </w:r>
            <w:r w:rsidR="0045228D">
              <w:rPr>
                <w:sz w:val="24"/>
                <w:szCs w:val="24"/>
              </w:rPr>
              <w:t>8</w:t>
            </w:r>
            <w:r w:rsidR="0047602A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</w:p>
        </w:tc>
      </w:tr>
      <w:tr w:rsidR="003F3D7A" w:rsidRPr="00001F80" w14:paraId="7E5343CF" w14:textId="77777777" w:rsidTr="0047602A">
        <w:trPr>
          <w:trHeight w:val="679"/>
        </w:trPr>
        <w:tc>
          <w:tcPr>
            <w:tcW w:w="651" w:type="dxa"/>
            <w:vAlign w:val="center"/>
          </w:tcPr>
          <w:p w14:paraId="39845C71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5DB3651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окончания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заявок</w:t>
            </w:r>
          </w:p>
        </w:tc>
        <w:tc>
          <w:tcPr>
            <w:tcW w:w="5670" w:type="dxa"/>
            <w:gridSpan w:val="5"/>
            <w:vAlign w:val="center"/>
          </w:tcPr>
          <w:p w14:paraId="65BF7E0A" w14:textId="3ABD5111" w:rsidR="003F3D7A" w:rsidRPr="00001F80" w:rsidRDefault="00A043F4" w:rsidP="0045228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</w:t>
            </w:r>
            <w:r w:rsidR="0047602A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="0047602A">
              <w:rPr>
                <w:sz w:val="24"/>
                <w:szCs w:val="24"/>
              </w:rPr>
              <w:t>.</w:t>
            </w:r>
            <w:r w:rsidR="00DB41D4">
              <w:rPr>
                <w:sz w:val="24"/>
                <w:szCs w:val="24"/>
              </w:rPr>
              <w:t>2021 года</w:t>
            </w:r>
          </w:p>
        </w:tc>
      </w:tr>
      <w:tr w:rsidR="003F3D7A" w:rsidRPr="00001F80" w14:paraId="34791F56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B5D57E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270234E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 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1AB5332E" w14:textId="77777777" w:rsidR="003F3D7A" w:rsidRPr="00001F80" w:rsidRDefault="0047602A" w:rsidP="0047602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финансов Приднестровской Молдавской Республики</w:t>
            </w:r>
          </w:p>
        </w:tc>
      </w:tr>
      <w:tr w:rsidR="003F3D7A" w:rsidRPr="00001F80" w14:paraId="3E04C3A0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25B405DA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06514D5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подачи заявок</w:t>
            </w:r>
          </w:p>
        </w:tc>
        <w:tc>
          <w:tcPr>
            <w:tcW w:w="5670" w:type="dxa"/>
            <w:gridSpan w:val="5"/>
            <w:vAlign w:val="center"/>
          </w:tcPr>
          <w:p w14:paraId="7810F7F1" w14:textId="77777777" w:rsidR="003F3D7A" w:rsidRPr="00001F80" w:rsidRDefault="00F43A4B" w:rsidP="0047602A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Заявки подаются в письменной форме в запечатанном конверте по адресу: г. Тирасполь, ул. Горького, 53, </w:t>
            </w:r>
            <w:proofErr w:type="spellStart"/>
            <w:r w:rsidRPr="00F43A4B">
              <w:rPr>
                <w:sz w:val="24"/>
                <w:szCs w:val="24"/>
              </w:rPr>
              <w:t>каб</w:t>
            </w:r>
            <w:proofErr w:type="spellEnd"/>
            <w:r w:rsidRPr="00F43A4B">
              <w:rPr>
                <w:sz w:val="24"/>
                <w:szCs w:val="24"/>
              </w:rPr>
              <w:t>. 106/3 (канцелярия) с сопроводительным письмом</w:t>
            </w:r>
          </w:p>
        </w:tc>
      </w:tr>
      <w:tr w:rsidR="003F3D7A" w:rsidRPr="00001F80" w14:paraId="7C3DFD68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7D19A5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5.</w:t>
            </w:r>
          </w:p>
        </w:tc>
        <w:tc>
          <w:tcPr>
            <w:tcW w:w="3744" w:type="dxa"/>
            <w:gridSpan w:val="2"/>
            <w:vAlign w:val="center"/>
          </w:tcPr>
          <w:p w14:paraId="1F1A741D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Дата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время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54E55014" w14:textId="28D46F4A" w:rsidR="003F3D7A" w:rsidRPr="00C22E9B" w:rsidRDefault="00A043F4" w:rsidP="0045228D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C22E9B" w:rsidRPr="00C22E9B">
              <w:rPr>
                <w:sz w:val="24"/>
                <w:szCs w:val="24"/>
              </w:rPr>
              <w:t>6</w:t>
            </w:r>
            <w:r w:rsidR="0047602A" w:rsidRPr="00C22E9B">
              <w:rPr>
                <w:sz w:val="24"/>
                <w:szCs w:val="24"/>
              </w:rPr>
              <w:t>.0</w:t>
            </w:r>
            <w:r>
              <w:rPr>
                <w:sz w:val="24"/>
                <w:szCs w:val="24"/>
              </w:rPr>
              <w:t>9</w:t>
            </w:r>
            <w:r w:rsidR="0047602A" w:rsidRPr="00C22E9B">
              <w:rPr>
                <w:sz w:val="24"/>
                <w:szCs w:val="24"/>
              </w:rPr>
              <w:t>.</w:t>
            </w:r>
            <w:r w:rsidR="00001E22" w:rsidRPr="00C22E9B">
              <w:rPr>
                <w:sz w:val="24"/>
                <w:szCs w:val="24"/>
              </w:rPr>
              <w:t xml:space="preserve">2021 года </w:t>
            </w:r>
            <w:r w:rsidR="0047602A" w:rsidRPr="00C22E9B">
              <w:rPr>
                <w:sz w:val="24"/>
                <w:szCs w:val="24"/>
              </w:rPr>
              <w:t xml:space="preserve">в </w:t>
            </w:r>
            <w:r w:rsidR="00001E22" w:rsidRPr="00C22E9B">
              <w:rPr>
                <w:sz w:val="24"/>
                <w:szCs w:val="24"/>
              </w:rPr>
              <w:t>1</w:t>
            </w:r>
            <w:r w:rsidR="00C22E9B" w:rsidRPr="00C22E9B">
              <w:rPr>
                <w:sz w:val="24"/>
                <w:szCs w:val="24"/>
              </w:rPr>
              <w:t>1</w:t>
            </w:r>
            <w:r w:rsidR="0047602A" w:rsidRPr="00C22E9B">
              <w:rPr>
                <w:sz w:val="24"/>
                <w:szCs w:val="24"/>
              </w:rPr>
              <w:t>:</w:t>
            </w:r>
            <w:r w:rsidR="00001E22" w:rsidRPr="00C22E9B">
              <w:rPr>
                <w:sz w:val="24"/>
                <w:szCs w:val="24"/>
              </w:rPr>
              <w:t>00</w:t>
            </w:r>
          </w:p>
        </w:tc>
      </w:tr>
      <w:tr w:rsidR="003F3D7A" w:rsidRPr="00001F80" w14:paraId="2316C181" w14:textId="77777777" w:rsidTr="0047602A">
        <w:trPr>
          <w:trHeight w:val="425"/>
        </w:trPr>
        <w:tc>
          <w:tcPr>
            <w:tcW w:w="651" w:type="dxa"/>
            <w:vAlign w:val="center"/>
          </w:tcPr>
          <w:p w14:paraId="712F7F6E" w14:textId="77777777" w:rsidR="003F3D7A" w:rsidRPr="00001F80" w:rsidRDefault="00FF2267" w:rsidP="0047602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6.</w:t>
            </w:r>
          </w:p>
        </w:tc>
        <w:tc>
          <w:tcPr>
            <w:tcW w:w="3744" w:type="dxa"/>
            <w:gridSpan w:val="2"/>
            <w:vAlign w:val="center"/>
          </w:tcPr>
          <w:p w14:paraId="46389A85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Место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проведения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70" w:type="dxa"/>
            <w:gridSpan w:val="5"/>
            <w:vAlign w:val="center"/>
          </w:tcPr>
          <w:p w14:paraId="048CA807" w14:textId="77777777" w:rsidR="003F3D7A" w:rsidRPr="00001F80" w:rsidRDefault="00D82332" w:rsidP="00AB4EFD">
            <w:pPr>
              <w:pStyle w:val="TableParagraph"/>
              <w:rPr>
                <w:sz w:val="24"/>
                <w:szCs w:val="24"/>
              </w:rPr>
            </w:pPr>
            <w:r w:rsidRPr="00D82332">
              <w:rPr>
                <w:sz w:val="24"/>
                <w:szCs w:val="24"/>
              </w:rPr>
              <w:t>г. Тирасполь, ул. Горького, 53</w:t>
            </w:r>
            <w:r w:rsidR="00283DB3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r w:rsidR="00283DB3">
              <w:rPr>
                <w:sz w:val="24"/>
                <w:szCs w:val="24"/>
              </w:rPr>
              <w:t>конференц-зал</w:t>
            </w:r>
          </w:p>
        </w:tc>
      </w:tr>
      <w:tr w:rsidR="003F3D7A" w:rsidRPr="00001F80" w14:paraId="604579C1" w14:textId="77777777" w:rsidTr="00B1744F">
        <w:trPr>
          <w:trHeight w:val="1103"/>
        </w:trPr>
        <w:tc>
          <w:tcPr>
            <w:tcW w:w="651" w:type="dxa"/>
            <w:vAlign w:val="center"/>
          </w:tcPr>
          <w:p w14:paraId="3B0A24BD" w14:textId="77777777" w:rsidR="003F3D7A" w:rsidRPr="00001F80" w:rsidRDefault="003F3D7A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14:paraId="0F304D51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7.</w:t>
            </w:r>
          </w:p>
        </w:tc>
        <w:tc>
          <w:tcPr>
            <w:tcW w:w="3744" w:type="dxa"/>
            <w:gridSpan w:val="2"/>
            <w:vAlign w:val="center"/>
          </w:tcPr>
          <w:p w14:paraId="4B12CA0F" w14:textId="77777777" w:rsidR="0047602A" w:rsidRPr="00001F80" w:rsidRDefault="00FF2267" w:rsidP="0047602A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Порядок оценки заявок, окон</w:t>
            </w:r>
            <w:r w:rsidR="007E2AAD">
              <w:rPr>
                <w:sz w:val="24"/>
                <w:szCs w:val="24"/>
              </w:rPr>
              <w:t xml:space="preserve">чательных предложений участников </w:t>
            </w:r>
            <w:r w:rsidR="0047602A">
              <w:rPr>
                <w:sz w:val="24"/>
                <w:szCs w:val="24"/>
              </w:rPr>
              <w:t>закупки и критерии этой оценки</w:t>
            </w:r>
          </w:p>
          <w:p w14:paraId="2ADE6CAE" w14:textId="77777777" w:rsidR="003F3D7A" w:rsidRPr="00001F80" w:rsidRDefault="003F3D7A" w:rsidP="009E4F5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0" w:type="dxa"/>
            <w:gridSpan w:val="5"/>
            <w:vAlign w:val="center"/>
          </w:tcPr>
          <w:p w14:paraId="31FC10C6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>Порядок оценки заявок, окончательных предложений участников закупки осуществляется в соответствии со статьей 22 Закона Приднестровской Молдавской Республики «О закупках в Приднестровской Молдавской Республики» и в соответствии с Постановлением Правительства Приднестровской Молдавской Республики от 25 марта 2020 года № 78 «Об утверждении Порядка оценки заявок, окончательных предложений участников закупки при проведении запроса предложений».</w:t>
            </w:r>
          </w:p>
          <w:p w14:paraId="2E1C534C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Критерием оценки является: </w:t>
            </w:r>
          </w:p>
          <w:p w14:paraId="0FB45C82" w14:textId="77777777" w:rsidR="00F43A4B" w:rsidRPr="00F43A4B" w:rsidRDefault="00F43A4B" w:rsidP="00F43A4B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 xml:space="preserve">1) цена контракта </w:t>
            </w:r>
            <w:r w:rsidR="00D865A4">
              <w:rPr>
                <w:sz w:val="24"/>
                <w:szCs w:val="24"/>
              </w:rPr>
              <w:t xml:space="preserve">– </w:t>
            </w:r>
            <w:r w:rsidR="00D4397B">
              <w:rPr>
                <w:sz w:val="24"/>
                <w:szCs w:val="24"/>
              </w:rPr>
              <w:t>70%</w:t>
            </w:r>
            <w:r w:rsidR="00D865A4">
              <w:rPr>
                <w:sz w:val="24"/>
                <w:szCs w:val="24"/>
              </w:rPr>
              <w:t>;</w:t>
            </w:r>
          </w:p>
          <w:p w14:paraId="154DAF29" w14:textId="77777777" w:rsidR="00641E39" w:rsidRPr="00001F80" w:rsidRDefault="00F43A4B" w:rsidP="00D865A4">
            <w:pPr>
              <w:pStyle w:val="TableParagraph"/>
              <w:jc w:val="both"/>
              <w:rPr>
                <w:sz w:val="24"/>
                <w:szCs w:val="24"/>
              </w:rPr>
            </w:pPr>
            <w:r w:rsidRPr="00F43A4B">
              <w:rPr>
                <w:sz w:val="24"/>
                <w:szCs w:val="24"/>
              </w:rPr>
              <w:t>2)</w:t>
            </w:r>
            <w:r w:rsidR="00D865A4">
              <w:rPr>
                <w:sz w:val="24"/>
                <w:szCs w:val="24"/>
              </w:rPr>
              <w:t> </w:t>
            </w:r>
            <w:r w:rsidRPr="00F43A4B">
              <w:rPr>
                <w:sz w:val="24"/>
                <w:szCs w:val="24"/>
              </w:rPr>
              <w:t xml:space="preserve">качественные и </w:t>
            </w:r>
            <w:r w:rsidR="00EA6281">
              <w:rPr>
                <w:sz w:val="24"/>
                <w:szCs w:val="24"/>
              </w:rPr>
              <w:t>технические</w:t>
            </w:r>
            <w:r w:rsidR="00D4397B">
              <w:rPr>
                <w:sz w:val="24"/>
                <w:szCs w:val="24"/>
              </w:rPr>
              <w:t xml:space="preserve"> характеристики</w:t>
            </w:r>
            <w:r w:rsidR="00D865A4">
              <w:rPr>
                <w:sz w:val="24"/>
                <w:szCs w:val="24"/>
              </w:rPr>
              <w:t xml:space="preserve"> – </w:t>
            </w:r>
            <w:r w:rsidR="00D4397B">
              <w:rPr>
                <w:sz w:val="24"/>
                <w:szCs w:val="24"/>
              </w:rPr>
              <w:t>30%.</w:t>
            </w:r>
          </w:p>
        </w:tc>
      </w:tr>
      <w:tr w:rsidR="007E2AAD" w:rsidRPr="00001F80" w14:paraId="584B6878" w14:textId="77777777" w:rsidTr="00E3040A">
        <w:trPr>
          <w:trHeight w:val="346"/>
        </w:trPr>
        <w:tc>
          <w:tcPr>
            <w:tcW w:w="10065" w:type="dxa"/>
            <w:gridSpan w:val="8"/>
            <w:vAlign w:val="center"/>
          </w:tcPr>
          <w:p w14:paraId="645CD45A" w14:textId="77777777" w:rsidR="007E2AAD" w:rsidRPr="00001F80" w:rsidRDefault="007E2AAD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4.</w:t>
            </w:r>
            <w:r w:rsidRPr="00001F80">
              <w:rPr>
                <w:b/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Начальная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(максимальная)</w:t>
            </w:r>
            <w:r w:rsidRPr="00001F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цена</w:t>
            </w:r>
            <w:r w:rsidRPr="00001F80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45C2D22E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5FF3B36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2335B71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(максимальная)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цена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контракта</w:t>
            </w:r>
          </w:p>
        </w:tc>
        <w:tc>
          <w:tcPr>
            <w:tcW w:w="5670" w:type="dxa"/>
            <w:gridSpan w:val="5"/>
            <w:vAlign w:val="center"/>
          </w:tcPr>
          <w:p w14:paraId="5EBE4DFD" w14:textId="77777777" w:rsidR="003F3D7A" w:rsidRPr="00001F80" w:rsidRDefault="00BC1F64" w:rsidP="007E2AAD">
            <w:pPr>
              <w:pStyle w:val="TableParagraph"/>
              <w:rPr>
                <w:sz w:val="24"/>
                <w:szCs w:val="24"/>
              </w:rPr>
            </w:pPr>
            <w:r w:rsidRPr="00BC1F64">
              <w:rPr>
                <w:sz w:val="24"/>
                <w:szCs w:val="24"/>
              </w:rPr>
              <w:t xml:space="preserve">137 380,00   </w:t>
            </w:r>
          </w:p>
        </w:tc>
      </w:tr>
      <w:tr w:rsidR="003F3D7A" w:rsidRPr="00001F80" w14:paraId="4DF242FB" w14:textId="77777777" w:rsidTr="00B1744F">
        <w:trPr>
          <w:trHeight w:val="277"/>
        </w:trPr>
        <w:tc>
          <w:tcPr>
            <w:tcW w:w="651" w:type="dxa"/>
            <w:vAlign w:val="center"/>
          </w:tcPr>
          <w:p w14:paraId="5E05FE6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26FECC5B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Валюта</w:t>
            </w:r>
          </w:p>
        </w:tc>
        <w:tc>
          <w:tcPr>
            <w:tcW w:w="5670" w:type="dxa"/>
            <w:gridSpan w:val="5"/>
            <w:vAlign w:val="center"/>
          </w:tcPr>
          <w:p w14:paraId="17F28558" w14:textId="77777777" w:rsidR="003F3D7A" w:rsidRPr="00001F80" w:rsidRDefault="005F473C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Рубль ПМР</w:t>
            </w:r>
          </w:p>
        </w:tc>
      </w:tr>
      <w:tr w:rsidR="003F3D7A" w:rsidRPr="00001F80" w14:paraId="334E335B" w14:textId="77777777" w:rsidTr="00B1744F">
        <w:trPr>
          <w:trHeight w:val="273"/>
        </w:trPr>
        <w:tc>
          <w:tcPr>
            <w:tcW w:w="651" w:type="dxa"/>
            <w:vAlign w:val="center"/>
          </w:tcPr>
          <w:p w14:paraId="620071FF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4622232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Источник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финансирования</w:t>
            </w:r>
          </w:p>
        </w:tc>
        <w:tc>
          <w:tcPr>
            <w:tcW w:w="5670" w:type="dxa"/>
            <w:gridSpan w:val="5"/>
            <w:vAlign w:val="center"/>
          </w:tcPr>
          <w:p w14:paraId="26AC192A" w14:textId="77777777" w:rsidR="003F3D7A" w:rsidRPr="00001F80" w:rsidRDefault="00A92988" w:rsidP="00E3040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Республиканский бюджет</w:t>
            </w:r>
          </w:p>
        </w:tc>
      </w:tr>
      <w:tr w:rsidR="003F3D7A" w:rsidRPr="00001F80" w14:paraId="4FA6150C" w14:textId="77777777" w:rsidTr="00B1744F">
        <w:trPr>
          <w:trHeight w:val="556"/>
        </w:trPr>
        <w:tc>
          <w:tcPr>
            <w:tcW w:w="651" w:type="dxa"/>
            <w:vAlign w:val="center"/>
          </w:tcPr>
          <w:p w14:paraId="5A14EE64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700A655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Возможные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оплаты (предоплата,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оплата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</w:t>
            </w:r>
            <w:r w:rsidRPr="00001F80">
              <w:rPr>
                <w:spacing w:val="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факту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отсрочка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платежа)</w:t>
            </w:r>
          </w:p>
        </w:tc>
        <w:tc>
          <w:tcPr>
            <w:tcW w:w="5670" w:type="dxa"/>
            <w:gridSpan w:val="5"/>
            <w:vAlign w:val="center"/>
          </w:tcPr>
          <w:p w14:paraId="59DEB3D7" w14:textId="69CA16AC" w:rsidR="003F3D7A" w:rsidRPr="00001F80" w:rsidRDefault="00172E05" w:rsidP="002B27E0">
            <w:pPr>
              <w:pStyle w:val="TableParagraph"/>
              <w:jc w:val="both"/>
              <w:rPr>
                <w:sz w:val="24"/>
                <w:szCs w:val="24"/>
              </w:rPr>
            </w:pPr>
            <w:r w:rsidRPr="00172E05">
              <w:rPr>
                <w:sz w:val="24"/>
                <w:szCs w:val="24"/>
              </w:rPr>
              <w:t>Оплата производится по безналичному расчету путем выделения бюджетного финансирования, перечислением денежных средств на расчетный счет Поставщика за фактически переданный Товар.</w:t>
            </w:r>
          </w:p>
        </w:tc>
      </w:tr>
      <w:tr w:rsidR="00E3040A" w:rsidRPr="00001F80" w14:paraId="6FE94A91" w14:textId="77777777" w:rsidTr="00E3040A">
        <w:trPr>
          <w:trHeight w:val="430"/>
        </w:trPr>
        <w:tc>
          <w:tcPr>
            <w:tcW w:w="10065" w:type="dxa"/>
            <w:gridSpan w:val="8"/>
            <w:vAlign w:val="center"/>
          </w:tcPr>
          <w:p w14:paraId="31825450" w14:textId="77777777" w:rsidR="00E3040A" w:rsidRPr="00001F80" w:rsidRDefault="00E3040A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5.</w:t>
            </w:r>
            <w:r w:rsidRPr="00001F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Информация</w:t>
            </w:r>
            <w:r w:rsidRPr="00001F80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о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предмете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(объекте) закупки</w:t>
            </w:r>
          </w:p>
        </w:tc>
      </w:tr>
      <w:tr w:rsidR="00404793" w:rsidRPr="00001F80" w14:paraId="51CBBB70" w14:textId="77777777" w:rsidTr="00EE709C">
        <w:trPr>
          <w:trHeight w:val="551"/>
        </w:trPr>
        <w:tc>
          <w:tcPr>
            <w:tcW w:w="651" w:type="dxa"/>
            <w:vAlign w:val="center"/>
          </w:tcPr>
          <w:p w14:paraId="63DE7DC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087" w:type="dxa"/>
            <w:tcBorders>
              <w:bottom w:val="single" w:sz="4" w:space="0" w:color="auto"/>
            </w:tcBorders>
            <w:vAlign w:val="center"/>
          </w:tcPr>
          <w:p w14:paraId="698C4B1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Предмет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его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описание</w:t>
            </w:r>
          </w:p>
        </w:tc>
        <w:tc>
          <w:tcPr>
            <w:tcW w:w="709" w:type="dxa"/>
            <w:gridSpan w:val="2"/>
            <w:vAlign w:val="center"/>
          </w:tcPr>
          <w:p w14:paraId="46292DE9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№</w:t>
            </w:r>
            <w:r w:rsidRPr="00001F80">
              <w:rPr>
                <w:spacing w:val="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п/п</w:t>
            </w:r>
          </w:p>
          <w:p w14:paraId="34D30FD9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лота</w:t>
            </w:r>
          </w:p>
        </w:tc>
        <w:tc>
          <w:tcPr>
            <w:tcW w:w="2126" w:type="dxa"/>
            <w:vAlign w:val="center"/>
          </w:tcPr>
          <w:p w14:paraId="2013C742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Наименование</w:t>
            </w:r>
          </w:p>
          <w:p w14:paraId="31CFF722" w14:textId="77777777" w:rsidR="00001F80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товара</w:t>
            </w:r>
            <w:r w:rsidR="00001F80" w:rsidRPr="00001F80">
              <w:rPr>
                <w:sz w:val="24"/>
                <w:szCs w:val="24"/>
              </w:rPr>
              <w:t xml:space="preserve"> (работы,</w:t>
            </w:r>
          </w:p>
          <w:p w14:paraId="1248AA1F" w14:textId="77777777" w:rsidR="003F3D7A" w:rsidRPr="00001F80" w:rsidRDefault="00001F80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услуги) и его описание</w:t>
            </w:r>
          </w:p>
        </w:tc>
        <w:tc>
          <w:tcPr>
            <w:tcW w:w="709" w:type="dxa"/>
            <w:vAlign w:val="center"/>
          </w:tcPr>
          <w:p w14:paraId="08B327C7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01F80">
              <w:rPr>
                <w:sz w:val="24"/>
                <w:szCs w:val="24"/>
              </w:rPr>
              <w:t>Еди</w:t>
            </w:r>
            <w:r w:rsidR="00C7507B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ница</w:t>
            </w:r>
            <w:proofErr w:type="spellEnd"/>
            <w:proofErr w:type="gramEnd"/>
          </w:p>
          <w:p w14:paraId="5C09BFD4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001F80">
              <w:rPr>
                <w:sz w:val="24"/>
                <w:szCs w:val="24"/>
              </w:rPr>
              <w:t>изме</w:t>
            </w:r>
            <w:proofErr w:type="spellEnd"/>
            <w:r w:rsidR="00C7507B">
              <w:rPr>
                <w:sz w:val="24"/>
                <w:szCs w:val="24"/>
              </w:rPr>
              <w:t>-</w:t>
            </w:r>
            <w:r w:rsidRPr="00001F80">
              <w:rPr>
                <w:sz w:val="24"/>
                <w:szCs w:val="24"/>
              </w:rPr>
              <w:t>рения</w:t>
            </w:r>
            <w:proofErr w:type="gramEnd"/>
          </w:p>
        </w:tc>
        <w:tc>
          <w:tcPr>
            <w:tcW w:w="992" w:type="dxa"/>
            <w:vAlign w:val="center"/>
          </w:tcPr>
          <w:p w14:paraId="7D110D3E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proofErr w:type="gramStart"/>
            <w:r w:rsidRPr="00001F80">
              <w:rPr>
                <w:sz w:val="24"/>
                <w:szCs w:val="24"/>
              </w:rPr>
              <w:t>Коли</w:t>
            </w:r>
            <w:r w:rsidR="00C7507B">
              <w:rPr>
                <w:sz w:val="24"/>
                <w:szCs w:val="24"/>
              </w:rPr>
              <w:t>-</w:t>
            </w:r>
            <w:proofErr w:type="spellStart"/>
            <w:r w:rsidRPr="00001F80">
              <w:rPr>
                <w:sz w:val="24"/>
                <w:szCs w:val="24"/>
              </w:rPr>
              <w:t>чество</w:t>
            </w:r>
            <w:proofErr w:type="spellEnd"/>
            <w:proofErr w:type="gramEnd"/>
          </w:p>
        </w:tc>
        <w:tc>
          <w:tcPr>
            <w:tcW w:w="1791" w:type="dxa"/>
            <w:vAlign w:val="center"/>
          </w:tcPr>
          <w:p w14:paraId="1235EC93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Начальная</w:t>
            </w:r>
          </w:p>
          <w:p w14:paraId="39C1905B" w14:textId="77777777" w:rsidR="003F3D7A" w:rsidRPr="00001F80" w:rsidRDefault="00FF2267" w:rsidP="00001F80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(максимальная)</w:t>
            </w:r>
            <w:r w:rsidR="00001F80" w:rsidRPr="00001F80">
              <w:rPr>
                <w:sz w:val="24"/>
                <w:szCs w:val="24"/>
              </w:rPr>
              <w:t xml:space="preserve"> цена</w:t>
            </w:r>
          </w:p>
        </w:tc>
      </w:tr>
      <w:tr w:rsidR="00BC1F64" w:rsidRPr="00001F80" w14:paraId="2BC7F412" w14:textId="77777777" w:rsidTr="00BC1F64">
        <w:trPr>
          <w:trHeight w:val="970"/>
        </w:trPr>
        <w:tc>
          <w:tcPr>
            <w:tcW w:w="651" w:type="dxa"/>
            <w:vMerge w:val="restart"/>
            <w:vAlign w:val="center"/>
          </w:tcPr>
          <w:p w14:paraId="0FE2A35D" w14:textId="77777777" w:rsidR="00BC1F64" w:rsidRPr="00001F80" w:rsidRDefault="00BC1F64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 w:val="restart"/>
            <w:tcBorders>
              <w:top w:val="single" w:sz="4" w:space="0" w:color="auto"/>
            </w:tcBorders>
            <w:vAlign w:val="center"/>
          </w:tcPr>
          <w:p w14:paraId="04A1DAF0" w14:textId="77777777" w:rsidR="00BC1F64" w:rsidRPr="00001F80" w:rsidRDefault="00480E9E" w:rsidP="00480E9E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Форменная о</w:t>
            </w:r>
            <w:r w:rsidR="00BC1F64">
              <w:rPr>
                <w:sz w:val="24"/>
                <w:szCs w:val="24"/>
              </w:rPr>
              <w:t>бувь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14:paraId="5058ECD9" w14:textId="77777777" w:rsidR="00BC1F64" w:rsidRPr="00001F80" w:rsidRDefault="00BC1F64" w:rsidP="00347630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126" w:type="dxa"/>
            <w:vAlign w:val="center"/>
          </w:tcPr>
          <w:p w14:paraId="7E831B7E" w14:textId="77777777" w:rsidR="00BC1F64" w:rsidRPr="00695ADA" w:rsidRDefault="00BC1F64" w:rsidP="002544F4">
            <w:pPr>
              <w:pStyle w:val="TableParagraph"/>
            </w:pPr>
            <w:r>
              <w:t>Мужские полуботинки</w:t>
            </w:r>
          </w:p>
        </w:tc>
        <w:tc>
          <w:tcPr>
            <w:tcW w:w="709" w:type="dxa"/>
            <w:vAlign w:val="center"/>
          </w:tcPr>
          <w:p w14:paraId="06C2A8BD" w14:textId="79AAFA00" w:rsidR="00BC1F64" w:rsidRPr="00695ADA" w:rsidRDefault="001E457E" w:rsidP="002544F4">
            <w:pPr>
              <w:jc w:val="center"/>
            </w:pPr>
            <w:r>
              <w:t>пар.</w:t>
            </w:r>
          </w:p>
        </w:tc>
        <w:tc>
          <w:tcPr>
            <w:tcW w:w="992" w:type="dxa"/>
            <w:vAlign w:val="center"/>
          </w:tcPr>
          <w:p w14:paraId="74D006CA" w14:textId="77777777" w:rsidR="00BC1F64" w:rsidRPr="001E1DFE" w:rsidRDefault="00BC1F64" w:rsidP="00B10134">
            <w:pPr>
              <w:pStyle w:val="TableParagraph"/>
              <w:jc w:val="center"/>
            </w:pPr>
            <w:r>
              <w:t>26</w:t>
            </w:r>
          </w:p>
        </w:tc>
        <w:tc>
          <w:tcPr>
            <w:tcW w:w="1791" w:type="dxa"/>
            <w:vAlign w:val="center"/>
          </w:tcPr>
          <w:p w14:paraId="6BA1730F" w14:textId="77777777" w:rsidR="00BC1F64" w:rsidRPr="000675F9" w:rsidRDefault="00BC1F64" w:rsidP="00BC1F64">
            <w:pPr>
              <w:jc w:val="center"/>
            </w:pPr>
            <w:r w:rsidRPr="000675F9">
              <w:t>15 860,00</w:t>
            </w:r>
          </w:p>
        </w:tc>
      </w:tr>
      <w:tr w:rsidR="00BC1F64" w:rsidRPr="00001F80" w14:paraId="3504E6F3" w14:textId="77777777" w:rsidTr="00BC1F64">
        <w:trPr>
          <w:trHeight w:val="970"/>
        </w:trPr>
        <w:tc>
          <w:tcPr>
            <w:tcW w:w="651" w:type="dxa"/>
            <w:vMerge/>
            <w:vAlign w:val="center"/>
          </w:tcPr>
          <w:p w14:paraId="30EB267D" w14:textId="77777777" w:rsidR="00BC1F64" w:rsidRPr="00001F80" w:rsidRDefault="00BC1F64" w:rsidP="00B1744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3087" w:type="dxa"/>
            <w:vMerge/>
            <w:vAlign w:val="center"/>
          </w:tcPr>
          <w:p w14:paraId="48305BFB" w14:textId="77777777" w:rsidR="00BC1F64" w:rsidRDefault="00BC1F64" w:rsidP="00CA61A1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14:paraId="02458C78" w14:textId="77777777" w:rsidR="00BC1F64" w:rsidRDefault="00BC1F64" w:rsidP="00347630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Align w:val="center"/>
          </w:tcPr>
          <w:p w14:paraId="412A9ABB" w14:textId="77777777" w:rsidR="00BC1F64" w:rsidRDefault="00BC1F64" w:rsidP="002544F4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Женские туфли</w:t>
            </w:r>
          </w:p>
        </w:tc>
        <w:tc>
          <w:tcPr>
            <w:tcW w:w="709" w:type="dxa"/>
            <w:vAlign w:val="center"/>
          </w:tcPr>
          <w:p w14:paraId="1A7EC830" w14:textId="2666F227" w:rsidR="00BC1F64" w:rsidRDefault="001E457E" w:rsidP="002544F4">
            <w:pPr>
              <w:jc w:val="center"/>
            </w:pPr>
            <w:r>
              <w:t>пар.</w:t>
            </w:r>
          </w:p>
        </w:tc>
        <w:tc>
          <w:tcPr>
            <w:tcW w:w="992" w:type="dxa"/>
            <w:vAlign w:val="center"/>
          </w:tcPr>
          <w:p w14:paraId="0CD29229" w14:textId="77777777" w:rsidR="00BC1F64" w:rsidRDefault="00BC1F64" w:rsidP="00B10134">
            <w:pPr>
              <w:pStyle w:val="TableParagraph"/>
              <w:jc w:val="center"/>
            </w:pPr>
            <w:r>
              <w:t>248</w:t>
            </w:r>
          </w:p>
        </w:tc>
        <w:tc>
          <w:tcPr>
            <w:tcW w:w="1791" w:type="dxa"/>
            <w:vAlign w:val="center"/>
          </w:tcPr>
          <w:p w14:paraId="053DF5A1" w14:textId="77777777" w:rsidR="00BC1F64" w:rsidRDefault="00BC1F64" w:rsidP="00BC1F64">
            <w:pPr>
              <w:jc w:val="center"/>
            </w:pPr>
            <w:r w:rsidRPr="000675F9">
              <w:t>121 520,00</w:t>
            </w:r>
          </w:p>
        </w:tc>
      </w:tr>
      <w:tr w:rsidR="003F3D7A" w:rsidRPr="00001F80" w14:paraId="55FB3B38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181CBA5E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96" w:type="dxa"/>
            <w:gridSpan w:val="3"/>
            <w:vAlign w:val="center"/>
          </w:tcPr>
          <w:p w14:paraId="21266392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необходимости</w:t>
            </w:r>
            <w:r w:rsidRPr="00001F80">
              <w:rPr>
                <w:spacing w:val="-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предоставления</w:t>
            </w:r>
            <w:r w:rsidRPr="00001F80">
              <w:rPr>
                <w:spacing w:val="-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</w:p>
          <w:p w14:paraId="58C68D16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закупки образцов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продукции, предлагаемых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поставке</w:t>
            </w:r>
          </w:p>
        </w:tc>
        <w:tc>
          <w:tcPr>
            <w:tcW w:w="5618" w:type="dxa"/>
            <w:gridSpan w:val="4"/>
            <w:vAlign w:val="center"/>
          </w:tcPr>
          <w:p w14:paraId="541F75E9" w14:textId="77777777" w:rsidR="003F3D7A" w:rsidRPr="00001F80" w:rsidRDefault="00153BC3" w:rsidP="00FD31DA">
            <w:pPr>
              <w:pStyle w:val="TableParagraph"/>
              <w:rPr>
                <w:sz w:val="24"/>
                <w:szCs w:val="24"/>
              </w:rPr>
            </w:pPr>
            <w:r w:rsidRPr="00153BC3">
              <w:rPr>
                <w:sz w:val="24"/>
                <w:szCs w:val="24"/>
              </w:rPr>
              <w:t>Обязательное предоставление образцов продукции</w:t>
            </w:r>
          </w:p>
        </w:tc>
      </w:tr>
      <w:tr w:rsidR="003F3D7A" w:rsidRPr="00001F80" w14:paraId="6CD9AB61" w14:textId="77777777" w:rsidTr="00F81456">
        <w:trPr>
          <w:trHeight w:val="613"/>
        </w:trPr>
        <w:tc>
          <w:tcPr>
            <w:tcW w:w="651" w:type="dxa"/>
            <w:vAlign w:val="center"/>
          </w:tcPr>
          <w:p w14:paraId="221BA970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96" w:type="dxa"/>
            <w:gridSpan w:val="3"/>
            <w:vAlign w:val="center"/>
          </w:tcPr>
          <w:p w14:paraId="1A3FFC37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Дополнительные требования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 предмету</w:t>
            </w:r>
            <w:r w:rsidRPr="00001F80">
              <w:rPr>
                <w:spacing w:val="-1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(объекту)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закупки</w:t>
            </w:r>
          </w:p>
        </w:tc>
        <w:tc>
          <w:tcPr>
            <w:tcW w:w="5618" w:type="dxa"/>
            <w:gridSpan w:val="4"/>
            <w:vAlign w:val="center"/>
          </w:tcPr>
          <w:p w14:paraId="23BB8B3F" w14:textId="10E69833" w:rsidR="003F3D7A" w:rsidRPr="00001F80" w:rsidRDefault="00C22E9B" w:rsidP="00FD31DA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Согласно документации</w:t>
            </w:r>
            <w:bookmarkStart w:id="0" w:name="_GoBack"/>
            <w:bookmarkEnd w:id="0"/>
            <w:r>
              <w:rPr>
                <w:sz w:val="24"/>
                <w:szCs w:val="24"/>
              </w:rPr>
              <w:t xml:space="preserve"> к закупке</w:t>
            </w:r>
          </w:p>
        </w:tc>
      </w:tr>
      <w:tr w:rsidR="003F3D7A" w:rsidRPr="00001F80" w14:paraId="51572F2F" w14:textId="77777777" w:rsidTr="00F81456">
        <w:trPr>
          <w:trHeight w:val="551"/>
        </w:trPr>
        <w:tc>
          <w:tcPr>
            <w:tcW w:w="651" w:type="dxa"/>
            <w:vAlign w:val="center"/>
          </w:tcPr>
          <w:p w14:paraId="75908A9E" w14:textId="77777777" w:rsidR="003F3D7A" w:rsidRPr="00001F80" w:rsidRDefault="00FF2267" w:rsidP="00E3040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96" w:type="dxa"/>
            <w:gridSpan w:val="3"/>
            <w:vAlign w:val="center"/>
          </w:tcPr>
          <w:p w14:paraId="4522BC45" w14:textId="77777777" w:rsidR="003F3D7A" w:rsidRPr="00E3040A" w:rsidRDefault="00FF2267" w:rsidP="00E3040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Иная информация,</w:t>
            </w:r>
            <w:r w:rsidRPr="00E3040A">
              <w:rPr>
                <w:spacing w:val="1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позволяющая</w:t>
            </w:r>
            <w:r w:rsidRPr="00E3040A">
              <w:rPr>
                <w:spacing w:val="-9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участникам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закупки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правильно</w:t>
            </w:r>
          </w:p>
          <w:p w14:paraId="609D7A0E" w14:textId="77777777" w:rsidR="003F3D7A" w:rsidRPr="00E3040A" w:rsidRDefault="00FF2267" w:rsidP="00E3040A">
            <w:pPr>
              <w:pStyle w:val="TableParagrap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сформировать</w:t>
            </w:r>
            <w:r w:rsidRPr="00E3040A">
              <w:rPr>
                <w:spacing w:val="-2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и</w:t>
            </w:r>
            <w:r w:rsidRPr="00E3040A">
              <w:rPr>
                <w:spacing w:val="-4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представить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заявки</w:t>
            </w:r>
            <w:r w:rsidRPr="00E3040A">
              <w:rPr>
                <w:spacing w:val="-5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на участие</w:t>
            </w:r>
            <w:r w:rsidRPr="00E3040A">
              <w:rPr>
                <w:spacing w:val="3"/>
                <w:sz w:val="24"/>
                <w:szCs w:val="24"/>
              </w:rPr>
              <w:t xml:space="preserve"> </w:t>
            </w:r>
            <w:r w:rsidRPr="00E3040A">
              <w:rPr>
                <w:sz w:val="24"/>
                <w:szCs w:val="24"/>
              </w:rPr>
              <w:t>в закупке</w:t>
            </w:r>
          </w:p>
        </w:tc>
        <w:tc>
          <w:tcPr>
            <w:tcW w:w="5618" w:type="dxa"/>
            <w:gridSpan w:val="4"/>
            <w:vAlign w:val="center"/>
          </w:tcPr>
          <w:p w14:paraId="146066DF" w14:textId="77777777" w:rsidR="003F3D7A" w:rsidRPr="00E3040A" w:rsidRDefault="0014593F" w:rsidP="00E3040A">
            <w:pPr>
              <w:pStyle w:val="TableParagraph"/>
              <w:jc w:val="both"/>
              <w:rPr>
                <w:sz w:val="24"/>
                <w:szCs w:val="24"/>
              </w:rPr>
            </w:pPr>
            <w:r w:rsidRPr="00E3040A">
              <w:rPr>
                <w:sz w:val="24"/>
                <w:szCs w:val="24"/>
              </w:rPr>
              <w:t>Заявка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 198р «Об утверждении формы заявок участников закупки» и требованиями, указанными в документации о проведении запроса предложений</w:t>
            </w:r>
          </w:p>
        </w:tc>
      </w:tr>
      <w:tr w:rsidR="00601E6A" w:rsidRPr="00001F80" w14:paraId="3348A815" w14:textId="77777777" w:rsidTr="00601E6A">
        <w:trPr>
          <w:trHeight w:val="349"/>
        </w:trPr>
        <w:tc>
          <w:tcPr>
            <w:tcW w:w="10065" w:type="dxa"/>
            <w:gridSpan w:val="8"/>
            <w:vAlign w:val="center"/>
          </w:tcPr>
          <w:p w14:paraId="18BA046E" w14:textId="77777777" w:rsidR="00601E6A" w:rsidRPr="00001F80" w:rsidRDefault="00601E6A" w:rsidP="0060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6. Преимущества, требования</w:t>
            </w:r>
            <w:r w:rsidRPr="00001F80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</w:t>
            </w:r>
            <w:r w:rsidRPr="00001F80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участникам</w:t>
            </w:r>
            <w:r w:rsidRPr="00001F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закупки</w:t>
            </w:r>
          </w:p>
        </w:tc>
      </w:tr>
      <w:tr w:rsidR="003F3D7A" w:rsidRPr="00001F80" w14:paraId="3E85B7E4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05650958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1024350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Преимущества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(отечественный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производитель;</w:t>
            </w:r>
            <w:r w:rsidRPr="00001F80">
              <w:rPr>
                <w:spacing w:val="-1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учреждения</w:t>
            </w:r>
          </w:p>
          <w:p w14:paraId="5813595C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 организации уголовно-исполнительной системы, а также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организации,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применяющие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труд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инвалидов)</w:t>
            </w:r>
          </w:p>
        </w:tc>
        <w:tc>
          <w:tcPr>
            <w:tcW w:w="5670" w:type="dxa"/>
            <w:gridSpan w:val="5"/>
            <w:vAlign w:val="center"/>
          </w:tcPr>
          <w:p w14:paraId="7957F603" w14:textId="77777777" w:rsidR="001428F8" w:rsidRPr="001428F8" w:rsidRDefault="009E6AAD" w:rsidP="00AA18D8">
            <w:pPr>
              <w:pStyle w:val="TableParagraph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</w:t>
            </w:r>
          </w:p>
        </w:tc>
      </w:tr>
      <w:tr w:rsidR="003F3D7A" w:rsidRPr="00001F80" w14:paraId="1E541C25" w14:textId="77777777" w:rsidTr="00B1744F">
        <w:trPr>
          <w:trHeight w:val="552"/>
        </w:trPr>
        <w:tc>
          <w:tcPr>
            <w:tcW w:w="651" w:type="dxa"/>
            <w:vAlign w:val="center"/>
          </w:tcPr>
          <w:p w14:paraId="2AEC87C3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4F2106D3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 к</w:t>
            </w:r>
            <w:r w:rsidRPr="00001F80">
              <w:rPr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 перечень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документов,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которые</w:t>
            </w:r>
          </w:p>
          <w:p w14:paraId="410FB55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должны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быть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представлены</w:t>
            </w:r>
          </w:p>
        </w:tc>
        <w:tc>
          <w:tcPr>
            <w:tcW w:w="5670" w:type="dxa"/>
            <w:gridSpan w:val="5"/>
          </w:tcPr>
          <w:p w14:paraId="12AC27D8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  <w:sz w:val="20"/>
                <w:szCs w:val="20"/>
              </w:rPr>
            </w:pPr>
            <w:r w:rsidRPr="00C22E9B">
              <w:rPr>
                <w:rFonts w:eastAsia="Calibri"/>
                <w:b/>
                <w:sz w:val="20"/>
                <w:szCs w:val="20"/>
              </w:rPr>
              <w:t>Требования к участникам:</w:t>
            </w:r>
          </w:p>
          <w:p w14:paraId="71813227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C22E9B">
              <w:rPr>
                <w:rFonts w:eastAsia="Calibri"/>
                <w:sz w:val="20"/>
                <w:szCs w:val="20"/>
              </w:rPr>
              <w:t xml:space="preserve">а) отсутствие проведения ликвидации участника закупки - юридического лица и отсутствие дела о банкротстве; </w:t>
            </w:r>
          </w:p>
          <w:p w14:paraId="046DF436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C22E9B">
              <w:rPr>
                <w:rFonts w:eastAsia="Calibri"/>
                <w:sz w:val="20"/>
                <w:szCs w:val="20"/>
              </w:rPr>
              <w:t xml:space="preserve">б) отсутствие решения уполномоченного органа о приостановлении деятельности участника закупки в порядке, установленном действующим законодательством Приднестровской Молдавской Республики, на дату подачи заявки на участие в закупке. </w:t>
            </w:r>
          </w:p>
          <w:p w14:paraId="093E80C8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C22E9B">
              <w:rPr>
                <w:rFonts w:eastAsia="Calibri"/>
                <w:sz w:val="20"/>
                <w:szCs w:val="20"/>
              </w:rPr>
              <w:t xml:space="preserve">в) отсутствие у участника закупки недоимки по налогам, сборам, задолженности по иным обязательным платежам в бюджеты (за исключением сумм, на которые предоставлены отсрочка, рассрочка, которые реструктурированы, по которым имеется вступившее в законную силу решение суда о признании </w:t>
            </w:r>
            <w:r w:rsidRPr="00C22E9B">
              <w:rPr>
                <w:rFonts w:eastAsia="Calibri"/>
                <w:sz w:val="20"/>
                <w:szCs w:val="20"/>
              </w:rPr>
              <w:lastRenderedPageBreak/>
              <w:t>обязанности заявителя по уплате этих сумм исполненной или которые признаны безнадежными к взысканию).</w:t>
            </w:r>
          </w:p>
          <w:p w14:paraId="3DDF1EDF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b/>
                <w:sz w:val="20"/>
                <w:szCs w:val="20"/>
              </w:rPr>
            </w:pPr>
            <w:r w:rsidRPr="00C22E9B">
              <w:rPr>
                <w:rFonts w:eastAsia="Calibri"/>
                <w:b/>
                <w:sz w:val="20"/>
                <w:szCs w:val="20"/>
              </w:rPr>
              <w:t>Участниками закупки должны быть представлены документы:</w:t>
            </w:r>
          </w:p>
          <w:p w14:paraId="33B01CEA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C22E9B">
              <w:rPr>
                <w:rFonts w:eastAsia="Calibri"/>
                <w:sz w:val="20"/>
                <w:szCs w:val="20"/>
              </w:rPr>
              <w:t>а) копия выписки из единого государственного реестра юридических лиц;</w:t>
            </w:r>
          </w:p>
          <w:p w14:paraId="065216ED" w14:textId="77777777" w:rsidR="009E6AAD" w:rsidRPr="00C22E9B" w:rsidRDefault="009E6AAD" w:rsidP="009E6AAD">
            <w:pPr>
              <w:widowControl/>
              <w:autoSpaceDE/>
              <w:autoSpaceDN/>
              <w:jc w:val="both"/>
              <w:rPr>
                <w:rFonts w:eastAsia="Calibri"/>
                <w:sz w:val="20"/>
                <w:szCs w:val="20"/>
              </w:rPr>
            </w:pPr>
            <w:r w:rsidRPr="00C22E9B">
              <w:rPr>
                <w:rFonts w:eastAsia="Calibri"/>
                <w:sz w:val="20"/>
                <w:szCs w:val="20"/>
              </w:rPr>
              <w:t>б) Справка Налоговой инспекции о состоянии платежей в бюджеты всех уровней и внебюджетные фонды</w:t>
            </w:r>
            <w:r w:rsidR="002B27E0" w:rsidRPr="00C22E9B">
              <w:rPr>
                <w:rFonts w:eastAsia="Calibri"/>
                <w:sz w:val="20"/>
                <w:szCs w:val="20"/>
              </w:rPr>
              <w:t xml:space="preserve"> со сроком не позднее текущего месяца</w:t>
            </w:r>
            <w:r w:rsidRPr="00C22E9B">
              <w:rPr>
                <w:rFonts w:eastAsia="Calibri"/>
                <w:sz w:val="20"/>
                <w:szCs w:val="20"/>
              </w:rPr>
              <w:t>;</w:t>
            </w:r>
          </w:p>
          <w:p w14:paraId="16463461" w14:textId="77777777" w:rsidR="00692AF0" w:rsidRPr="00001F80" w:rsidRDefault="009E6AAD" w:rsidP="009E6AAD">
            <w:pPr>
              <w:pStyle w:val="TableParagraph"/>
              <w:jc w:val="both"/>
              <w:rPr>
                <w:sz w:val="24"/>
                <w:szCs w:val="24"/>
              </w:rPr>
            </w:pPr>
            <w:r w:rsidRPr="00C22E9B">
              <w:rPr>
                <w:rFonts w:eastAsia="Calibri"/>
                <w:sz w:val="20"/>
                <w:szCs w:val="20"/>
              </w:rPr>
              <w:t>в) Доверенность, подтверждающая полномочия лица на осуществление деятельности от имени участника закупки.</w:t>
            </w:r>
          </w:p>
        </w:tc>
      </w:tr>
      <w:tr w:rsidR="003F3D7A" w:rsidRPr="00001F80" w14:paraId="2C4B9100" w14:textId="77777777" w:rsidTr="00B1744F">
        <w:trPr>
          <w:trHeight w:val="824"/>
        </w:trPr>
        <w:tc>
          <w:tcPr>
            <w:tcW w:w="651" w:type="dxa"/>
            <w:vAlign w:val="center"/>
          </w:tcPr>
          <w:p w14:paraId="1BC8860B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lastRenderedPageBreak/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76CB1C39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ответственности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неисполнение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ненадлежащее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исполнение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принимаемых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на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себя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участниками</w:t>
            </w:r>
            <w:r w:rsidRPr="00001F80">
              <w:rPr>
                <w:spacing w:val="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закупок</w:t>
            </w:r>
          </w:p>
          <w:p w14:paraId="6906BAC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обязательств</w:t>
            </w:r>
          </w:p>
        </w:tc>
        <w:tc>
          <w:tcPr>
            <w:tcW w:w="5670" w:type="dxa"/>
            <w:gridSpan w:val="5"/>
            <w:vAlign w:val="center"/>
          </w:tcPr>
          <w:p w14:paraId="423953AB" w14:textId="77777777" w:rsidR="003F3D7A" w:rsidRPr="00001F80" w:rsidRDefault="00533871" w:rsidP="00E90E88">
            <w:pPr>
              <w:pStyle w:val="TableParagraph"/>
              <w:jc w:val="both"/>
              <w:rPr>
                <w:sz w:val="24"/>
                <w:szCs w:val="24"/>
              </w:rPr>
            </w:pPr>
            <w:r w:rsidRPr="00533871">
              <w:rPr>
                <w:sz w:val="24"/>
                <w:szCs w:val="24"/>
              </w:rPr>
              <w:t>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 Приднестровской Молдавской Республики.</w:t>
            </w:r>
          </w:p>
        </w:tc>
      </w:tr>
      <w:tr w:rsidR="003F3D7A" w:rsidRPr="00001F80" w14:paraId="09B2F5AE" w14:textId="77777777" w:rsidTr="00B1744F">
        <w:trPr>
          <w:trHeight w:val="830"/>
        </w:trPr>
        <w:tc>
          <w:tcPr>
            <w:tcW w:w="651" w:type="dxa"/>
            <w:vAlign w:val="center"/>
          </w:tcPr>
          <w:p w14:paraId="6A068A95" w14:textId="77777777" w:rsidR="003F3D7A" w:rsidRPr="00001F80" w:rsidRDefault="00FF2267" w:rsidP="00B1744F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4.</w:t>
            </w:r>
          </w:p>
        </w:tc>
        <w:tc>
          <w:tcPr>
            <w:tcW w:w="3744" w:type="dxa"/>
            <w:gridSpan w:val="2"/>
            <w:vAlign w:val="center"/>
          </w:tcPr>
          <w:p w14:paraId="17FF7150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Требования</w:t>
            </w:r>
            <w:r w:rsidRPr="00001F80">
              <w:rPr>
                <w:spacing w:val="-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к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гарантийным</w:t>
            </w:r>
            <w:r w:rsidRPr="00001F80">
              <w:rPr>
                <w:spacing w:val="-6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обязательствам,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предоставляемым</w:t>
            </w:r>
          </w:p>
          <w:p w14:paraId="3DAAD537" w14:textId="77777777" w:rsidR="003F3D7A" w:rsidRPr="00001F80" w:rsidRDefault="00FF2267" w:rsidP="00FB7DDD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поставщиком, в отношении</w:t>
            </w:r>
            <w:r w:rsidRPr="00001F80">
              <w:rPr>
                <w:spacing w:val="-5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поставляемых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товаров</w:t>
            </w:r>
            <w:r w:rsidRPr="00001F80">
              <w:rPr>
                <w:spacing w:val="-1"/>
                <w:sz w:val="24"/>
                <w:szCs w:val="24"/>
              </w:rPr>
              <w:t xml:space="preserve"> </w:t>
            </w:r>
          </w:p>
        </w:tc>
        <w:tc>
          <w:tcPr>
            <w:tcW w:w="5670" w:type="dxa"/>
            <w:gridSpan w:val="5"/>
            <w:vAlign w:val="center"/>
          </w:tcPr>
          <w:p w14:paraId="5DC27FF0" w14:textId="77777777" w:rsidR="003F3D7A" w:rsidRPr="00001F80" w:rsidRDefault="00E90E88" w:rsidP="00FB7DDD">
            <w:pPr>
              <w:pStyle w:val="TableParagraph"/>
              <w:jc w:val="both"/>
              <w:rPr>
                <w:sz w:val="24"/>
                <w:szCs w:val="24"/>
              </w:rPr>
            </w:pPr>
            <w:r w:rsidRPr="00E90E88">
              <w:rPr>
                <w:sz w:val="24"/>
                <w:szCs w:val="24"/>
              </w:rPr>
              <w:t>Согласно условиям контракта</w:t>
            </w:r>
          </w:p>
        </w:tc>
      </w:tr>
      <w:tr w:rsidR="00601E6A" w:rsidRPr="00001F80" w14:paraId="3FC56AF7" w14:textId="77777777" w:rsidTr="00601E6A">
        <w:trPr>
          <w:trHeight w:val="419"/>
        </w:trPr>
        <w:tc>
          <w:tcPr>
            <w:tcW w:w="10065" w:type="dxa"/>
            <w:gridSpan w:val="8"/>
            <w:vAlign w:val="center"/>
          </w:tcPr>
          <w:p w14:paraId="3187BF5F" w14:textId="77777777" w:rsidR="00601E6A" w:rsidRPr="00001F80" w:rsidRDefault="00601E6A" w:rsidP="0060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b/>
                <w:sz w:val="24"/>
                <w:szCs w:val="24"/>
              </w:rPr>
              <w:t>7.</w:t>
            </w:r>
            <w:r w:rsidRPr="00001F80">
              <w:rPr>
                <w:b/>
                <w:spacing w:val="4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Условия</w:t>
            </w:r>
            <w:r w:rsidRPr="00001F80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001F80">
              <w:rPr>
                <w:b/>
                <w:sz w:val="24"/>
                <w:szCs w:val="24"/>
              </w:rPr>
              <w:t>контракта</w:t>
            </w:r>
          </w:p>
        </w:tc>
      </w:tr>
      <w:tr w:rsidR="003F3D7A" w:rsidRPr="00001F80" w14:paraId="74C53749" w14:textId="77777777" w:rsidTr="00F14C34">
        <w:trPr>
          <w:trHeight w:val="551"/>
        </w:trPr>
        <w:tc>
          <w:tcPr>
            <w:tcW w:w="651" w:type="dxa"/>
            <w:vAlign w:val="center"/>
          </w:tcPr>
          <w:p w14:paraId="13A55C33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1.</w:t>
            </w:r>
          </w:p>
        </w:tc>
        <w:tc>
          <w:tcPr>
            <w:tcW w:w="3744" w:type="dxa"/>
            <w:gridSpan w:val="2"/>
            <w:vAlign w:val="center"/>
          </w:tcPr>
          <w:p w14:paraId="49CEDB88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Информация</w:t>
            </w:r>
            <w:r w:rsidRPr="00001F80">
              <w:rPr>
                <w:spacing w:val="12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</w:t>
            </w:r>
            <w:r w:rsidRPr="00001F80">
              <w:rPr>
                <w:spacing w:val="2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доставки</w:t>
            </w:r>
            <w:r w:rsidRPr="00001F80">
              <w:rPr>
                <w:spacing w:val="20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товара,</w:t>
            </w:r>
            <w:r w:rsidRPr="00001F80">
              <w:rPr>
                <w:spacing w:val="2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месте</w:t>
            </w:r>
            <w:r w:rsidRPr="00001F80">
              <w:rPr>
                <w:spacing w:val="1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выполнения</w:t>
            </w:r>
            <w:r w:rsidRPr="00001F80">
              <w:rPr>
                <w:spacing w:val="1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</w:p>
          <w:p w14:paraId="1FC8C36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услуги</w:t>
            </w:r>
          </w:p>
        </w:tc>
        <w:tc>
          <w:tcPr>
            <w:tcW w:w="5670" w:type="dxa"/>
            <w:gridSpan w:val="5"/>
            <w:vAlign w:val="center"/>
          </w:tcPr>
          <w:p w14:paraId="73FE1053" w14:textId="77777777" w:rsidR="003F3D7A" w:rsidRPr="00001F80" w:rsidRDefault="001B0153" w:rsidP="00FB7DDD">
            <w:pPr>
              <w:pStyle w:val="TableParagraph"/>
              <w:jc w:val="both"/>
              <w:rPr>
                <w:sz w:val="24"/>
                <w:szCs w:val="24"/>
              </w:rPr>
            </w:pPr>
            <w:r w:rsidRPr="001B0153">
              <w:rPr>
                <w:sz w:val="24"/>
                <w:szCs w:val="24"/>
              </w:rPr>
              <w:t>Поставка товара осуществляется со склада Поставщика на</w:t>
            </w:r>
            <w:r>
              <w:rPr>
                <w:sz w:val="24"/>
                <w:szCs w:val="24"/>
              </w:rPr>
              <w:t xml:space="preserve"> склад Покупателя по адресу: г. </w:t>
            </w:r>
            <w:r w:rsidRPr="001B0153">
              <w:rPr>
                <w:sz w:val="24"/>
                <w:szCs w:val="24"/>
              </w:rPr>
              <w:t>Тирасполь, ул. Горького, 53</w:t>
            </w:r>
          </w:p>
        </w:tc>
      </w:tr>
      <w:tr w:rsidR="003F3D7A" w:rsidRPr="00001F80" w14:paraId="044DBC84" w14:textId="77777777" w:rsidTr="00C85DB8">
        <w:trPr>
          <w:trHeight w:val="551"/>
        </w:trPr>
        <w:tc>
          <w:tcPr>
            <w:tcW w:w="651" w:type="dxa"/>
            <w:vAlign w:val="center"/>
          </w:tcPr>
          <w:p w14:paraId="4CE6E487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2.</w:t>
            </w:r>
          </w:p>
        </w:tc>
        <w:tc>
          <w:tcPr>
            <w:tcW w:w="3744" w:type="dxa"/>
            <w:gridSpan w:val="2"/>
            <w:vAlign w:val="center"/>
          </w:tcPr>
          <w:p w14:paraId="50D9F65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Сроки</w:t>
            </w:r>
            <w:r w:rsidRPr="00001F80">
              <w:rPr>
                <w:spacing w:val="19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поставки</w:t>
            </w:r>
            <w:r w:rsidRPr="00001F80">
              <w:rPr>
                <w:spacing w:val="8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товара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или</w:t>
            </w:r>
            <w:r w:rsidRPr="00001F80">
              <w:rPr>
                <w:spacing w:val="78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завершения</w:t>
            </w:r>
            <w:r w:rsidRPr="00001F80">
              <w:rPr>
                <w:spacing w:val="81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работы</w:t>
            </w:r>
            <w:r w:rsidRPr="00001F80">
              <w:rPr>
                <w:spacing w:val="85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либо</w:t>
            </w:r>
            <w:r w:rsidRPr="00001F80">
              <w:rPr>
                <w:spacing w:val="84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график</w:t>
            </w:r>
          </w:p>
          <w:p w14:paraId="54CD607E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оказания</w:t>
            </w:r>
            <w:r w:rsidRPr="00001F80">
              <w:rPr>
                <w:spacing w:val="-7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услуг</w:t>
            </w:r>
          </w:p>
        </w:tc>
        <w:tc>
          <w:tcPr>
            <w:tcW w:w="5670" w:type="dxa"/>
            <w:gridSpan w:val="5"/>
            <w:vAlign w:val="center"/>
          </w:tcPr>
          <w:p w14:paraId="65FBB4A3" w14:textId="77777777" w:rsidR="003F3D7A" w:rsidRPr="00001F80" w:rsidRDefault="00171A83" w:rsidP="00171A83">
            <w:pPr>
              <w:pStyle w:val="TableParagraph"/>
              <w:rPr>
                <w:sz w:val="24"/>
                <w:szCs w:val="24"/>
              </w:rPr>
            </w:pPr>
            <w:r w:rsidRPr="00171A83">
              <w:rPr>
                <w:sz w:val="24"/>
                <w:szCs w:val="24"/>
              </w:rPr>
              <w:t xml:space="preserve">Передача товара в течение </w:t>
            </w:r>
            <w:r w:rsidR="008C73E4" w:rsidRPr="008C73E4">
              <w:rPr>
                <w:sz w:val="24"/>
                <w:szCs w:val="24"/>
              </w:rPr>
              <w:t>30 (тридца</w:t>
            </w:r>
            <w:r w:rsidR="008C73E4">
              <w:rPr>
                <w:sz w:val="24"/>
                <w:szCs w:val="24"/>
              </w:rPr>
              <w:t>ти)</w:t>
            </w:r>
            <w:r w:rsidRPr="00171A83">
              <w:rPr>
                <w:sz w:val="24"/>
                <w:szCs w:val="24"/>
              </w:rPr>
              <w:t xml:space="preserve"> дней со дня подписания контракта</w:t>
            </w:r>
          </w:p>
        </w:tc>
      </w:tr>
      <w:tr w:rsidR="003F3D7A" w:rsidRPr="00001F80" w14:paraId="24B39C1B" w14:textId="77777777" w:rsidTr="00C85DB8">
        <w:trPr>
          <w:trHeight w:val="278"/>
        </w:trPr>
        <w:tc>
          <w:tcPr>
            <w:tcW w:w="651" w:type="dxa"/>
            <w:vAlign w:val="center"/>
          </w:tcPr>
          <w:p w14:paraId="3545CBA0" w14:textId="77777777" w:rsidR="003F3D7A" w:rsidRPr="00001F80" w:rsidRDefault="00FF2267" w:rsidP="005F473C">
            <w:pPr>
              <w:pStyle w:val="TableParagraph"/>
              <w:jc w:val="center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3.</w:t>
            </w:r>
          </w:p>
        </w:tc>
        <w:tc>
          <w:tcPr>
            <w:tcW w:w="3744" w:type="dxa"/>
            <w:gridSpan w:val="2"/>
            <w:vAlign w:val="center"/>
          </w:tcPr>
          <w:p w14:paraId="51A19164" w14:textId="77777777" w:rsidR="003F3D7A" w:rsidRPr="00001F80" w:rsidRDefault="00FF2267" w:rsidP="009E4F51">
            <w:pPr>
              <w:pStyle w:val="TableParagraph"/>
              <w:rPr>
                <w:sz w:val="24"/>
                <w:szCs w:val="24"/>
              </w:rPr>
            </w:pPr>
            <w:r w:rsidRPr="00001F80">
              <w:rPr>
                <w:sz w:val="24"/>
                <w:szCs w:val="24"/>
              </w:rPr>
              <w:t>Условия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транспортировки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и</w:t>
            </w:r>
            <w:r w:rsidRPr="00001F80">
              <w:rPr>
                <w:spacing w:val="-3"/>
                <w:sz w:val="24"/>
                <w:szCs w:val="24"/>
              </w:rPr>
              <w:t xml:space="preserve"> </w:t>
            </w:r>
            <w:r w:rsidRPr="00001F80">
              <w:rPr>
                <w:sz w:val="24"/>
                <w:szCs w:val="24"/>
              </w:rPr>
              <w:t>хранения</w:t>
            </w:r>
          </w:p>
        </w:tc>
        <w:tc>
          <w:tcPr>
            <w:tcW w:w="5670" w:type="dxa"/>
            <w:gridSpan w:val="5"/>
            <w:vAlign w:val="center"/>
          </w:tcPr>
          <w:p w14:paraId="3E53821E" w14:textId="3AE35F5C" w:rsidR="003F3D7A" w:rsidRPr="00C85DB8" w:rsidRDefault="00147ADE" w:rsidP="005173B0">
            <w:pPr>
              <w:pStyle w:val="TableParagraph"/>
              <w:jc w:val="both"/>
              <w:rPr>
                <w:sz w:val="24"/>
                <w:szCs w:val="24"/>
              </w:rPr>
            </w:pPr>
            <w:r w:rsidRPr="00147ADE">
              <w:rPr>
                <w:sz w:val="24"/>
                <w:szCs w:val="24"/>
              </w:rPr>
              <w:t xml:space="preserve">Упаковка товара должна обеспечивать его сохранность и отсутствие механических повреждений </w:t>
            </w:r>
            <w:r w:rsidR="004E3F89">
              <w:rPr>
                <w:sz w:val="24"/>
                <w:szCs w:val="24"/>
              </w:rPr>
              <w:t>при транспортировке</w:t>
            </w:r>
          </w:p>
        </w:tc>
      </w:tr>
    </w:tbl>
    <w:p w14:paraId="19787E2B" w14:textId="77777777" w:rsidR="00FF2267" w:rsidRDefault="00FF2267"/>
    <w:p w14:paraId="3E8D009A" w14:textId="77777777" w:rsidR="00AC1949" w:rsidRDefault="00AC1949"/>
    <w:p w14:paraId="425CEAA3" w14:textId="77777777" w:rsidR="00935A17" w:rsidRDefault="00935A17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01A24F21" w14:textId="77777777" w:rsidR="00AC1949" w:rsidRPr="00DC65A5" w:rsidRDefault="00AC1949" w:rsidP="008E498E">
      <w:pPr>
        <w:ind w:left="1276" w:right="1558"/>
        <w:jc w:val="center"/>
        <w:rPr>
          <w:b/>
          <w:sz w:val="28"/>
          <w:szCs w:val="28"/>
        </w:rPr>
      </w:pPr>
      <w:r w:rsidRPr="00DC65A5">
        <w:rPr>
          <w:b/>
          <w:sz w:val="28"/>
          <w:szCs w:val="28"/>
        </w:rPr>
        <w:lastRenderedPageBreak/>
        <w:t xml:space="preserve">Документация о проведении запроса предложений на </w:t>
      </w:r>
      <w:r w:rsidR="006A7CF2">
        <w:rPr>
          <w:b/>
          <w:sz w:val="28"/>
          <w:szCs w:val="28"/>
        </w:rPr>
        <w:t>закупку</w:t>
      </w:r>
      <w:r w:rsidRPr="00DC65A5">
        <w:rPr>
          <w:b/>
          <w:sz w:val="28"/>
          <w:szCs w:val="28"/>
        </w:rPr>
        <w:t xml:space="preserve"> </w:t>
      </w:r>
      <w:r w:rsidR="00480E9E">
        <w:rPr>
          <w:b/>
          <w:sz w:val="28"/>
          <w:szCs w:val="28"/>
        </w:rPr>
        <w:t xml:space="preserve">форменной </w:t>
      </w:r>
      <w:r w:rsidR="006A7CF2">
        <w:rPr>
          <w:b/>
          <w:sz w:val="28"/>
          <w:szCs w:val="28"/>
        </w:rPr>
        <w:t>обуви</w:t>
      </w:r>
    </w:p>
    <w:p w14:paraId="4AC24548" w14:textId="77777777" w:rsidR="00AC1949" w:rsidRPr="00AD4ECD" w:rsidRDefault="00AC1949" w:rsidP="00AC1949">
      <w:pPr>
        <w:jc w:val="center"/>
        <w:rPr>
          <w:b/>
          <w:sz w:val="24"/>
          <w:szCs w:val="24"/>
        </w:rPr>
      </w:pPr>
    </w:p>
    <w:p w14:paraId="19E8C003" w14:textId="77777777" w:rsidR="00AC1949" w:rsidRPr="00AD4ECD" w:rsidRDefault="00AC1949" w:rsidP="00EC2FDB">
      <w:pPr>
        <w:ind w:firstLine="720"/>
        <w:rPr>
          <w:sz w:val="24"/>
          <w:szCs w:val="24"/>
        </w:rPr>
      </w:pPr>
      <w:r w:rsidRPr="00AD4ECD">
        <w:rPr>
          <w:b/>
          <w:sz w:val="24"/>
          <w:szCs w:val="24"/>
        </w:rPr>
        <w:t xml:space="preserve">Заказчик: </w:t>
      </w:r>
      <w:r w:rsidRPr="00AD4ECD">
        <w:rPr>
          <w:sz w:val="24"/>
          <w:szCs w:val="24"/>
        </w:rPr>
        <w:t xml:space="preserve">Министерство финансов Приднестровской Молдавской Республики </w:t>
      </w:r>
    </w:p>
    <w:p w14:paraId="111B04C4" w14:textId="77777777" w:rsidR="00AC1949" w:rsidRPr="00AD4ECD" w:rsidRDefault="00AC1949" w:rsidP="00EC2FDB">
      <w:pPr>
        <w:ind w:firstLine="720"/>
        <w:rPr>
          <w:b/>
          <w:sz w:val="24"/>
          <w:szCs w:val="24"/>
        </w:rPr>
      </w:pPr>
    </w:p>
    <w:p w14:paraId="5492863A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  <w:r w:rsidRPr="00AD4ECD">
        <w:rPr>
          <w:sz w:val="24"/>
          <w:szCs w:val="24"/>
        </w:rPr>
        <w:t xml:space="preserve">Министерство финансов Приднестровской Молдавской Республики объявляет о проведении запроса предложений на </w:t>
      </w:r>
      <w:r w:rsidR="00F95FE2">
        <w:rPr>
          <w:sz w:val="24"/>
          <w:szCs w:val="24"/>
        </w:rPr>
        <w:t xml:space="preserve">закупку </w:t>
      </w:r>
      <w:r w:rsidR="00480E9E">
        <w:rPr>
          <w:sz w:val="24"/>
          <w:szCs w:val="24"/>
        </w:rPr>
        <w:t xml:space="preserve">форменной </w:t>
      </w:r>
      <w:r w:rsidR="00F95FE2">
        <w:rPr>
          <w:sz w:val="24"/>
          <w:szCs w:val="24"/>
        </w:rPr>
        <w:t>обуви</w:t>
      </w:r>
      <w:r w:rsidRPr="00AD4ECD">
        <w:rPr>
          <w:sz w:val="24"/>
          <w:szCs w:val="24"/>
        </w:rPr>
        <w:t xml:space="preserve">. </w:t>
      </w:r>
    </w:p>
    <w:p w14:paraId="143453A9" w14:textId="77777777" w:rsidR="00AC1949" w:rsidRPr="00AD4ECD" w:rsidRDefault="00AC1949" w:rsidP="00EC2FDB">
      <w:pPr>
        <w:ind w:firstLine="720"/>
        <w:jc w:val="both"/>
        <w:rPr>
          <w:sz w:val="24"/>
          <w:szCs w:val="24"/>
        </w:rPr>
      </w:pPr>
    </w:p>
    <w:p w14:paraId="367A4626" w14:textId="77777777" w:rsidR="00AC1949" w:rsidRPr="00AD4ECD" w:rsidRDefault="00AC1949" w:rsidP="00EC2FDB">
      <w:pPr>
        <w:ind w:firstLine="720"/>
        <w:jc w:val="both"/>
        <w:rPr>
          <w:bCs/>
          <w:sz w:val="24"/>
          <w:szCs w:val="24"/>
        </w:rPr>
      </w:pPr>
      <w:r w:rsidRPr="00AD4ECD">
        <w:rPr>
          <w:bCs/>
          <w:sz w:val="24"/>
          <w:szCs w:val="24"/>
        </w:rPr>
        <w:t xml:space="preserve">Заявки на участие в запросе предложений принимаются в рабочие дни с </w:t>
      </w:r>
      <w:r w:rsidR="005943A8">
        <w:rPr>
          <w:bCs/>
          <w:sz w:val="24"/>
          <w:szCs w:val="24"/>
        </w:rPr>
        <w:t>8</w:t>
      </w:r>
      <w:r w:rsidRPr="00AD4ECD">
        <w:rPr>
          <w:bCs/>
          <w:sz w:val="24"/>
          <w:szCs w:val="24"/>
        </w:rPr>
        <w:t>-00 ч. до 17-00 ч. по адресу: г. Тирасполь, ул. Горького, 53 (</w:t>
      </w:r>
      <w:proofErr w:type="spellStart"/>
      <w:r w:rsidRPr="00AD4ECD">
        <w:rPr>
          <w:bCs/>
          <w:sz w:val="24"/>
          <w:szCs w:val="24"/>
        </w:rPr>
        <w:t>каб</w:t>
      </w:r>
      <w:proofErr w:type="spellEnd"/>
      <w:r w:rsidRPr="00AD4ECD">
        <w:rPr>
          <w:bCs/>
          <w:sz w:val="24"/>
          <w:szCs w:val="24"/>
        </w:rPr>
        <w:t>. 106/3).</w:t>
      </w:r>
    </w:p>
    <w:p w14:paraId="0BE1EBC9" w14:textId="77777777" w:rsidR="00AC1949" w:rsidRPr="00AD4ECD" w:rsidRDefault="00AC1949" w:rsidP="00EC2FDB">
      <w:pPr>
        <w:ind w:firstLine="720"/>
        <w:jc w:val="both"/>
        <w:rPr>
          <w:b/>
          <w:sz w:val="24"/>
          <w:szCs w:val="24"/>
        </w:rPr>
      </w:pPr>
    </w:p>
    <w:p w14:paraId="751F3889" w14:textId="1229EEEF" w:rsidR="00AC1949" w:rsidRPr="001D6500" w:rsidRDefault="00AC1949" w:rsidP="00EC2FDB">
      <w:pPr>
        <w:ind w:firstLine="720"/>
        <w:jc w:val="both"/>
        <w:rPr>
          <w:bCs/>
          <w:sz w:val="24"/>
          <w:szCs w:val="24"/>
        </w:rPr>
      </w:pPr>
      <w:r w:rsidRPr="001D6500">
        <w:rPr>
          <w:bCs/>
          <w:sz w:val="24"/>
          <w:szCs w:val="24"/>
        </w:rPr>
        <w:t>Дата начала подачи заявок на учас</w:t>
      </w:r>
      <w:r w:rsidR="005943A8" w:rsidRPr="001D6500">
        <w:rPr>
          <w:bCs/>
          <w:sz w:val="24"/>
          <w:szCs w:val="24"/>
        </w:rPr>
        <w:t>тие в запросе предложений –</w:t>
      </w:r>
      <w:r w:rsidR="00F95DAC" w:rsidRPr="001D6500">
        <w:rPr>
          <w:bCs/>
          <w:sz w:val="24"/>
          <w:szCs w:val="24"/>
        </w:rPr>
        <w:t xml:space="preserve"> </w:t>
      </w:r>
      <w:r w:rsidR="001338C8">
        <w:rPr>
          <w:bCs/>
          <w:sz w:val="24"/>
          <w:szCs w:val="24"/>
        </w:rPr>
        <w:t>26</w:t>
      </w:r>
      <w:r w:rsidRPr="001D6500">
        <w:rPr>
          <w:bCs/>
          <w:sz w:val="24"/>
          <w:szCs w:val="24"/>
        </w:rPr>
        <w:t xml:space="preserve"> </w:t>
      </w:r>
      <w:r w:rsidR="0045228D" w:rsidRPr="001D6500">
        <w:rPr>
          <w:bCs/>
          <w:sz w:val="24"/>
          <w:szCs w:val="24"/>
        </w:rPr>
        <w:t>августа</w:t>
      </w:r>
      <w:r w:rsidRPr="001D6500">
        <w:rPr>
          <w:bCs/>
          <w:sz w:val="24"/>
          <w:szCs w:val="24"/>
        </w:rPr>
        <w:t xml:space="preserve"> 2021 года</w:t>
      </w:r>
      <w:r w:rsidR="003D5C03" w:rsidRPr="001D6500">
        <w:rPr>
          <w:bCs/>
          <w:sz w:val="24"/>
          <w:szCs w:val="24"/>
        </w:rPr>
        <w:t>.</w:t>
      </w:r>
      <w:r w:rsidRPr="001D6500">
        <w:rPr>
          <w:bCs/>
          <w:sz w:val="24"/>
          <w:szCs w:val="24"/>
        </w:rPr>
        <w:t xml:space="preserve"> </w:t>
      </w:r>
    </w:p>
    <w:p w14:paraId="49C8DAA7" w14:textId="234FB8A4" w:rsidR="00AC1949" w:rsidRPr="001D6500" w:rsidRDefault="00AC1949" w:rsidP="00EC2FDB">
      <w:pPr>
        <w:ind w:firstLine="720"/>
        <w:jc w:val="both"/>
        <w:rPr>
          <w:bCs/>
          <w:sz w:val="24"/>
          <w:szCs w:val="24"/>
        </w:rPr>
      </w:pPr>
      <w:r w:rsidRPr="001D6500">
        <w:rPr>
          <w:bCs/>
          <w:sz w:val="24"/>
          <w:szCs w:val="24"/>
        </w:rPr>
        <w:t xml:space="preserve">Дата окончания подачи заявок на участие в запросе предложений – </w:t>
      </w:r>
      <w:r w:rsidR="001338C8">
        <w:rPr>
          <w:bCs/>
          <w:sz w:val="24"/>
          <w:szCs w:val="24"/>
        </w:rPr>
        <w:t>01</w:t>
      </w:r>
      <w:r w:rsidRPr="001D6500">
        <w:rPr>
          <w:bCs/>
          <w:sz w:val="24"/>
          <w:szCs w:val="24"/>
        </w:rPr>
        <w:t xml:space="preserve"> </w:t>
      </w:r>
      <w:r w:rsidR="001338C8">
        <w:rPr>
          <w:bCs/>
          <w:sz w:val="24"/>
          <w:szCs w:val="24"/>
        </w:rPr>
        <w:t>сентября</w:t>
      </w:r>
      <w:r w:rsidRPr="001D6500">
        <w:rPr>
          <w:bCs/>
          <w:sz w:val="24"/>
          <w:szCs w:val="24"/>
        </w:rPr>
        <w:t xml:space="preserve"> 2021 года</w:t>
      </w:r>
      <w:r w:rsidR="003D5C03" w:rsidRPr="001D6500">
        <w:rPr>
          <w:bCs/>
          <w:sz w:val="24"/>
          <w:szCs w:val="24"/>
        </w:rPr>
        <w:t>.</w:t>
      </w:r>
    </w:p>
    <w:p w14:paraId="39790E50" w14:textId="77777777" w:rsidR="00AC1949" w:rsidRPr="001D6500" w:rsidRDefault="00AC1949" w:rsidP="00EC2FDB">
      <w:pPr>
        <w:tabs>
          <w:tab w:val="left" w:pos="5529"/>
        </w:tabs>
        <w:ind w:firstLine="720"/>
        <w:jc w:val="both"/>
        <w:rPr>
          <w:b/>
          <w:sz w:val="24"/>
          <w:szCs w:val="24"/>
        </w:rPr>
      </w:pPr>
    </w:p>
    <w:p w14:paraId="7426DE23" w14:textId="61FD48F1" w:rsidR="00AC1949" w:rsidRDefault="00AC1949" w:rsidP="00EC2FDB">
      <w:pPr>
        <w:ind w:firstLine="720"/>
        <w:jc w:val="both"/>
        <w:rPr>
          <w:sz w:val="24"/>
          <w:szCs w:val="24"/>
        </w:rPr>
      </w:pPr>
      <w:r w:rsidRPr="001D6500">
        <w:rPr>
          <w:sz w:val="24"/>
          <w:szCs w:val="24"/>
        </w:rPr>
        <w:t xml:space="preserve">Дата заседания комиссии по осуществлению закупок состоится </w:t>
      </w:r>
      <w:r w:rsidR="001338C8">
        <w:rPr>
          <w:sz w:val="24"/>
          <w:szCs w:val="24"/>
        </w:rPr>
        <w:t>0</w:t>
      </w:r>
      <w:r w:rsidR="001D6500">
        <w:rPr>
          <w:sz w:val="24"/>
          <w:szCs w:val="24"/>
        </w:rPr>
        <w:t>6</w:t>
      </w:r>
      <w:r w:rsidRPr="001D6500">
        <w:rPr>
          <w:sz w:val="24"/>
          <w:szCs w:val="24"/>
        </w:rPr>
        <w:t xml:space="preserve"> </w:t>
      </w:r>
      <w:r w:rsidR="001338C8">
        <w:rPr>
          <w:sz w:val="24"/>
          <w:szCs w:val="24"/>
        </w:rPr>
        <w:t>сентября</w:t>
      </w:r>
      <w:r w:rsidRPr="001D6500">
        <w:rPr>
          <w:sz w:val="24"/>
          <w:szCs w:val="24"/>
        </w:rPr>
        <w:t xml:space="preserve"> 2021 года в 1</w:t>
      </w:r>
      <w:r w:rsidR="001D6500">
        <w:rPr>
          <w:sz w:val="24"/>
          <w:szCs w:val="24"/>
        </w:rPr>
        <w:t>1</w:t>
      </w:r>
      <w:r w:rsidRPr="001D6500">
        <w:rPr>
          <w:sz w:val="24"/>
          <w:szCs w:val="24"/>
        </w:rPr>
        <w:t>:00, по адресу: г. Тирасполь, ул. Горького, 53, конференц-зал.</w:t>
      </w:r>
    </w:p>
    <w:p w14:paraId="1224E512" w14:textId="77777777" w:rsidR="00AC1949" w:rsidRDefault="00AC1949" w:rsidP="00AC1949">
      <w:pPr>
        <w:ind w:firstLine="709"/>
        <w:rPr>
          <w:sz w:val="24"/>
          <w:szCs w:val="24"/>
        </w:rPr>
      </w:pPr>
    </w:p>
    <w:p w14:paraId="2C749CDC" w14:textId="77777777" w:rsidR="00AC1949" w:rsidRPr="00D569DB" w:rsidRDefault="00AC1949" w:rsidP="00AC1949">
      <w:pPr>
        <w:ind w:firstLine="709"/>
        <w:rPr>
          <w:sz w:val="24"/>
          <w:szCs w:val="24"/>
        </w:rPr>
      </w:pPr>
      <w:r w:rsidRPr="00D569DB">
        <w:rPr>
          <w:sz w:val="24"/>
          <w:szCs w:val="24"/>
        </w:rPr>
        <w:t>1. Описание объекта закупки</w:t>
      </w:r>
    </w:p>
    <w:tbl>
      <w:tblPr>
        <w:tblW w:w="9407" w:type="dxa"/>
        <w:jc w:val="center"/>
        <w:tblLayout w:type="fixed"/>
        <w:tblLook w:val="04A0" w:firstRow="1" w:lastRow="0" w:firstColumn="1" w:lastColumn="0" w:noHBand="0" w:noVBand="1"/>
      </w:tblPr>
      <w:tblGrid>
        <w:gridCol w:w="592"/>
        <w:gridCol w:w="2268"/>
        <w:gridCol w:w="4885"/>
        <w:gridCol w:w="1662"/>
      </w:tblGrid>
      <w:tr w:rsidR="00AC1949" w:rsidRPr="00352433" w14:paraId="6352738D" w14:textId="77777777" w:rsidTr="007E1FC1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noWrap/>
            <w:vAlign w:val="center"/>
            <w:hideMark/>
          </w:tcPr>
          <w:p w14:paraId="10B27C0A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№</w:t>
            </w:r>
          </w:p>
          <w:p w14:paraId="2A4D567D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FBBE7E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Наименование товара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BC7D3BF" w14:textId="77777777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>Качественные и технические характеристики объекта закупки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13167C" w14:textId="2C22ADB2" w:rsidR="00AC1949" w:rsidRPr="00352433" w:rsidRDefault="00AC1949" w:rsidP="00FC028A">
            <w:pPr>
              <w:jc w:val="center"/>
              <w:rPr>
                <w:b/>
                <w:sz w:val="24"/>
                <w:szCs w:val="24"/>
              </w:rPr>
            </w:pPr>
            <w:r w:rsidRPr="00352433">
              <w:rPr>
                <w:b/>
                <w:sz w:val="24"/>
                <w:szCs w:val="24"/>
              </w:rPr>
              <w:t xml:space="preserve">Количество, </w:t>
            </w:r>
            <w:r w:rsidR="001E457E">
              <w:rPr>
                <w:b/>
                <w:sz w:val="24"/>
                <w:szCs w:val="24"/>
              </w:rPr>
              <w:t>пар</w:t>
            </w:r>
            <w:r w:rsidR="00EB665C">
              <w:rPr>
                <w:b/>
                <w:sz w:val="24"/>
                <w:szCs w:val="24"/>
              </w:rPr>
              <w:t>.</w:t>
            </w:r>
          </w:p>
        </w:tc>
      </w:tr>
      <w:tr w:rsidR="00F95FE2" w:rsidRPr="00352433" w14:paraId="51C43101" w14:textId="77777777" w:rsidTr="00F95FE2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27E6A0" w14:textId="77777777" w:rsidR="00F95FE2" w:rsidRPr="00F95FE2" w:rsidRDefault="00F95FE2" w:rsidP="00F95FE2">
            <w:pPr>
              <w:jc w:val="center"/>
            </w:pPr>
            <w:r w:rsidRPr="00F95FE2"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C77260" w14:textId="77777777" w:rsidR="00F95FE2" w:rsidRPr="00F95FE2" w:rsidRDefault="00F95FE2" w:rsidP="00F95FE2">
            <w:r w:rsidRPr="00F95FE2">
              <w:t>Мужские полуботинки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B963B" w14:textId="77777777" w:rsidR="00F95FE2" w:rsidRPr="00F95FE2" w:rsidRDefault="00F95FE2" w:rsidP="00F95FE2">
            <w:r w:rsidRPr="00F95FE2">
              <w:t>- размер – 40-45;</w:t>
            </w:r>
          </w:p>
          <w:p w14:paraId="043F289C" w14:textId="77777777" w:rsidR="00F95FE2" w:rsidRPr="00F95FE2" w:rsidRDefault="00F95FE2" w:rsidP="00F95FE2">
            <w:r w:rsidRPr="00F95FE2">
              <w:t>- верх, подкладка – натуральная кожа;</w:t>
            </w:r>
          </w:p>
          <w:p w14:paraId="06058D9E" w14:textId="77777777" w:rsidR="00F95FE2" w:rsidRPr="00F95FE2" w:rsidRDefault="00F95FE2" w:rsidP="00F95FE2">
            <w:r w:rsidRPr="00F95FE2">
              <w:t>- подошва – термоэластопласт (ТЭП);</w:t>
            </w:r>
          </w:p>
          <w:p w14:paraId="1E168891" w14:textId="77777777" w:rsidR="00F95FE2" w:rsidRPr="00F95FE2" w:rsidRDefault="00F95FE2" w:rsidP="00F95FE2">
            <w:r w:rsidRPr="00F95FE2">
              <w:t>- цвет – черный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81F5EB" w14:textId="77777777" w:rsidR="00F95FE2" w:rsidRPr="00F95FE2" w:rsidRDefault="00F95FE2" w:rsidP="00F95FE2">
            <w:pPr>
              <w:jc w:val="center"/>
            </w:pPr>
            <w:r w:rsidRPr="00F95FE2">
              <w:t>26</w:t>
            </w:r>
          </w:p>
        </w:tc>
      </w:tr>
      <w:tr w:rsidR="00F95FE2" w:rsidRPr="00352433" w14:paraId="5D688A95" w14:textId="77777777" w:rsidTr="00F95FE2">
        <w:trPr>
          <w:trHeight w:val="552"/>
          <w:jc w:val="center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98DE22" w14:textId="77777777" w:rsidR="00F95FE2" w:rsidRPr="00F95FE2" w:rsidRDefault="00F95FE2" w:rsidP="00F95FE2">
            <w:pPr>
              <w:jc w:val="center"/>
            </w:pPr>
            <w:r w:rsidRPr="00F95FE2"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8EB855" w14:textId="77777777" w:rsidR="00F95FE2" w:rsidRPr="00F95FE2" w:rsidRDefault="00F95FE2" w:rsidP="00F95FE2">
            <w:r w:rsidRPr="00F95FE2">
              <w:t>Женские туфли</w:t>
            </w:r>
          </w:p>
        </w:tc>
        <w:tc>
          <w:tcPr>
            <w:tcW w:w="4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289FD" w14:textId="77777777" w:rsidR="00F95FE2" w:rsidRPr="00F95FE2" w:rsidRDefault="00F95FE2" w:rsidP="00F95FE2">
            <w:r w:rsidRPr="00F95FE2">
              <w:t>- размер – 36-41;</w:t>
            </w:r>
          </w:p>
          <w:p w14:paraId="5AB4AB84" w14:textId="77777777" w:rsidR="00F95FE2" w:rsidRPr="00F95FE2" w:rsidRDefault="00F95FE2" w:rsidP="00F95FE2">
            <w:r w:rsidRPr="00F95FE2">
              <w:t>- каблук – 6 см;</w:t>
            </w:r>
          </w:p>
          <w:p w14:paraId="6024C37D" w14:textId="77777777" w:rsidR="00F95FE2" w:rsidRPr="00F95FE2" w:rsidRDefault="00F95FE2" w:rsidP="00F95FE2">
            <w:r w:rsidRPr="00F95FE2">
              <w:t>- верх, подкладка – натуральная кожа;</w:t>
            </w:r>
          </w:p>
          <w:p w14:paraId="7D6C78C2" w14:textId="77777777" w:rsidR="00F95FE2" w:rsidRPr="00F95FE2" w:rsidRDefault="00F95FE2" w:rsidP="00F95FE2">
            <w:r w:rsidRPr="00F95FE2">
              <w:t>- подошва – термоэластопласт (ТЭП);</w:t>
            </w:r>
          </w:p>
          <w:p w14:paraId="4561AF53" w14:textId="77777777" w:rsidR="00F95FE2" w:rsidRPr="00F95FE2" w:rsidRDefault="00F95FE2" w:rsidP="00F95FE2">
            <w:r w:rsidRPr="00F95FE2">
              <w:t>- цвет – черный</w:t>
            </w:r>
          </w:p>
        </w:tc>
        <w:tc>
          <w:tcPr>
            <w:tcW w:w="1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F8FDEF0" w14:textId="77777777" w:rsidR="00F95FE2" w:rsidRPr="00F95FE2" w:rsidRDefault="00F95FE2" w:rsidP="00F95FE2">
            <w:pPr>
              <w:jc w:val="center"/>
            </w:pPr>
            <w:r w:rsidRPr="00F95FE2">
              <w:t>248</w:t>
            </w:r>
          </w:p>
        </w:tc>
      </w:tr>
    </w:tbl>
    <w:p w14:paraId="0E995777" w14:textId="77777777" w:rsidR="00AC1949" w:rsidRDefault="00AC1949" w:rsidP="00AC1949">
      <w:pPr>
        <w:jc w:val="both"/>
        <w:rPr>
          <w:sz w:val="24"/>
          <w:szCs w:val="24"/>
        </w:rPr>
      </w:pPr>
    </w:p>
    <w:p w14:paraId="2BBD21D6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2. Начальная (максимальная) цена контракта</w:t>
      </w:r>
      <w:r w:rsidRPr="00AD4ECD">
        <w:rPr>
          <w:sz w:val="24"/>
          <w:szCs w:val="24"/>
        </w:rPr>
        <w:t xml:space="preserve"> сформирована в соответствии с требованиями пункта 4 статьи 16 Закона Приднестровской Молдавской Республики от 26 ноября 2018 года № 318-З-VI «О закупках в Приднестровской Молдавской Республике» и требованиями подпункта г) пункта 16, пункта 26, 29 Приказа Министерства экономического развития Приднестровской Молдавской Республики от 24 декабря 2019 года № 1127 «Об утверждении Методических рекомендации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исполнителем)».</w:t>
      </w:r>
    </w:p>
    <w:p w14:paraId="11C7CBA9" w14:textId="77777777" w:rsidR="00AC1949" w:rsidRDefault="00AC1949" w:rsidP="008A280F">
      <w:pPr>
        <w:ind w:firstLine="720"/>
        <w:jc w:val="both"/>
        <w:rPr>
          <w:sz w:val="24"/>
          <w:szCs w:val="24"/>
        </w:rPr>
      </w:pPr>
      <w:r w:rsidRPr="00796D94">
        <w:rPr>
          <w:sz w:val="24"/>
          <w:szCs w:val="24"/>
        </w:rPr>
        <w:t>Начальная (максимальная) цена контракта</w:t>
      </w:r>
      <w:r w:rsidR="00437167">
        <w:rPr>
          <w:sz w:val="24"/>
          <w:szCs w:val="24"/>
        </w:rPr>
        <w:t xml:space="preserve"> составляет </w:t>
      </w:r>
      <w:r w:rsidR="00B56852">
        <w:rPr>
          <w:b/>
          <w:sz w:val="24"/>
          <w:szCs w:val="24"/>
        </w:rPr>
        <w:t xml:space="preserve">137 380,00  </w:t>
      </w:r>
      <w:r w:rsidRPr="00796D94">
        <w:rPr>
          <w:sz w:val="24"/>
          <w:szCs w:val="24"/>
        </w:rPr>
        <w:t xml:space="preserve">рублей </w:t>
      </w:r>
      <w:r>
        <w:rPr>
          <w:sz w:val="24"/>
          <w:szCs w:val="24"/>
        </w:rPr>
        <w:t>ПМР.</w:t>
      </w:r>
    </w:p>
    <w:p w14:paraId="38DCDFB9" w14:textId="77777777" w:rsidR="00AC1949" w:rsidRDefault="00AC1949" w:rsidP="008A280F">
      <w:pPr>
        <w:ind w:firstLine="720"/>
        <w:jc w:val="both"/>
        <w:rPr>
          <w:sz w:val="24"/>
          <w:szCs w:val="24"/>
        </w:rPr>
      </w:pPr>
    </w:p>
    <w:p w14:paraId="0C7F811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3.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Перечень необходимых условий и гарантий, подлежащих включению в контракт, определяется в статье 24 Закона Приднестровской Молдавской Республики «О закупках в Приднестровской Молдавской Республики» и Постановлении Правительства Приднестровской Молдавской Республики от 26 декабря 2019 года № 448 «Об утверждении Положения об условиях и гарантиях контракта, заключаемого при закупках товаров, работ, услуг для обеспечения государственных (муниципальных) нужд и нужд государственных (муниципальных) унитарных предприятий» (САЗ 20-1).</w:t>
      </w:r>
    </w:p>
    <w:p w14:paraId="1287403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Изменение условий контракта допускаются по соглашению сторон в случаях, предусмотренных статьей 51 Закона Приднестровской Молдавской Республики «О закупках в Приднестровской Молдавской Республике». </w:t>
      </w:r>
    </w:p>
    <w:p w14:paraId="69B866E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4.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Неотъемлемой частью настоящей Документации является проект контракта, который опубликован в информационной систем</w:t>
      </w:r>
      <w:r w:rsidR="008D593D">
        <w:rPr>
          <w:sz w:val="24"/>
          <w:szCs w:val="24"/>
        </w:rPr>
        <w:t>е</w:t>
      </w:r>
      <w:r w:rsidRPr="00D569DB">
        <w:rPr>
          <w:sz w:val="24"/>
          <w:szCs w:val="24"/>
        </w:rPr>
        <w:t xml:space="preserve"> в сфере закупок.</w:t>
      </w:r>
    </w:p>
    <w:p w14:paraId="6250D10F" w14:textId="77777777" w:rsidR="00AC1949" w:rsidRPr="00D569DB" w:rsidRDefault="00AC1949" w:rsidP="008A280F">
      <w:pPr>
        <w:ind w:firstLine="720"/>
        <w:rPr>
          <w:sz w:val="24"/>
          <w:szCs w:val="24"/>
        </w:rPr>
      </w:pPr>
      <w:r w:rsidRPr="00D569DB">
        <w:rPr>
          <w:sz w:val="24"/>
          <w:szCs w:val="24"/>
        </w:rPr>
        <w:lastRenderedPageBreak/>
        <w:t>5.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Заявка участника запроса предложений должна быть оформлена в соответствии с требованиями, предусмотренными Распоряжением Правительства Приднестровской Молдавской Республики от 25 марта 2020 года № 198р «Об утверждении формы заявок участников закупки», с приложением документов, указанных в пункте 2 Приложения к данному Распоряжению.</w:t>
      </w:r>
    </w:p>
    <w:p w14:paraId="5171132D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6.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 xml:space="preserve">В день, во время и в месте, которые указаны в извещении о проведении запроса предложений, непосредственно перед вскрытием конвертов с заявками, заказчик объявляет присутствующим участникам при вскрытии этих конвертов, изменения или отзыва поданных заявок. </w:t>
      </w:r>
    </w:p>
    <w:p w14:paraId="79F9804F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Заказчик предоставляет всем участникам запроса предложений, подавшим заявки, возможность присутствовать при вскрытии конвертов с заявками, а также при оглашении заявки, содержащей лучшие условия исполнения контракта. </w:t>
      </w:r>
    </w:p>
    <w:p w14:paraId="73BC442B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7. Комиссией по рассмотрению заявок на участие в запросе предложений и окончательных предложений вскрываются поступившие конверты с заявками. </w:t>
      </w:r>
    </w:p>
    <w:p w14:paraId="18900E00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Все заявки участников запроса предложений оцениваются на основании критериев, указанных в документации о проведении запроса предложений, фиксируются в виде таблицы и прилагаются к протоколу проведения запроса предложений, после чего оглашаются условия исполнения контракта, содержащиеся в заявке, признанной лучшей, или условия, содержащиеся в единственной заявке, без объявления участника запроса предложений, который направил такую единственную заявку.</w:t>
      </w:r>
    </w:p>
    <w:p w14:paraId="6975CA8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После оглашения условий исполнения контракта, содержащихся в заявке, признанной лучшей, или условий, содержащихся в единственной заявке на участие в запросе предложений, запрос предложений завершается. Всем участникам или участнику запроса предложений, подавшим единственную заявку, предлагается направить окончательное предложение не позднее рабочего дня, следующего за датой проведения запроса предложений.</w:t>
      </w:r>
    </w:p>
    <w:p w14:paraId="66E75D2E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Если все участники, присутствующие при проведении запроса предложений, отказались направить окончательное предложение, запрос предложений завершается. Отказ участников запроса предложений направлять окончательные предложения фиксируется в протоколе проведения запроса предложений. В этом случае окончательными предложениями признаются поданные заявки на участие в запросе предложений.</w:t>
      </w:r>
    </w:p>
    <w:p w14:paraId="54EE9A2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Вскрытие конвертов с окончательными предложениями осуществляются на следующий рабочий день после даты завершения проведения запроса предложений и фиксируются в итоговом протоколе. Участники запроса предложений, направившие окончательные предложения,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предложениям.</w:t>
      </w:r>
    </w:p>
    <w:p w14:paraId="609BDDD2" w14:textId="77777777" w:rsidR="00AC1949" w:rsidRPr="00D569DB" w:rsidRDefault="00AC1949" w:rsidP="008A280F">
      <w:pPr>
        <w:ind w:firstLine="720"/>
        <w:jc w:val="both"/>
        <w:rPr>
          <w:bCs/>
          <w:sz w:val="24"/>
          <w:szCs w:val="24"/>
        </w:rPr>
      </w:pPr>
      <w:r w:rsidRPr="00D569DB">
        <w:rPr>
          <w:bCs/>
          <w:sz w:val="24"/>
          <w:szCs w:val="24"/>
        </w:rPr>
        <w:t xml:space="preserve">Выигравшим окончательным предложением является </w:t>
      </w:r>
      <w:r w:rsidRPr="00D569DB">
        <w:rPr>
          <w:sz w:val="24"/>
          <w:szCs w:val="24"/>
        </w:rPr>
        <w:t>лучшее предложение, определенное комиссией на основании результатов оценки окончательных предложений.</w:t>
      </w:r>
      <w:r w:rsidRPr="00D569DB">
        <w:rPr>
          <w:bCs/>
          <w:sz w:val="24"/>
          <w:szCs w:val="24"/>
        </w:rPr>
        <w:t xml:space="preserve"> В случае если в нескольких окончательных предложениях содержатся одинаковые условия исполнения контракта, выигравшим окончательным предложением признается окончательное предложение, которое поступило раньше. </w:t>
      </w:r>
    </w:p>
    <w:p w14:paraId="5699A877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8.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Участник запроса предложений вправе письменно отозвать свою заявку до истечения срока подачи заявок с учетом положений Закона.</w:t>
      </w:r>
    </w:p>
    <w:p w14:paraId="5FE0BBA3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Уведомление об отзыве заявки является действительным, если уведомление получено заказчиком до истечения срока подачи заявок, за исключением случаев, установленных Законом.</w:t>
      </w:r>
    </w:p>
    <w:p w14:paraId="4B8B575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В день, </w:t>
      </w:r>
      <w:proofErr w:type="gramStart"/>
      <w:r w:rsidRPr="00D569DB">
        <w:rPr>
          <w:sz w:val="24"/>
          <w:szCs w:val="24"/>
        </w:rPr>
        <w:t>во время</w:t>
      </w:r>
      <w:proofErr w:type="gramEnd"/>
      <w:r w:rsidRPr="00D569DB">
        <w:rPr>
          <w:sz w:val="24"/>
          <w:szCs w:val="24"/>
        </w:rPr>
        <w:t xml:space="preserve"> и в месте, которые указаны в извещении о проведении запроса предложений, непосредственно перед вскрытием конвертов с заявками заказчик обязан публично объявить присутствующим участникам при вскрытии этих конвертов о возможности отзыва поданных заявок.</w:t>
      </w:r>
    </w:p>
    <w:p w14:paraId="3BA1CF5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 xml:space="preserve">Участники запроса предложений, подавшие заявки, не соответствующие требованиям, установленным документацией о проведении запроса предложений, </w:t>
      </w:r>
      <w:r w:rsidRPr="00D569DB">
        <w:rPr>
          <w:sz w:val="24"/>
          <w:szCs w:val="24"/>
        </w:rPr>
        <w:lastRenderedPageBreak/>
        <w:t>отстраняются, и их заявки не оцениваются. В случае установления факта подачи одним участником запроса предложений 2 (двух) и более заявок на участие в запросе предложений заявки такого участника не рассматриваются и возвращаются ему.</w:t>
      </w:r>
    </w:p>
    <w:p w14:paraId="499BFB52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9.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>С победителем запроса предложений заключается контракт.</w:t>
      </w:r>
      <w:r w:rsidRPr="00D569DB">
        <w:rPr>
          <w:b/>
          <w:sz w:val="24"/>
          <w:szCs w:val="24"/>
        </w:rPr>
        <w:t xml:space="preserve"> </w:t>
      </w:r>
      <w:r w:rsidRPr="00D569DB">
        <w:rPr>
          <w:sz w:val="24"/>
          <w:szCs w:val="24"/>
        </w:rPr>
        <w:t>Контракт заключается с победителем запроса предложений не позднее чем через 5 (пять) рабочих дней со дня размещения в информационной системе итогового протокола.</w:t>
      </w:r>
    </w:p>
    <w:p w14:paraId="000553E8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силы, препятствующих подписанию контракта одной из сторон в установленные настоящей статьей сроки, эта сторона обязана уведомить другую сторону о наличии данных судебных актов или обстоятельств в течение 1 (одного) рабочего дня, следующего за днем возникновения вышеуказанных обстоятельств и вступления в силу судебных актов.</w:t>
      </w:r>
    </w:p>
    <w:p w14:paraId="677099F6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При этом течение установленных сроков приостанавливается на срок исполнения данных судебных актов или срок действия данных обстоятельств, но не более чем на 30 (тридцать) рабочих дней.</w:t>
      </w:r>
    </w:p>
    <w:p w14:paraId="65CF526D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В случае отмены,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(одного) рабочего дня, следующего за днем отмены, изменения или исполнения данных судебных актов либо прекращения действия данных обстоятельств.</w:t>
      </w:r>
    </w:p>
    <w:p w14:paraId="5D9A020D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10.</w:t>
      </w:r>
      <w:r w:rsidR="008A280F">
        <w:rPr>
          <w:b/>
          <w:sz w:val="24"/>
          <w:szCs w:val="24"/>
        </w:rPr>
        <w:t> </w:t>
      </w:r>
      <w:r w:rsidRPr="00D569DB">
        <w:rPr>
          <w:sz w:val="24"/>
          <w:szCs w:val="24"/>
        </w:rPr>
        <w:t>Заказчик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при условии, если это было предусмотрено контрактом.</w:t>
      </w:r>
    </w:p>
    <w:p w14:paraId="784DA07C" w14:textId="77777777" w:rsidR="00AC1949" w:rsidRPr="00D569DB" w:rsidRDefault="00AC1949" w:rsidP="008A280F">
      <w:pPr>
        <w:ind w:firstLine="720"/>
        <w:jc w:val="both"/>
        <w:rPr>
          <w:sz w:val="24"/>
          <w:szCs w:val="24"/>
        </w:rPr>
      </w:pPr>
      <w:r w:rsidRPr="00D569DB">
        <w:rPr>
          <w:sz w:val="24"/>
          <w:szCs w:val="24"/>
        </w:rPr>
        <w:t>Поставщик (подрядчик, исполнитель) вправе принять решение об одностороннем отказе от исполнения контракта по основаниям,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обязательств, если в контракте было предусмотрено право заказчика принять решение об одностороннем отказе от исполнения контракта.</w:t>
      </w:r>
    </w:p>
    <w:p w14:paraId="5512A73D" w14:textId="77777777" w:rsidR="00AC1949" w:rsidRPr="000C006D" w:rsidRDefault="00AC1949" w:rsidP="008A280F">
      <w:pPr>
        <w:ind w:firstLine="720"/>
        <w:jc w:val="both"/>
        <w:rPr>
          <w:b/>
          <w:sz w:val="24"/>
          <w:szCs w:val="24"/>
        </w:rPr>
      </w:pPr>
      <w:r w:rsidRPr="00D569DB">
        <w:rPr>
          <w:sz w:val="24"/>
          <w:szCs w:val="24"/>
        </w:rPr>
        <w:t>11.</w:t>
      </w:r>
      <w:r w:rsidR="008A280F">
        <w:rPr>
          <w:sz w:val="24"/>
          <w:szCs w:val="24"/>
        </w:rPr>
        <w:t> </w:t>
      </w:r>
      <w:r w:rsidRPr="00D569DB">
        <w:rPr>
          <w:sz w:val="24"/>
          <w:szCs w:val="24"/>
        </w:rPr>
        <w:t xml:space="preserve">Дополнительная информация содержится в Извещении о проведении запроса предложений </w:t>
      </w:r>
      <w:r w:rsidR="000C006D" w:rsidRPr="000C006D">
        <w:rPr>
          <w:sz w:val="24"/>
          <w:szCs w:val="24"/>
        </w:rPr>
        <w:t xml:space="preserve">на </w:t>
      </w:r>
      <w:r w:rsidR="0051268A">
        <w:rPr>
          <w:sz w:val="24"/>
          <w:szCs w:val="24"/>
        </w:rPr>
        <w:t xml:space="preserve">закупку </w:t>
      </w:r>
      <w:r w:rsidR="00480E9E">
        <w:rPr>
          <w:sz w:val="24"/>
          <w:szCs w:val="24"/>
        </w:rPr>
        <w:t xml:space="preserve">форменной </w:t>
      </w:r>
      <w:r w:rsidR="0051268A">
        <w:rPr>
          <w:sz w:val="24"/>
          <w:szCs w:val="24"/>
        </w:rPr>
        <w:t>обуви</w:t>
      </w:r>
      <w:r w:rsidRPr="00D569DB">
        <w:rPr>
          <w:sz w:val="24"/>
          <w:szCs w:val="24"/>
        </w:rPr>
        <w:t>, которое опубликовано в информационной системе в сфере закупок Приднестровской Молдавской Республики.</w:t>
      </w:r>
    </w:p>
    <w:p w14:paraId="24E13031" w14:textId="77777777" w:rsidR="00CC5851" w:rsidRDefault="00CC5851">
      <w:pPr>
        <w:rPr>
          <w:b/>
        </w:rPr>
        <w:sectPr w:rsidR="00CC5851" w:rsidSect="004E3F89">
          <w:headerReference w:type="default" r:id="rId8"/>
          <w:pgSz w:w="11910" w:h="16840"/>
          <w:pgMar w:top="1134" w:right="851" w:bottom="993" w:left="1701" w:header="714" w:footer="0" w:gutter="0"/>
          <w:cols w:space="720"/>
          <w:docGrid w:linePitch="299"/>
        </w:sectPr>
      </w:pPr>
    </w:p>
    <w:p w14:paraId="781F8611" w14:textId="77777777" w:rsidR="00CC5851" w:rsidRDefault="00CC5851">
      <w:pPr>
        <w:rPr>
          <w:b/>
        </w:rPr>
        <w:sectPr w:rsidR="00CC5851" w:rsidSect="00CC5851">
          <w:pgSz w:w="16840" w:h="11910" w:orient="landscape"/>
          <w:pgMar w:top="1701" w:right="1134" w:bottom="851" w:left="993" w:header="714" w:footer="0" w:gutter="0"/>
          <w:cols w:space="720"/>
          <w:docGrid w:linePitch="299"/>
        </w:sectPr>
      </w:pPr>
      <w:r w:rsidRPr="00CC5851">
        <w:rPr>
          <w:b/>
          <w:noProof/>
        </w:rPr>
        <w:lastRenderedPageBreak/>
        <w:drawing>
          <wp:inline distT="0" distB="0" distL="0" distR="0" wp14:anchorId="1899F018" wp14:editId="09E291F1">
            <wp:extent cx="8407400" cy="594233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0" cy="594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6A21B" w14:textId="5BD3F584" w:rsidR="00AC1949" w:rsidRPr="00AC1949" w:rsidRDefault="00CC5851">
      <w:pPr>
        <w:rPr>
          <w:b/>
        </w:rPr>
      </w:pPr>
      <w:r w:rsidRPr="00CC5851">
        <w:rPr>
          <w:b/>
          <w:noProof/>
        </w:rPr>
        <w:lastRenderedPageBreak/>
        <w:drawing>
          <wp:inline distT="0" distB="0" distL="0" distR="0" wp14:anchorId="2FB3CA4A" wp14:editId="2021CDD3">
            <wp:extent cx="5942330" cy="840359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851">
        <w:rPr>
          <w:b/>
          <w:noProof/>
        </w:rPr>
        <w:lastRenderedPageBreak/>
        <w:drawing>
          <wp:inline distT="0" distB="0" distL="0" distR="0" wp14:anchorId="64495541" wp14:editId="4E4F7E8A">
            <wp:extent cx="5942330" cy="8403590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840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949" w:rsidRPr="00AC1949" w:rsidSect="00CC5851">
      <w:pgSz w:w="11910" w:h="16840"/>
      <w:pgMar w:top="1134" w:right="851" w:bottom="993" w:left="1701" w:header="714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8D2D29" w14:textId="77777777" w:rsidR="00764E28" w:rsidRDefault="00764E28">
      <w:r>
        <w:separator/>
      </w:r>
    </w:p>
  </w:endnote>
  <w:endnote w:type="continuationSeparator" w:id="0">
    <w:p w14:paraId="39EB40FD" w14:textId="77777777" w:rsidR="00764E28" w:rsidRDefault="00764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922A9C" w14:textId="77777777" w:rsidR="00764E28" w:rsidRDefault="00764E28">
      <w:r>
        <w:separator/>
      </w:r>
    </w:p>
  </w:footnote>
  <w:footnote w:type="continuationSeparator" w:id="0">
    <w:p w14:paraId="4CFB7E2C" w14:textId="77777777" w:rsidR="00764E28" w:rsidRDefault="00764E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8683C" w14:textId="77777777" w:rsidR="003F3D7A" w:rsidRDefault="003F3D7A">
    <w:pPr>
      <w:pStyle w:val="a3"/>
      <w:spacing w:line="14" w:lineRule="auto"/>
      <w:jc w:val="left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0059D"/>
    <w:multiLevelType w:val="hybridMultilevel"/>
    <w:tmpl w:val="1B8E63A4"/>
    <w:lvl w:ilvl="0" w:tplc="16A2CDCE">
      <w:start w:val="1"/>
      <w:numFmt w:val="decimal"/>
      <w:lvlText w:val="%1)"/>
      <w:lvlJc w:val="left"/>
      <w:pPr>
        <w:ind w:left="117" w:hanging="41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08EFDE">
      <w:numFmt w:val="bullet"/>
      <w:lvlText w:val="•"/>
      <w:lvlJc w:val="left"/>
      <w:pPr>
        <w:ind w:left="1094" w:hanging="413"/>
      </w:pPr>
      <w:rPr>
        <w:rFonts w:hint="default"/>
        <w:lang w:val="ru-RU" w:eastAsia="en-US" w:bidi="ar-SA"/>
      </w:rPr>
    </w:lvl>
    <w:lvl w:ilvl="2" w:tplc="993045F6">
      <w:numFmt w:val="bullet"/>
      <w:lvlText w:val="•"/>
      <w:lvlJc w:val="left"/>
      <w:pPr>
        <w:ind w:left="2068" w:hanging="413"/>
      </w:pPr>
      <w:rPr>
        <w:rFonts w:hint="default"/>
        <w:lang w:val="ru-RU" w:eastAsia="en-US" w:bidi="ar-SA"/>
      </w:rPr>
    </w:lvl>
    <w:lvl w:ilvl="3" w:tplc="5E0EBB42">
      <w:numFmt w:val="bullet"/>
      <w:lvlText w:val="•"/>
      <w:lvlJc w:val="left"/>
      <w:pPr>
        <w:ind w:left="3043" w:hanging="413"/>
      </w:pPr>
      <w:rPr>
        <w:rFonts w:hint="default"/>
        <w:lang w:val="ru-RU" w:eastAsia="en-US" w:bidi="ar-SA"/>
      </w:rPr>
    </w:lvl>
    <w:lvl w:ilvl="4" w:tplc="4A4A7764">
      <w:numFmt w:val="bullet"/>
      <w:lvlText w:val="•"/>
      <w:lvlJc w:val="left"/>
      <w:pPr>
        <w:ind w:left="4017" w:hanging="413"/>
      </w:pPr>
      <w:rPr>
        <w:rFonts w:hint="default"/>
        <w:lang w:val="ru-RU" w:eastAsia="en-US" w:bidi="ar-SA"/>
      </w:rPr>
    </w:lvl>
    <w:lvl w:ilvl="5" w:tplc="B84E2A22">
      <w:numFmt w:val="bullet"/>
      <w:lvlText w:val="•"/>
      <w:lvlJc w:val="left"/>
      <w:pPr>
        <w:ind w:left="4992" w:hanging="413"/>
      </w:pPr>
      <w:rPr>
        <w:rFonts w:hint="default"/>
        <w:lang w:val="ru-RU" w:eastAsia="en-US" w:bidi="ar-SA"/>
      </w:rPr>
    </w:lvl>
    <w:lvl w:ilvl="6" w:tplc="D3A85746">
      <w:numFmt w:val="bullet"/>
      <w:lvlText w:val="•"/>
      <w:lvlJc w:val="left"/>
      <w:pPr>
        <w:ind w:left="5966" w:hanging="413"/>
      </w:pPr>
      <w:rPr>
        <w:rFonts w:hint="default"/>
        <w:lang w:val="ru-RU" w:eastAsia="en-US" w:bidi="ar-SA"/>
      </w:rPr>
    </w:lvl>
    <w:lvl w:ilvl="7" w:tplc="ADB6C7D2">
      <w:numFmt w:val="bullet"/>
      <w:lvlText w:val="•"/>
      <w:lvlJc w:val="left"/>
      <w:pPr>
        <w:ind w:left="6940" w:hanging="413"/>
      </w:pPr>
      <w:rPr>
        <w:rFonts w:hint="default"/>
        <w:lang w:val="ru-RU" w:eastAsia="en-US" w:bidi="ar-SA"/>
      </w:rPr>
    </w:lvl>
    <w:lvl w:ilvl="8" w:tplc="61A2FE6A">
      <w:numFmt w:val="bullet"/>
      <w:lvlText w:val="•"/>
      <w:lvlJc w:val="left"/>
      <w:pPr>
        <w:ind w:left="7915" w:hanging="413"/>
      </w:pPr>
      <w:rPr>
        <w:rFonts w:hint="default"/>
        <w:lang w:val="ru-RU" w:eastAsia="en-US" w:bidi="ar-SA"/>
      </w:rPr>
    </w:lvl>
  </w:abstractNum>
  <w:abstractNum w:abstractNumId="1" w15:restartNumberingAfterBreak="0">
    <w:nsid w:val="0EA61C02"/>
    <w:multiLevelType w:val="hybridMultilevel"/>
    <w:tmpl w:val="57027E30"/>
    <w:lvl w:ilvl="0" w:tplc="70A27416">
      <w:start w:val="1"/>
      <w:numFmt w:val="decimal"/>
      <w:lvlText w:val="%1."/>
      <w:lvlJc w:val="left"/>
      <w:pPr>
        <w:ind w:left="118" w:hanging="32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DCAC26">
      <w:numFmt w:val="bullet"/>
      <w:lvlText w:val="•"/>
      <w:lvlJc w:val="left"/>
      <w:pPr>
        <w:ind w:left="1094" w:hanging="322"/>
      </w:pPr>
      <w:rPr>
        <w:rFonts w:hint="default"/>
        <w:lang w:val="ru-RU" w:eastAsia="en-US" w:bidi="ar-SA"/>
      </w:rPr>
    </w:lvl>
    <w:lvl w:ilvl="2" w:tplc="B17437EA">
      <w:numFmt w:val="bullet"/>
      <w:lvlText w:val="•"/>
      <w:lvlJc w:val="left"/>
      <w:pPr>
        <w:ind w:left="2068" w:hanging="322"/>
      </w:pPr>
      <w:rPr>
        <w:rFonts w:hint="default"/>
        <w:lang w:val="ru-RU" w:eastAsia="en-US" w:bidi="ar-SA"/>
      </w:rPr>
    </w:lvl>
    <w:lvl w:ilvl="3" w:tplc="7D7434AC">
      <w:numFmt w:val="bullet"/>
      <w:lvlText w:val="•"/>
      <w:lvlJc w:val="left"/>
      <w:pPr>
        <w:ind w:left="3043" w:hanging="322"/>
      </w:pPr>
      <w:rPr>
        <w:rFonts w:hint="default"/>
        <w:lang w:val="ru-RU" w:eastAsia="en-US" w:bidi="ar-SA"/>
      </w:rPr>
    </w:lvl>
    <w:lvl w:ilvl="4" w:tplc="1D9C50B6">
      <w:numFmt w:val="bullet"/>
      <w:lvlText w:val="•"/>
      <w:lvlJc w:val="left"/>
      <w:pPr>
        <w:ind w:left="4017" w:hanging="322"/>
      </w:pPr>
      <w:rPr>
        <w:rFonts w:hint="default"/>
        <w:lang w:val="ru-RU" w:eastAsia="en-US" w:bidi="ar-SA"/>
      </w:rPr>
    </w:lvl>
    <w:lvl w:ilvl="5" w:tplc="B3880F30">
      <w:numFmt w:val="bullet"/>
      <w:lvlText w:val="•"/>
      <w:lvlJc w:val="left"/>
      <w:pPr>
        <w:ind w:left="4992" w:hanging="322"/>
      </w:pPr>
      <w:rPr>
        <w:rFonts w:hint="default"/>
        <w:lang w:val="ru-RU" w:eastAsia="en-US" w:bidi="ar-SA"/>
      </w:rPr>
    </w:lvl>
    <w:lvl w:ilvl="6" w:tplc="F6E410FC">
      <w:numFmt w:val="bullet"/>
      <w:lvlText w:val="•"/>
      <w:lvlJc w:val="left"/>
      <w:pPr>
        <w:ind w:left="5966" w:hanging="322"/>
      </w:pPr>
      <w:rPr>
        <w:rFonts w:hint="default"/>
        <w:lang w:val="ru-RU" w:eastAsia="en-US" w:bidi="ar-SA"/>
      </w:rPr>
    </w:lvl>
    <w:lvl w:ilvl="7" w:tplc="E6CA8C2A">
      <w:numFmt w:val="bullet"/>
      <w:lvlText w:val="•"/>
      <w:lvlJc w:val="left"/>
      <w:pPr>
        <w:ind w:left="6940" w:hanging="322"/>
      </w:pPr>
      <w:rPr>
        <w:rFonts w:hint="default"/>
        <w:lang w:val="ru-RU" w:eastAsia="en-US" w:bidi="ar-SA"/>
      </w:rPr>
    </w:lvl>
    <w:lvl w:ilvl="8" w:tplc="93DE448E">
      <w:numFmt w:val="bullet"/>
      <w:lvlText w:val="•"/>
      <w:lvlJc w:val="left"/>
      <w:pPr>
        <w:ind w:left="7915" w:hanging="322"/>
      </w:pPr>
      <w:rPr>
        <w:rFonts w:hint="default"/>
        <w:lang w:val="ru-RU" w:eastAsia="en-US" w:bidi="ar-SA"/>
      </w:rPr>
    </w:lvl>
  </w:abstractNum>
  <w:abstractNum w:abstractNumId="2" w15:restartNumberingAfterBreak="0">
    <w:nsid w:val="33354762"/>
    <w:multiLevelType w:val="hybridMultilevel"/>
    <w:tmpl w:val="71E02578"/>
    <w:lvl w:ilvl="0" w:tplc="C910F5C6">
      <w:start w:val="1"/>
      <w:numFmt w:val="decimal"/>
      <w:lvlText w:val="%1)"/>
      <w:lvlJc w:val="left"/>
      <w:pPr>
        <w:ind w:left="117" w:hanging="65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6A8DBD0">
      <w:numFmt w:val="bullet"/>
      <w:lvlText w:val="•"/>
      <w:lvlJc w:val="left"/>
      <w:pPr>
        <w:ind w:left="1094" w:hanging="653"/>
      </w:pPr>
      <w:rPr>
        <w:rFonts w:hint="default"/>
        <w:lang w:val="ru-RU" w:eastAsia="en-US" w:bidi="ar-SA"/>
      </w:rPr>
    </w:lvl>
    <w:lvl w:ilvl="2" w:tplc="785CFEA4">
      <w:numFmt w:val="bullet"/>
      <w:lvlText w:val="•"/>
      <w:lvlJc w:val="left"/>
      <w:pPr>
        <w:ind w:left="2068" w:hanging="653"/>
      </w:pPr>
      <w:rPr>
        <w:rFonts w:hint="default"/>
        <w:lang w:val="ru-RU" w:eastAsia="en-US" w:bidi="ar-SA"/>
      </w:rPr>
    </w:lvl>
    <w:lvl w:ilvl="3" w:tplc="77AA2CF2">
      <w:numFmt w:val="bullet"/>
      <w:lvlText w:val="•"/>
      <w:lvlJc w:val="left"/>
      <w:pPr>
        <w:ind w:left="3043" w:hanging="653"/>
      </w:pPr>
      <w:rPr>
        <w:rFonts w:hint="default"/>
        <w:lang w:val="ru-RU" w:eastAsia="en-US" w:bidi="ar-SA"/>
      </w:rPr>
    </w:lvl>
    <w:lvl w:ilvl="4" w:tplc="AFD283FC">
      <w:numFmt w:val="bullet"/>
      <w:lvlText w:val="•"/>
      <w:lvlJc w:val="left"/>
      <w:pPr>
        <w:ind w:left="4017" w:hanging="653"/>
      </w:pPr>
      <w:rPr>
        <w:rFonts w:hint="default"/>
        <w:lang w:val="ru-RU" w:eastAsia="en-US" w:bidi="ar-SA"/>
      </w:rPr>
    </w:lvl>
    <w:lvl w:ilvl="5" w:tplc="D1E261F6">
      <w:numFmt w:val="bullet"/>
      <w:lvlText w:val="•"/>
      <w:lvlJc w:val="left"/>
      <w:pPr>
        <w:ind w:left="4992" w:hanging="653"/>
      </w:pPr>
      <w:rPr>
        <w:rFonts w:hint="default"/>
        <w:lang w:val="ru-RU" w:eastAsia="en-US" w:bidi="ar-SA"/>
      </w:rPr>
    </w:lvl>
    <w:lvl w:ilvl="6" w:tplc="76DAE948">
      <w:numFmt w:val="bullet"/>
      <w:lvlText w:val="•"/>
      <w:lvlJc w:val="left"/>
      <w:pPr>
        <w:ind w:left="5966" w:hanging="653"/>
      </w:pPr>
      <w:rPr>
        <w:rFonts w:hint="default"/>
        <w:lang w:val="ru-RU" w:eastAsia="en-US" w:bidi="ar-SA"/>
      </w:rPr>
    </w:lvl>
    <w:lvl w:ilvl="7" w:tplc="29D8D05C">
      <w:numFmt w:val="bullet"/>
      <w:lvlText w:val="•"/>
      <w:lvlJc w:val="left"/>
      <w:pPr>
        <w:ind w:left="6940" w:hanging="653"/>
      </w:pPr>
      <w:rPr>
        <w:rFonts w:hint="default"/>
        <w:lang w:val="ru-RU" w:eastAsia="en-US" w:bidi="ar-SA"/>
      </w:rPr>
    </w:lvl>
    <w:lvl w:ilvl="8" w:tplc="FC5E64D0">
      <w:numFmt w:val="bullet"/>
      <w:lvlText w:val="•"/>
      <w:lvlJc w:val="left"/>
      <w:pPr>
        <w:ind w:left="7915" w:hanging="653"/>
      </w:pPr>
      <w:rPr>
        <w:rFonts w:hint="default"/>
        <w:lang w:val="ru-RU" w:eastAsia="en-US" w:bidi="ar-SA"/>
      </w:rPr>
    </w:lvl>
  </w:abstractNum>
  <w:abstractNum w:abstractNumId="3" w15:restartNumberingAfterBreak="0">
    <w:nsid w:val="7BB80DEA"/>
    <w:multiLevelType w:val="hybridMultilevel"/>
    <w:tmpl w:val="D2B4F86E"/>
    <w:lvl w:ilvl="0" w:tplc="2166A672">
      <w:start w:val="1"/>
      <w:numFmt w:val="decimal"/>
      <w:lvlText w:val="%1."/>
      <w:lvlJc w:val="left"/>
      <w:pPr>
        <w:ind w:left="118" w:hanging="35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D4EDF0">
      <w:numFmt w:val="bullet"/>
      <w:lvlText w:val="•"/>
      <w:lvlJc w:val="left"/>
      <w:pPr>
        <w:ind w:left="1094" w:hanging="356"/>
      </w:pPr>
      <w:rPr>
        <w:rFonts w:hint="default"/>
        <w:lang w:val="ru-RU" w:eastAsia="en-US" w:bidi="ar-SA"/>
      </w:rPr>
    </w:lvl>
    <w:lvl w:ilvl="2" w:tplc="A296D776">
      <w:numFmt w:val="bullet"/>
      <w:lvlText w:val="•"/>
      <w:lvlJc w:val="left"/>
      <w:pPr>
        <w:ind w:left="2068" w:hanging="356"/>
      </w:pPr>
      <w:rPr>
        <w:rFonts w:hint="default"/>
        <w:lang w:val="ru-RU" w:eastAsia="en-US" w:bidi="ar-SA"/>
      </w:rPr>
    </w:lvl>
    <w:lvl w:ilvl="3" w:tplc="412CBDCA">
      <w:numFmt w:val="bullet"/>
      <w:lvlText w:val="•"/>
      <w:lvlJc w:val="left"/>
      <w:pPr>
        <w:ind w:left="3043" w:hanging="356"/>
      </w:pPr>
      <w:rPr>
        <w:rFonts w:hint="default"/>
        <w:lang w:val="ru-RU" w:eastAsia="en-US" w:bidi="ar-SA"/>
      </w:rPr>
    </w:lvl>
    <w:lvl w:ilvl="4" w:tplc="821CE508">
      <w:numFmt w:val="bullet"/>
      <w:lvlText w:val="•"/>
      <w:lvlJc w:val="left"/>
      <w:pPr>
        <w:ind w:left="4017" w:hanging="356"/>
      </w:pPr>
      <w:rPr>
        <w:rFonts w:hint="default"/>
        <w:lang w:val="ru-RU" w:eastAsia="en-US" w:bidi="ar-SA"/>
      </w:rPr>
    </w:lvl>
    <w:lvl w:ilvl="5" w:tplc="F2DA3D28">
      <w:numFmt w:val="bullet"/>
      <w:lvlText w:val="•"/>
      <w:lvlJc w:val="left"/>
      <w:pPr>
        <w:ind w:left="4992" w:hanging="356"/>
      </w:pPr>
      <w:rPr>
        <w:rFonts w:hint="default"/>
        <w:lang w:val="ru-RU" w:eastAsia="en-US" w:bidi="ar-SA"/>
      </w:rPr>
    </w:lvl>
    <w:lvl w:ilvl="6" w:tplc="B672C64C">
      <w:numFmt w:val="bullet"/>
      <w:lvlText w:val="•"/>
      <w:lvlJc w:val="left"/>
      <w:pPr>
        <w:ind w:left="5966" w:hanging="356"/>
      </w:pPr>
      <w:rPr>
        <w:rFonts w:hint="default"/>
        <w:lang w:val="ru-RU" w:eastAsia="en-US" w:bidi="ar-SA"/>
      </w:rPr>
    </w:lvl>
    <w:lvl w:ilvl="7" w:tplc="E0C446F0">
      <w:numFmt w:val="bullet"/>
      <w:lvlText w:val="•"/>
      <w:lvlJc w:val="left"/>
      <w:pPr>
        <w:ind w:left="6940" w:hanging="356"/>
      </w:pPr>
      <w:rPr>
        <w:rFonts w:hint="default"/>
        <w:lang w:val="ru-RU" w:eastAsia="en-US" w:bidi="ar-SA"/>
      </w:rPr>
    </w:lvl>
    <w:lvl w:ilvl="8" w:tplc="CD98F748">
      <w:numFmt w:val="bullet"/>
      <w:lvlText w:val="•"/>
      <w:lvlJc w:val="left"/>
      <w:pPr>
        <w:ind w:left="7915" w:hanging="35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D7A"/>
    <w:rsid w:val="00001E22"/>
    <w:rsid w:val="00001F80"/>
    <w:rsid w:val="00017866"/>
    <w:rsid w:val="0002200F"/>
    <w:rsid w:val="0002683C"/>
    <w:rsid w:val="00084305"/>
    <w:rsid w:val="000C006D"/>
    <w:rsid w:val="000C15D5"/>
    <w:rsid w:val="000F755F"/>
    <w:rsid w:val="00113C62"/>
    <w:rsid w:val="001162E2"/>
    <w:rsid w:val="001338C8"/>
    <w:rsid w:val="001428F8"/>
    <w:rsid w:val="0014593F"/>
    <w:rsid w:val="00147ADE"/>
    <w:rsid w:val="00153BC3"/>
    <w:rsid w:val="00162A08"/>
    <w:rsid w:val="00171A83"/>
    <w:rsid w:val="00172E05"/>
    <w:rsid w:val="0018356F"/>
    <w:rsid w:val="001B0153"/>
    <w:rsid w:val="001D6500"/>
    <w:rsid w:val="001E3F9C"/>
    <w:rsid w:val="001E457E"/>
    <w:rsid w:val="002135AF"/>
    <w:rsid w:val="00222594"/>
    <w:rsid w:val="0026781F"/>
    <w:rsid w:val="00271453"/>
    <w:rsid w:val="00276713"/>
    <w:rsid w:val="00283DB3"/>
    <w:rsid w:val="00286736"/>
    <w:rsid w:val="002A2ED4"/>
    <w:rsid w:val="002A70E1"/>
    <w:rsid w:val="002B27E0"/>
    <w:rsid w:val="002B4B88"/>
    <w:rsid w:val="002C57C6"/>
    <w:rsid w:val="002F499D"/>
    <w:rsid w:val="003027A7"/>
    <w:rsid w:val="0031468E"/>
    <w:rsid w:val="00323ED9"/>
    <w:rsid w:val="00347630"/>
    <w:rsid w:val="00384C64"/>
    <w:rsid w:val="003876DA"/>
    <w:rsid w:val="003A1DA3"/>
    <w:rsid w:val="003C1B51"/>
    <w:rsid w:val="003C473B"/>
    <w:rsid w:val="003D5C03"/>
    <w:rsid w:val="003D6231"/>
    <w:rsid w:val="003F3D7A"/>
    <w:rsid w:val="00404793"/>
    <w:rsid w:val="00406BFA"/>
    <w:rsid w:val="0043110F"/>
    <w:rsid w:val="00437167"/>
    <w:rsid w:val="00437517"/>
    <w:rsid w:val="00446114"/>
    <w:rsid w:val="0045228D"/>
    <w:rsid w:val="0047602A"/>
    <w:rsid w:val="00480E9E"/>
    <w:rsid w:val="00485CF2"/>
    <w:rsid w:val="00496AA0"/>
    <w:rsid w:val="004E3F89"/>
    <w:rsid w:val="004E685C"/>
    <w:rsid w:val="004F37F9"/>
    <w:rsid w:val="0051268A"/>
    <w:rsid w:val="005173B0"/>
    <w:rsid w:val="00523207"/>
    <w:rsid w:val="00526A05"/>
    <w:rsid w:val="005307C3"/>
    <w:rsid w:val="00532208"/>
    <w:rsid w:val="0053351B"/>
    <w:rsid w:val="00533871"/>
    <w:rsid w:val="005943A8"/>
    <w:rsid w:val="005B1B73"/>
    <w:rsid w:val="005C3812"/>
    <w:rsid w:val="005C489F"/>
    <w:rsid w:val="005F473C"/>
    <w:rsid w:val="00601E6A"/>
    <w:rsid w:val="0060321D"/>
    <w:rsid w:val="00611A9D"/>
    <w:rsid w:val="00637843"/>
    <w:rsid w:val="00641E39"/>
    <w:rsid w:val="006837BA"/>
    <w:rsid w:val="00692AF0"/>
    <w:rsid w:val="006A7CF2"/>
    <w:rsid w:val="006B2E8E"/>
    <w:rsid w:val="006B5D82"/>
    <w:rsid w:val="006F1A69"/>
    <w:rsid w:val="006F2ADB"/>
    <w:rsid w:val="006F7389"/>
    <w:rsid w:val="00707F32"/>
    <w:rsid w:val="0072435E"/>
    <w:rsid w:val="00753738"/>
    <w:rsid w:val="00761A39"/>
    <w:rsid w:val="00762671"/>
    <w:rsid w:val="007638BB"/>
    <w:rsid w:val="00764E28"/>
    <w:rsid w:val="00770E06"/>
    <w:rsid w:val="00771E39"/>
    <w:rsid w:val="0079520E"/>
    <w:rsid w:val="007A689B"/>
    <w:rsid w:val="007C0B17"/>
    <w:rsid w:val="007E1FC1"/>
    <w:rsid w:val="007E2AAD"/>
    <w:rsid w:val="00800662"/>
    <w:rsid w:val="00803F71"/>
    <w:rsid w:val="00814439"/>
    <w:rsid w:val="00840716"/>
    <w:rsid w:val="00847403"/>
    <w:rsid w:val="00855EDA"/>
    <w:rsid w:val="008763B3"/>
    <w:rsid w:val="00886FF6"/>
    <w:rsid w:val="008A280F"/>
    <w:rsid w:val="008B34A3"/>
    <w:rsid w:val="008C73E4"/>
    <w:rsid w:val="008D593D"/>
    <w:rsid w:val="008E498E"/>
    <w:rsid w:val="0090133B"/>
    <w:rsid w:val="00910145"/>
    <w:rsid w:val="00930D58"/>
    <w:rsid w:val="00935A17"/>
    <w:rsid w:val="009B3CA1"/>
    <w:rsid w:val="009E4F51"/>
    <w:rsid w:val="009E6AAD"/>
    <w:rsid w:val="00A043F4"/>
    <w:rsid w:val="00A1654D"/>
    <w:rsid w:val="00A610D7"/>
    <w:rsid w:val="00A80BC2"/>
    <w:rsid w:val="00A8195E"/>
    <w:rsid w:val="00A92988"/>
    <w:rsid w:val="00AA18D8"/>
    <w:rsid w:val="00AA3E3F"/>
    <w:rsid w:val="00AB4EFD"/>
    <w:rsid w:val="00AC0A3D"/>
    <w:rsid w:val="00AC1949"/>
    <w:rsid w:val="00AD1311"/>
    <w:rsid w:val="00AD6235"/>
    <w:rsid w:val="00AF2A9D"/>
    <w:rsid w:val="00B10134"/>
    <w:rsid w:val="00B156A7"/>
    <w:rsid w:val="00B16A25"/>
    <w:rsid w:val="00B1744F"/>
    <w:rsid w:val="00B22A6D"/>
    <w:rsid w:val="00B34F8B"/>
    <w:rsid w:val="00B44EE9"/>
    <w:rsid w:val="00B509C1"/>
    <w:rsid w:val="00B56852"/>
    <w:rsid w:val="00B653E5"/>
    <w:rsid w:val="00B853CC"/>
    <w:rsid w:val="00B90836"/>
    <w:rsid w:val="00B95BDF"/>
    <w:rsid w:val="00BB252D"/>
    <w:rsid w:val="00BC1F64"/>
    <w:rsid w:val="00BC2AF1"/>
    <w:rsid w:val="00BE6F76"/>
    <w:rsid w:val="00BF26BE"/>
    <w:rsid w:val="00C037D3"/>
    <w:rsid w:val="00C22E9B"/>
    <w:rsid w:val="00C33DAA"/>
    <w:rsid w:val="00C552E7"/>
    <w:rsid w:val="00C61BC1"/>
    <w:rsid w:val="00C7507B"/>
    <w:rsid w:val="00C75CFE"/>
    <w:rsid w:val="00C85DB8"/>
    <w:rsid w:val="00CA5C50"/>
    <w:rsid w:val="00CA61A1"/>
    <w:rsid w:val="00CC5851"/>
    <w:rsid w:val="00CE664E"/>
    <w:rsid w:val="00D335FF"/>
    <w:rsid w:val="00D37AA8"/>
    <w:rsid w:val="00D40635"/>
    <w:rsid w:val="00D4397B"/>
    <w:rsid w:val="00D555BC"/>
    <w:rsid w:val="00D82332"/>
    <w:rsid w:val="00D865A4"/>
    <w:rsid w:val="00DB41D4"/>
    <w:rsid w:val="00DD2F22"/>
    <w:rsid w:val="00DE7389"/>
    <w:rsid w:val="00DF323D"/>
    <w:rsid w:val="00E03533"/>
    <w:rsid w:val="00E11602"/>
    <w:rsid w:val="00E13114"/>
    <w:rsid w:val="00E15AC7"/>
    <w:rsid w:val="00E17F1B"/>
    <w:rsid w:val="00E17F2F"/>
    <w:rsid w:val="00E21F4D"/>
    <w:rsid w:val="00E3040A"/>
    <w:rsid w:val="00E6791B"/>
    <w:rsid w:val="00E70235"/>
    <w:rsid w:val="00E776D8"/>
    <w:rsid w:val="00E90E88"/>
    <w:rsid w:val="00E90E8D"/>
    <w:rsid w:val="00EA6281"/>
    <w:rsid w:val="00EB665C"/>
    <w:rsid w:val="00EC2FDB"/>
    <w:rsid w:val="00ED1327"/>
    <w:rsid w:val="00ED5F60"/>
    <w:rsid w:val="00EE709C"/>
    <w:rsid w:val="00F14C34"/>
    <w:rsid w:val="00F22BDF"/>
    <w:rsid w:val="00F43A4B"/>
    <w:rsid w:val="00F46E3B"/>
    <w:rsid w:val="00F5119B"/>
    <w:rsid w:val="00F62760"/>
    <w:rsid w:val="00F80125"/>
    <w:rsid w:val="00F81456"/>
    <w:rsid w:val="00F84A53"/>
    <w:rsid w:val="00F95DAC"/>
    <w:rsid w:val="00F95FE2"/>
    <w:rsid w:val="00FA0D18"/>
    <w:rsid w:val="00FB057E"/>
    <w:rsid w:val="00FB2326"/>
    <w:rsid w:val="00FB796C"/>
    <w:rsid w:val="00FB7DDD"/>
    <w:rsid w:val="00FD31DA"/>
    <w:rsid w:val="00FF2267"/>
    <w:rsid w:val="00FF5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720E21"/>
  <w15:docId w15:val="{C2323F99-FD3E-4F35-8499-F60707C34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24" w:right="1327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118" w:right="111" w:firstLine="71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FB232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B2326"/>
    <w:rPr>
      <w:rFonts w:ascii="Times New Roman" w:eastAsia="Times New Roman" w:hAnsi="Times New Roman" w:cs="Times New Roman"/>
      <w:lang w:val="ru-RU"/>
    </w:rPr>
  </w:style>
  <w:style w:type="paragraph" w:customStyle="1" w:styleId="ConsPlusNormal">
    <w:name w:val="ConsPlusNormal"/>
    <w:rsid w:val="0060321D"/>
    <w:pPr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nformat">
    <w:name w:val="ConsPlusNonformat"/>
    <w:uiPriority w:val="99"/>
    <w:rsid w:val="0060321D"/>
    <w:pPr>
      <w:adjustRightInd w:val="0"/>
    </w:pPr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70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4E4DBAE-C95B-4291-BA5C-D087F6C4E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9</Pages>
  <Words>2171</Words>
  <Characters>12378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Л. Пашун</dc:creator>
  <cp:lastModifiedBy>Ольга Л. Пашун</cp:lastModifiedBy>
  <cp:revision>9</cp:revision>
  <dcterms:created xsi:type="dcterms:W3CDTF">2021-08-18T10:48:00Z</dcterms:created>
  <dcterms:modified xsi:type="dcterms:W3CDTF">2021-08-25T07:58:00Z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2019-12-30T00:00:00Z</vt:filetime>
  </property>
</Properties>
</file>