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A383E4" w14:textId="602E1ABB" w:rsidR="00055C30" w:rsidRPr="00055C30" w:rsidRDefault="00055C30" w:rsidP="00055C30">
      <w:pPr>
        <w:pStyle w:val="a3"/>
        <w:spacing w:before="4"/>
        <w:jc w:val="center"/>
        <w:rPr>
          <w:b/>
          <w:bCs/>
        </w:rPr>
      </w:pPr>
      <w:r w:rsidRPr="00055C30">
        <w:rPr>
          <w:b/>
          <w:bCs/>
        </w:rPr>
        <w:t xml:space="preserve">Извещение закупки товаров для обеспечения Министерства финансов Приднестровской Молдавской Республики </w:t>
      </w:r>
      <w:r w:rsidRPr="007257FF">
        <w:rPr>
          <w:b/>
          <w:bCs/>
        </w:rPr>
        <w:t>№</w:t>
      </w:r>
      <w:r w:rsidR="007257FF">
        <w:rPr>
          <w:b/>
          <w:bCs/>
        </w:rPr>
        <w:t xml:space="preserve"> 21/19</w:t>
      </w:r>
    </w:p>
    <w:p w14:paraId="54078CE8" w14:textId="77777777" w:rsidR="003F3D7A" w:rsidRDefault="003F3D7A">
      <w:pPr>
        <w:pStyle w:val="a3"/>
        <w:spacing w:before="4"/>
        <w:jc w:val="left"/>
      </w:pPr>
    </w:p>
    <w:tbl>
      <w:tblPr>
        <w:tblStyle w:val="TableNormal"/>
        <w:tblW w:w="10065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51"/>
        <w:gridCol w:w="3654"/>
        <w:gridCol w:w="709"/>
        <w:gridCol w:w="3765"/>
        <w:gridCol w:w="1286"/>
      </w:tblGrid>
      <w:tr w:rsidR="003F3D7A" w:rsidRPr="00001F80" w14:paraId="414129BF" w14:textId="77777777" w:rsidTr="008D250F">
        <w:trPr>
          <w:trHeight w:val="551"/>
        </w:trPr>
        <w:tc>
          <w:tcPr>
            <w:tcW w:w="651" w:type="dxa"/>
            <w:vAlign w:val="center"/>
          </w:tcPr>
          <w:p w14:paraId="40B57A45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</w:p>
          <w:p w14:paraId="0D2088AE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п/п</w:t>
            </w:r>
          </w:p>
        </w:tc>
        <w:tc>
          <w:tcPr>
            <w:tcW w:w="3654" w:type="dxa"/>
            <w:vAlign w:val="center"/>
          </w:tcPr>
          <w:p w14:paraId="342825FF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Наименование:</w:t>
            </w:r>
          </w:p>
        </w:tc>
        <w:tc>
          <w:tcPr>
            <w:tcW w:w="5760" w:type="dxa"/>
            <w:gridSpan w:val="3"/>
            <w:vAlign w:val="center"/>
          </w:tcPr>
          <w:p w14:paraId="0346769D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Поля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для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заполнения</w:t>
            </w:r>
          </w:p>
        </w:tc>
      </w:tr>
      <w:tr w:rsidR="008D7494" w:rsidRPr="00001F80" w14:paraId="0D09BC97" w14:textId="77777777" w:rsidTr="002C0BD0">
        <w:trPr>
          <w:trHeight w:val="277"/>
        </w:trPr>
        <w:tc>
          <w:tcPr>
            <w:tcW w:w="10065" w:type="dxa"/>
            <w:gridSpan w:val="5"/>
          </w:tcPr>
          <w:p w14:paraId="7BEB4D84" w14:textId="77777777" w:rsidR="008D7494" w:rsidRPr="00001F80" w:rsidRDefault="008D7494" w:rsidP="008D7494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1. Общая</w:t>
            </w:r>
            <w:r w:rsidRPr="00001F80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закупке</w:t>
            </w:r>
          </w:p>
        </w:tc>
      </w:tr>
      <w:tr w:rsidR="003F3D7A" w:rsidRPr="00001F80" w14:paraId="5750E47B" w14:textId="77777777" w:rsidTr="008D250F">
        <w:trPr>
          <w:trHeight w:val="551"/>
        </w:trPr>
        <w:tc>
          <w:tcPr>
            <w:tcW w:w="651" w:type="dxa"/>
            <w:vAlign w:val="center"/>
          </w:tcPr>
          <w:p w14:paraId="4994953E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642E41B0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Номер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извещения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(номер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согласно утвержденному</w:t>
            </w:r>
          </w:p>
          <w:p w14:paraId="5D9AF8CB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Плану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закупок)</w:t>
            </w:r>
          </w:p>
        </w:tc>
        <w:tc>
          <w:tcPr>
            <w:tcW w:w="5760" w:type="dxa"/>
            <w:gridSpan w:val="3"/>
            <w:vAlign w:val="center"/>
          </w:tcPr>
          <w:p w14:paraId="1D476741" w14:textId="77777777" w:rsidR="003F3D7A" w:rsidRPr="00001F80" w:rsidRDefault="009E1D4C" w:rsidP="008D749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3F3D7A" w:rsidRPr="00001F80" w14:paraId="3037DFD2" w14:textId="77777777" w:rsidTr="00143C20">
        <w:trPr>
          <w:trHeight w:val="1022"/>
        </w:trPr>
        <w:tc>
          <w:tcPr>
            <w:tcW w:w="651" w:type="dxa"/>
            <w:vAlign w:val="center"/>
          </w:tcPr>
          <w:p w14:paraId="555A218B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654" w:type="dxa"/>
            <w:vAlign w:val="center"/>
          </w:tcPr>
          <w:p w14:paraId="7DC5A9AF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Используемый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способ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определения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поставщика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(подрядчика,</w:t>
            </w:r>
          </w:p>
          <w:p w14:paraId="230B96C3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исполнителя)</w:t>
            </w:r>
          </w:p>
        </w:tc>
        <w:tc>
          <w:tcPr>
            <w:tcW w:w="5760" w:type="dxa"/>
            <w:gridSpan w:val="3"/>
            <w:vAlign w:val="center"/>
          </w:tcPr>
          <w:p w14:paraId="0EA377CE" w14:textId="77777777" w:rsidR="003F3D7A" w:rsidRPr="00001F80" w:rsidRDefault="00A8195E" w:rsidP="008D7494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Запрос предложений</w:t>
            </w:r>
          </w:p>
        </w:tc>
      </w:tr>
      <w:tr w:rsidR="003F3D7A" w:rsidRPr="00001F80" w14:paraId="28ADE927" w14:textId="77777777" w:rsidTr="00143C20">
        <w:trPr>
          <w:trHeight w:val="613"/>
        </w:trPr>
        <w:tc>
          <w:tcPr>
            <w:tcW w:w="651" w:type="dxa"/>
            <w:vAlign w:val="center"/>
          </w:tcPr>
          <w:p w14:paraId="6A9247CA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654" w:type="dxa"/>
            <w:vAlign w:val="center"/>
          </w:tcPr>
          <w:p w14:paraId="08D8FBAF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Предмет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760" w:type="dxa"/>
            <w:gridSpan w:val="3"/>
            <w:vAlign w:val="center"/>
          </w:tcPr>
          <w:p w14:paraId="073C2040" w14:textId="77777777" w:rsidR="003F3D7A" w:rsidRPr="00001F80" w:rsidRDefault="009E1D4C" w:rsidP="00EB69CE">
            <w:pPr>
              <w:pStyle w:val="TableParagraph"/>
              <w:jc w:val="both"/>
              <w:rPr>
                <w:sz w:val="24"/>
                <w:szCs w:val="24"/>
              </w:rPr>
            </w:pPr>
            <w:bookmarkStart w:id="0" w:name="_Hlk74039795"/>
            <w:r>
              <w:rPr>
                <w:sz w:val="24"/>
                <w:szCs w:val="24"/>
              </w:rPr>
              <w:t>Общестроительные работы административного здания налоговой инспекции по г. Бендеры, расположенного по адресу: г. Бендеры, ул. Московская, 17</w:t>
            </w:r>
            <w:bookmarkEnd w:id="0"/>
          </w:p>
        </w:tc>
      </w:tr>
      <w:tr w:rsidR="003F3D7A" w:rsidRPr="00001F80" w14:paraId="68D01BCC" w14:textId="77777777" w:rsidTr="008D250F">
        <w:trPr>
          <w:trHeight w:val="273"/>
        </w:trPr>
        <w:tc>
          <w:tcPr>
            <w:tcW w:w="651" w:type="dxa"/>
            <w:vAlign w:val="center"/>
          </w:tcPr>
          <w:p w14:paraId="32D655F6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654" w:type="dxa"/>
            <w:vAlign w:val="center"/>
          </w:tcPr>
          <w:p w14:paraId="63AC7B35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группы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товаров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(работ,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услуг)</w:t>
            </w:r>
          </w:p>
        </w:tc>
        <w:tc>
          <w:tcPr>
            <w:tcW w:w="5760" w:type="dxa"/>
            <w:gridSpan w:val="3"/>
            <w:vAlign w:val="center"/>
          </w:tcPr>
          <w:p w14:paraId="6AFF8CF9" w14:textId="77777777" w:rsidR="003F3D7A" w:rsidRPr="00001F80" w:rsidRDefault="0038299C" w:rsidP="008D749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Работы</w:t>
            </w:r>
          </w:p>
        </w:tc>
      </w:tr>
      <w:tr w:rsidR="003F3D7A" w:rsidRPr="00001F80" w14:paraId="691C1A0D" w14:textId="77777777" w:rsidTr="008D250F">
        <w:trPr>
          <w:trHeight w:val="278"/>
        </w:trPr>
        <w:tc>
          <w:tcPr>
            <w:tcW w:w="651" w:type="dxa"/>
            <w:vAlign w:val="center"/>
          </w:tcPr>
          <w:p w14:paraId="12C75E51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654" w:type="dxa"/>
            <w:vAlign w:val="center"/>
          </w:tcPr>
          <w:p w14:paraId="057A10E9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 размещения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извещения</w:t>
            </w:r>
          </w:p>
        </w:tc>
        <w:tc>
          <w:tcPr>
            <w:tcW w:w="5760" w:type="dxa"/>
            <w:gridSpan w:val="3"/>
            <w:vAlign w:val="center"/>
          </w:tcPr>
          <w:p w14:paraId="36E77910" w14:textId="2013850D" w:rsidR="003F3D7A" w:rsidRPr="00001F80" w:rsidRDefault="007257FF" w:rsidP="009D7A2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  <w:r w:rsidR="008D7494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8</w:t>
            </w:r>
            <w:r w:rsidR="008D7494">
              <w:rPr>
                <w:sz w:val="24"/>
                <w:szCs w:val="24"/>
              </w:rPr>
              <w:t>.2021 года</w:t>
            </w:r>
          </w:p>
        </w:tc>
      </w:tr>
      <w:tr w:rsidR="008D7494" w:rsidRPr="00001F80" w14:paraId="4FCD57CF" w14:textId="77777777" w:rsidTr="0009096F">
        <w:trPr>
          <w:trHeight w:val="278"/>
        </w:trPr>
        <w:tc>
          <w:tcPr>
            <w:tcW w:w="10065" w:type="dxa"/>
            <w:gridSpan w:val="5"/>
          </w:tcPr>
          <w:p w14:paraId="76204A3F" w14:textId="77777777" w:rsidR="008D7494" w:rsidRPr="00001F80" w:rsidRDefault="008D7494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2.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Сведения</w:t>
            </w:r>
            <w:r w:rsidRPr="00001F8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заказчике</w:t>
            </w:r>
          </w:p>
        </w:tc>
      </w:tr>
      <w:tr w:rsidR="003F3D7A" w:rsidRPr="00001F80" w14:paraId="21F10621" w14:textId="77777777" w:rsidTr="008D250F">
        <w:trPr>
          <w:trHeight w:val="277"/>
        </w:trPr>
        <w:tc>
          <w:tcPr>
            <w:tcW w:w="651" w:type="dxa"/>
            <w:vAlign w:val="center"/>
          </w:tcPr>
          <w:p w14:paraId="13AE8308" w14:textId="77777777" w:rsidR="003F3D7A" w:rsidRPr="00001F80" w:rsidRDefault="00FF2267" w:rsidP="008D7494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28E593CA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заказчика</w:t>
            </w:r>
          </w:p>
        </w:tc>
        <w:tc>
          <w:tcPr>
            <w:tcW w:w="5760" w:type="dxa"/>
            <w:gridSpan w:val="3"/>
            <w:vAlign w:val="center"/>
          </w:tcPr>
          <w:p w14:paraId="0A63639C" w14:textId="77777777" w:rsidR="003F3D7A" w:rsidRPr="00001F80" w:rsidRDefault="002135AF" w:rsidP="008D749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Министерство финансов Приднестровской Молдавской Республики</w:t>
            </w:r>
          </w:p>
        </w:tc>
      </w:tr>
      <w:tr w:rsidR="003F3D7A" w:rsidRPr="00001F80" w14:paraId="1D425500" w14:textId="77777777" w:rsidTr="008D250F">
        <w:trPr>
          <w:trHeight w:val="273"/>
        </w:trPr>
        <w:tc>
          <w:tcPr>
            <w:tcW w:w="651" w:type="dxa"/>
          </w:tcPr>
          <w:p w14:paraId="3684EB24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654" w:type="dxa"/>
            <w:vAlign w:val="center"/>
          </w:tcPr>
          <w:p w14:paraId="243DA50A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нахождения</w:t>
            </w:r>
          </w:p>
        </w:tc>
        <w:tc>
          <w:tcPr>
            <w:tcW w:w="5760" w:type="dxa"/>
            <w:gridSpan w:val="3"/>
            <w:vAlign w:val="center"/>
          </w:tcPr>
          <w:p w14:paraId="6BF125C1" w14:textId="77777777" w:rsidR="003F3D7A" w:rsidRPr="00001F80" w:rsidRDefault="002135AF" w:rsidP="008D7494">
            <w:pPr>
              <w:pStyle w:val="TableParagraph"/>
              <w:rPr>
                <w:sz w:val="24"/>
                <w:szCs w:val="24"/>
              </w:rPr>
            </w:pPr>
            <w:r w:rsidRPr="002135AF">
              <w:rPr>
                <w:sz w:val="24"/>
                <w:szCs w:val="24"/>
              </w:rPr>
              <w:t>г. Тирасполь, ул. Горького, 53</w:t>
            </w:r>
          </w:p>
        </w:tc>
      </w:tr>
      <w:tr w:rsidR="003F3D7A" w:rsidRPr="00001F80" w14:paraId="41F0B2DE" w14:textId="77777777" w:rsidTr="008D250F">
        <w:trPr>
          <w:trHeight w:val="277"/>
        </w:trPr>
        <w:tc>
          <w:tcPr>
            <w:tcW w:w="651" w:type="dxa"/>
          </w:tcPr>
          <w:p w14:paraId="14C3AC75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654" w:type="dxa"/>
            <w:vAlign w:val="center"/>
          </w:tcPr>
          <w:p w14:paraId="31BBB49C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Почтовый адрес</w:t>
            </w:r>
          </w:p>
        </w:tc>
        <w:tc>
          <w:tcPr>
            <w:tcW w:w="5760" w:type="dxa"/>
            <w:gridSpan w:val="3"/>
            <w:vAlign w:val="center"/>
          </w:tcPr>
          <w:p w14:paraId="090C8FAE" w14:textId="77777777" w:rsidR="003F3D7A" w:rsidRPr="00001F80" w:rsidRDefault="00814439" w:rsidP="008D7494">
            <w:pPr>
              <w:pStyle w:val="TableParagraph"/>
              <w:rPr>
                <w:sz w:val="24"/>
                <w:szCs w:val="24"/>
              </w:rPr>
            </w:pPr>
            <w:r w:rsidRPr="00814439">
              <w:rPr>
                <w:sz w:val="24"/>
                <w:szCs w:val="24"/>
              </w:rPr>
              <w:t>г. Тирасполь, ул. Горького, 53</w:t>
            </w:r>
          </w:p>
        </w:tc>
      </w:tr>
      <w:tr w:rsidR="003F3D7A" w:rsidRPr="00001F80" w14:paraId="036528D0" w14:textId="77777777" w:rsidTr="008D250F">
        <w:trPr>
          <w:trHeight w:val="273"/>
        </w:trPr>
        <w:tc>
          <w:tcPr>
            <w:tcW w:w="651" w:type="dxa"/>
          </w:tcPr>
          <w:p w14:paraId="4A0AD261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654" w:type="dxa"/>
            <w:vAlign w:val="center"/>
          </w:tcPr>
          <w:p w14:paraId="1C35A403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Адрес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электронной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почты</w:t>
            </w:r>
          </w:p>
        </w:tc>
        <w:tc>
          <w:tcPr>
            <w:tcW w:w="5760" w:type="dxa"/>
            <w:gridSpan w:val="3"/>
            <w:vAlign w:val="center"/>
          </w:tcPr>
          <w:p w14:paraId="50E1D996" w14:textId="77777777" w:rsidR="003F3D7A" w:rsidRPr="00001F80" w:rsidRDefault="00814439" w:rsidP="008D7494">
            <w:pPr>
              <w:pStyle w:val="TableParagraph"/>
              <w:rPr>
                <w:sz w:val="24"/>
                <w:szCs w:val="24"/>
              </w:rPr>
            </w:pPr>
            <w:r w:rsidRPr="00814439">
              <w:rPr>
                <w:sz w:val="24"/>
                <w:szCs w:val="24"/>
              </w:rPr>
              <w:t>mfzakupki@minfin-pmr.org</w:t>
            </w:r>
          </w:p>
        </w:tc>
      </w:tr>
      <w:tr w:rsidR="003F3D7A" w:rsidRPr="00001F80" w14:paraId="38465C83" w14:textId="77777777" w:rsidTr="008D250F">
        <w:trPr>
          <w:trHeight w:val="277"/>
        </w:trPr>
        <w:tc>
          <w:tcPr>
            <w:tcW w:w="651" w:type="dxa"/>
          </w:tcPr>
          <w:p w14:paraId="5ADB5474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654" w:type="dxa"/>
            <w:vAlign w:val="center"/>
          </w:tcPr>
          <w:p w14:paraId="2B43DC61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Номер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контактного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телефона</w:t>
            </w:r>
          </w:p>
        </w:tc>
        <w:tc>
          <w:tcPr>
            <w:tcW w:w="5760" w:type="dxa"/>
            <w:gridSpan w:val="3"/>
            <w:vAlign w:val="center"/>
          </w:tcPr>
          <w:p w14:paraId="656A40D7" w14:textId="77777777" w:rsidR="003F3D7A" w:rsidRPr="00001F80" w:rsidRDefault="00DB41D4" w:rsidP="008D7494">
            <w:pPr>
              <w:pStyle w:val="TableParagraph"/>
              <w:rPr>
                <w:sz w:val="24"/>
                <w:szCs w:val="24"/>
              </w:rPr>
            </w:pPr>
            <w:r w:rsidRPr="00DB41D4">
              <w:rPr>
                <w:sz w:val="24"/>
                <w:szCs w:val="24"/>
              </w:rPr>
              <w:t>0 (533) 78669</w:t>
            </w:r>
          </w:p>
        </w:tc>
      </w:tr>
      <w:tr w:rsidR="003F3D7A" w:rsidRPr="00001F80" w14:paraId="6A91F209" w14:textId="77777777" w:rsidTr="008D250F">
        <w:trPr>
          <w:trHeight w:val="273"/>
        </w:trPr>
        <w:tc>
          <w:tcPr>
            <w:tcW w:w="651" w:type="dxa"/>
          </w:tcPr>
          <w:p w14:paraId="7E57D059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654" w:type="dxa"/>
            <w:vAlign w:val="center"/>
          </w:tcPr>
          <w:p w14:paraId="09E0E078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Дополнительная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информация</w:t>
            </w:r>
          </w:p>
        </w:tc>
        <w:tc>
          <w:tcPr>
            <w:tcW w:w="5760" w:type="dxa"/>
            <w:gridSpan w:val="3"/>
            <w:vAlign w:val="center"/>
          </w:tcPr>
          <w:p w14:paraId="13101212" w14:textId="77777777" w:rsidR="003F3D7A" w:rsidRPr="00001F80" w:rsidRDefault="00DB41D4" w:rsidP="008D749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8D7494" w:rsidRPr="00001F80" w14:paraId="09061F11" w14:textId="77777777" w:rsidTr="00FD5961">
        <w:trPr>
          <w:trHeight w:val="278"/>
        </w:trPr>
        <w:tc>
          <w:tcPr>
            <w:tcW w:w="10065" w:type="dxa"/>
            <w:gridSpan w:val="5"/>
          </w:tcPr>
          <w:p w14:paraId="7BFF37A1" w14:textId="77777777" w:rsidR="008D7494" w:rsidRPr="00001F80" w:rsidRDefault="008D7494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3.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 процедуре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закупки</w:t>
            </w:r>
          </w:p>
        </w:tc>
      </w:tr>
      <w:tr w:rsidR="003F3D7A" w:rsidRPr="00001F80" w14:paraId="31A4369B" w14:textId="77777777" w:rsidTr="008D250F">
        <w:trPr>
          <w:trHeight w:val="481"/>
        </w:trPr>
        <w:tc>
          <w:tcPr>
            <w:tcW w:w="651" w:type="dxa"/>
            <w:vAlign w:val="center"/>
          </w:tcPr>
          <w:p w14:paraId="4AE28127" w14:textId="77777777" w:rsidR="003F3D7A" w:rsidRPr="00001F80" w:rsidRDefault="003F3D7A" w:rsidP="00576FB1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E8194EC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7C3B272E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начала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 заявок</w:t>
            </w:r>
          </w:p>
        </w:tc>
        <w:tc>
          <w:tcPr>
            <w:tcW w:w="5760" w:type="dxa"/>
            <w:gridSpan w:val="3"/>
            <w:vAlign w:val="center"/>
          </w:tcPr>
          <w:p w14:paraId="045AFCE3" w14:textId="0E02AB73" w:rsidR="003F3D7A" w:rsidRPr="00001F80" w:rsidRDefault="007257FF" w:rsidP="009D7A2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03.08</w:t>
            </w:r>
            <w:r w:rsidR="008D7494">
              <w:rPr>
                <w:sz w:val="24"/>
                <w:szCs w:val="24"/>
              </w:rPr>
              <w:t>.</w:t>
            </w:r>
            <w:r w:rsidR="00DB41D4">
              <w:rPr>
                <w:sz w:val="24"/>
                <w:szCs w:val="24"/>
              </w:rPr>
              <w:t>2021 года</w:t>
            </w:r>
          </w:p>
        </w:tc>
      </w:tr>
      <w:tr w:rsidR="003F3D7A" w:rsidRPr="00001F80" w14:paraId="318FFDC6" w14:textId="77777777" w:rsidTr="008D250F">
        <w:trPr>
          <w:trHeight w:val="475"/>
        </w:trPr>
        <w:tc>
          <w:tcPr>
            <w:tcW w:w="651" w:type="dxa"/>
            <w:vAlign w:val="center"/>
          </w:tcPr>
          <w:p w14:paraId="03CF9D3F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654" w:type="dxa"/>
            <w:vAlign w:val="center"/>
          </w:tcPr>
          <w:p w14:paraId="4ED0318F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окончания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заявок</w:t>
            </w:r>
          </w:p>
        </w:tc>
        <w:tc>
          <w:tcPr>
            <w:tcW w:w="5760" w:type="dxa"/>
            <w:gridSpan w:val="3"/>
            <w:vAlign w:val="center"/>
          </w:tcPr>
          <w:p w14:paraId="240A1337" w14:textId="5B44BA39" w:rsidR="003F3D7A" w:rsidRPr="00001F80" w:rsidRDefault="007257FF" w:rsidP="009D7A2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202D7">
              <w:rPr>
                <w:sz w:val="24"/>
                <w:szCs w:val="24"/>
              </w:rPr>
              <w:t>0</w:t>
            </w:r>
            <w:r w:rsidR="008D7494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8</w:t>
            </w:r>
            <w:r w:rsidR="008D7494">
              <w:rPr>
                <w:sz w:val="24"/>
                <w:szCs w:val="24"/>
              </w:rPr>
              <w:t>.2021 года</w:t>
            </w:r>
          </w:p>
        </w:tc>
      </w:tr>
      <w:tr w:rsidR="003F3D7A" w:rsidRPr="00001F80" w14:paraId="1CE0EEDA" w14:textId="77777777" w:rsidTr="008D250F">
        <w:trPr>
          <w:trHeight w:val="273"/>
        </w:trPr>
        <w:tc>
          <w:tcPr>
            <w:tcW w:w="651" w:type="dxa"/>
            <w:vAlign w:val="center"/>
          </w:tcPr>
          <w:p w14:paraId="7C0751C5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654" w:type="dxa"/>
            <w:vAlign w:val="center"/>
          </w:tcPr>
          <w:p w14:paraId="3FD8DF4A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 подачи заявок</w:t>
            </w:r>
          </w:p>
        </w:tc>
        <w:tc>
          <w:tcPr>
            <w:tcW w:w="5760" w:type="dxa"/>
            <w:gridSpan w:val="3"/>
            <w:vAlign w:val="center"/>
          </w:tcPr>
          <w:p w14:paraId="7DFAE2EF" w14:textId="77777777" w:rsidR="003F3D7A" w:rsidRPr="00001F80" w:rsidRDefault="008D7494" w:rsidP="008D7494">
            <w:pPr>
              <w:pStyle w:val="TableParagraph"/>
              <w:rPr>
                <w:sz w:val="24"/>
                <w:szCs w:val="24"/>
              </w:rPr>
            </w:pPr>
            <w:r w:rsidRPr="008D7494">
              <w:rPr>
                <w:sz w:val="24"/>
                <w:szCs w:val="24"/>
              </w:rPr>
              <w:t>Министерство финансов Приднестровской Молдавской Республики</w:t>
            </w:r>
          </w:p>
        </w:tc>
      </w:tr>
      <w:tr w:rsidR="003F3D7A" w:rsidRPr="00001F80" w14:paraId="178D4862" w14:textId="77777777" w:rsidTr="008D250F">
        <w:trPr>
          <w:trHeight w:val="277"/>
        </w:trPr>
        <w:tc>
          <w:tcPr>
            <w:tcW w:w="651" w:type="dxa"/>
            <w:vAlign w:val="center"/>
          </w:tcPr>
          <w:p w14:paraId="7C37D6C4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654" w:type="dxa"/>
            <w:vAlign w:val="center"/>
          </w:tcPr>
          <w:p w14:paraId="0537188A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Порядок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 заявок</w:t>
            </w:r>
          </w:p>
        </w:tc>
        <w:tc>
          <w:tcPr>
            <w:tcW w:w="5760" w:type="dxa"/>
            <w:gridSpan w:val="3"/>
            <w:vAlign w:val="center"/>
          </w:tcPr>
          <w:p w14:paraId="2DB51903" w14:textId="14410A2B" w:rsidR="003F3D7A" w:rsidRPr="00001F80" w:rsidRDefault="008D7494" w:rsidP="008D7494">
            <w:pPr>
              <w:pStyle w:val="TableParagraph"/>
              <w:jc w:val="both"/>
              <w:rPr>
                <w:sz w:val="24"/>
                <w:szCs w:val="24"/>
              </w:rPr>
            </w:pPr>
            <w:r w:rsidRPr="008D7494">
              <w:rPr>
                <w:sz w:val="24"/>
                <w:szCs w:val="24"/>
              </w:rPr>
              <w:t>Заявки подаются в письменной форме в запечатанном конверте по адресу: г. Тирасполь, ул. Горького, 53</w:t>
            </w:r>
            <w:r w:rsidR="002770BB">
              <w:rPr>
                <w:sz w:val="24"/>
                <w:szCs w:val="24"/>
              </w:rPr>
              <w:t xml:space="preserve">, </w:t>
            </w:r>
            <w:proofErr w:type="spellStart"/>
            <w:r w:rsidR="002770BB">
              <w:rPr>
                <w:sz w:val="24"/>
                <w:szCs w:val="24"/>
              </w:rPr>
              <w:t>каб</w:t>
            </w:r>
            <w:proofErr w:type="spellEnd"/>
            <w:r w:rsidR="002770BB">
              <w:rPr>
                <w:sz w:val="24"/>
                <w:szCs w:val="24"/>
              </w:rPr>
              <w:t>. 106/3 канцелярия</w:t>
            </w:r>
          </w:p>
        </w:tc>
      </w:tr>
      <w:tr w:rsidR="003F3D7A" w:rsidRPr="00001F80" w14:paraId="6DA9232C" w14:textId="77777777" w:rsidTr="00143C20">
        <w:trPr>
          <w:trHeight w:val="337"/>
        </w:trPr>
        <w:tc>
          <w:tcPr>
            <w:tcW w:w="651" w:type="dxa"/>
            <w:vAlign w:val="center"/>
          </w:tcPr>
          <w:p w14:paraId="221E853C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654" w:type="dxa"/>
            <w:vAlign w:val="center"/>
          </w:tcPr>
          <w:p w14:paraId="07EA1A07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проведения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760" w:type="dxa"/>
            <w:gridSpan w:val="3"/>
            <w:vAlign w:val="center"/>
          </w:tcPr>
          <w:p w14:paraId="3AF5401B" w14:textId="03F94693" w:rsidR="003F3D7A" w:rsidRPr="00001F80" w:rsidRDefault="007257FF" w:rsidP="009D7A2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202D7">
              <w:rPr>
                <w:sz w:val="24"/>
                <w:szCs w:val="24"/>
              </w:rPr>
              <w:t>1</w:t>
            </w:r>
            <w:r w:rsidR="008D7494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8</w:t>
            </w:r>
            <w:r w:rsidR="008D7494">
              <w:rPr>
                <w:sz w:val="24"/>
                <w:szCs w:val="24"/>
              </w:rPr>
              <w:t>.2021 года</w:t>
            </w:r>
            <w:r w:rsidR="008D7494" w:rsidRPr="00A23937">
              <w:rPr>
                <w:sz w:val="24"/>
                <w:szCs w:val="24"/>
              </w:rPr>
              <w:t xml:space="preserve"> </w:t>
            </w:r>
            <w:r w:rsidR="008D7494">
              <w:rPr>
                <w:sz w:val="24"/>
                <w:szCs w:val="24"/>
              </w:rPr>
              <w:t>в</w:t>
            </w:r>
            <w:r w:rsidR="00001E22" w:rsidRPr="00A23937">
              <w:rPr>
                <w:sz w:val="24"/>
                <w:szCs w:val="24"/>
              </w:rPr>
              <w:t xml:space="preserve"> 1</w:t>
            </w:r>
            <w:r w:rsidR="002770BB">
              <w:rPr>
                <w:sz w:val="24"/>
                <w:szCs w:val="24"/>
              </w:rPr>
              <w:t>1</w:t>
            </w:r>
            <w:r w:rsidR="008D7494">
              <w:rPr>
                <w:sz w:val="24"/>
                <w:szCs w:val="24"/>
              </w:rPr>
              <w:t>:</w:t>
            </w:r>
            <w:r w:rsidR="00001E22" w:rsidRPr="00A23937">
              <w:rPr>
                <w:sz w:val="24"/>
                <w:szCs w:val="24"/>
              </w:rPr>
              <w:t>00</w:t>
            </w:r>
            <w:r w:rsidR="008D7494">
              <w:rPr>
                <w:sz w:val="24"/>
                <w:szCs w:val="24"/>
              </w:rPr>
              <w:t xml:space="preserve"> часов</w:t>
            </w:r>
          </w:p>
        </w:tc>
      </w:tr>
      <w:tr w:rsidR="003F3D7A" w:rsidRPr="00001F80" w14:paraId="60DC7BEF" w14:textId="77777777" w:rsidTr="008D250F">
        <w:trPr>
          <w:trHeight w:val="362"/>
        </w:trPr>
        <w:tc>
          <w:tcPr>
            <w:tcW w:w="651" w:type="dxa"/>
            <w:vAlign w:val="center"/>
          </w:tcPr>
          <w:p w14:paraId="0CB7473F" w14:textId="77777777" w:rsidR="003F3D7A" w:rsidRPr="00001F80" w:rsidRDefault="00FF2267" w:rsidP="00576FB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654" w:type="dxa"/>
            <w:vAlign w:val="center"/>
          </w:tcPr>
          <w:p w14:paraId="6E3503E4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проведения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760" w:type="dxa"/>
            <w:gridSpan w:val="3"/>
            <w:vAlign w:val="center"/>
          </w:tcPr>
          <w:p w14:paraId="02E33107" w14:textId="77777777" w:rsidR="003F3D7A" w:rsidRPr="00001F80" w:rsidRDefault="00D82332" w:rsidP="008D7494">
            <w:pPr>
              <w:pStyle w:val="TableParagraph"/>
              <w:rPr>
                <w:sz w:val="24"/>
                <w:szCs w:val="24"/>
              </w:rPr>
            </w:pPr>
            <w:r w:rsidRPr="00D82332">
              <w:rPr>
                <w:sz w:val="24"/>
                <w:szCs w:val="24"/>
              </w:rPr>
              <w:t>г. Тирасполь, ул. Горького, 53</w:t>
            </w:r>
            <w:r w:rsidR="008D7494">
              <w:rPr>
                <w:sz w:val="24"/>
                <w:szCs w:val="24"/>
              </w:rPr>
              <w:t xml:space="preserve">, </w:t>
            </w:r>
            <w:r w:rsidR="00906D01">
              <w:rPr>
                <w:sz w:val="24"/>
                <w:szCs w:val="24"/>
              </w:rPr>
              <w:t>конференц</w:t>
            </w:r>
            <w:r w:rsidR="008D7494">
              <w:rPr>
                <w:sz w:val="24"/>
                <w:szCs w:val="24"/>
              </w:rPr>
              <w:t>-зал</w:t>
            </w:r>
          </w:p>
        </w:tc>
      </w:tr>
      <w:tr w:rsidR="003F3D7A" w:rsidRPr="00001F80" w14:paraId="67F100CC" w14:textId="77777777" w:rsidTr="00143C20">
        <w:trPr>
          <w:trHeight w:val="3167"/>
        </w:trPr>
        <w:tc>
          <w:tcPr>
            <w:tcW w:w="651" w:type="dxa"/>
            <w:vAlign w:val="center"/>
          </w:tcPr>
          <w:p w14:paraId="058B67FB" w14:textId="77777777" w:rsidR="003F3D7A" w:rsidRPr="00001F80" w:rsidRDefault="00FF2267" w:rsidP="008D7494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7.</w:t>
            </w:r>
          </w:p>
        </w:tc>
        <w:tc>
          <w:tcPr>
            <w:tcW w:w="3654" w:type="dxa"/>
            <w:vAlign w:val="center"/>
          </w:tcPr>
          <w:p w14:paraId="5020BEBB" w14:textId="77777777" w:rsidR="008D7494" w:rsidRPr="00001F80" w:rsidRDefault="00FF2267" w:rsidP="008D7494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Порядок оценки заявок, окончательных предложений участников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 xml:space="preserve">закупки и критерии этой оценки </w:t>
            </w:r>
          </w:p>
          <w:p w14:paraId="1341EEC4" w14:textId="77777777" w:rsidR="003F3D7A" w:rsidRPr="00001F80" w:rsidRDefault="003F3D7A" w:rsidP="009E4F5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60" w:type="dxa"/>
            <w:gridSpan w:val="3"/>
            <w:vAlign w:val="center"/>
          </w:tcPr>
          <w:p w14:paraId="63719F15" w14:textId="77777777" w:rsidR="003F3D7A" w:rsidRDefault="00641E39" w:rsidP="009879A5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оценки заявок, окончательных предложений участников закупки осуществляется в соответствии с Постановлением Правительства Приднестровской Молдавской Республики от 25 марта 2020 года № 78 «Об утверждении Порядка оценки заявок, окончательных предложений участников закупки при проведении запроса предложений».</w:t>
            </w:r>
          </w:p>
          <w:p w14:paraId="18F0C638" w14:textId="77777777" w:rsidR="00641E39" w:rsidRPr="00001F80" w:rsidRDefault="00641E39" w:rsidP="002749AF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Критериями оценки заявки, окончательного предложения участника закупки я</w:t>
            </w:r>
            <w:r w:rsidRPr="00B653E5">
              <w:rPr>
                <w:sz w:val="24"/>
                <w:szCs w:val="24"/>
              </w:rPr>
              <w:t>вляются</w:t>
            </w:r>
            <w:r w:rsidR="00B653E5" w:rsidRPr="00B653E5">
              <w:rPr>
                <w:sz w:val="24"/>
                <w:szCs w:val="24"/>
              </w:rPr>
              <w:t xml:space="preserve"> ц</w:t>
            </w:r>
            <w:r w:rsidRPr="00B653E5">
              <w:rPr>
                <w:sz w:val="24"/>
                <w:szCs w:val="24"/>
              </w:rPr>
              <w:t>ена контракт</w:t>
            </w:r>
            <w:r w:rsidR="0043110F" w:rsidRPr="00B653E5">
              <w:rPr>
                <w:sz w:val="24"/>
                <w:szCs w:val="24"/>
              </w:rPr>
              <w:t>а</w:t>
            </w:r>
            <w:r w:rsidRPr="00B653E5">
              <w:rPr>
                <w:sz w:val="24"/>
                <w:szCs w:val="24"/>
              </w:rPr>
              <w:t xml:space="preserve"> (удельный вес критерия </w:t>
            </w:r>
            <w:r w:rsidR="009E1D4C">
              <w:rPr>
                <w:sz w:val="24"/>
                <w:szCs w:val="24"/>
              </w:rPr>
              <w:t>6</w:t>
            </w:r>
            <w:r w:rsidR="00730857">
              <w:rPr>
                <w:sz w:val="24"/>
                <w:szCs w:val="24"/>
              </w:rPr>
              <w:t>0</w:t>
            </w:r>
            <w:r w:rsidRPr="00B653E5">
              <w:rPr>
                <w:sz w:val="24"/>
                <w:szCs w:val="24"/>
              </w:rPr>
              <w:t>%)</w:t>
            </w:r>
            <w:r w:rsidR="00D933FB">
              <w:rPr>
                <w:sz w:val="24"/>
                <w:szCs w:val="24"/>
              </w:rPr>
              <w:t>, деловая репутация участника закупки (</w:t>
            </w:r>
            <w:r w:rsidR="00E55EFE" w:rsidRPr="00B653E5">
              <w:rPr>
                <w:sz w:val="24"/>
                <w:szCs w:val="24"/>
              </w:rPr>
              <w:t xml:space="preserve">удельный вес критерия </w:t>
            </w:r>
            <w:r w:rsidR="009E1D4C">
              <w:rPr>
                <w:sz w:val="24"/>
                <w:szCs w:val="24"/>
              </w:rPr>
              <w:t>4</w:t>
            </w:r>
            <w:r w:rsidR="00D933FB">
              <w:rPr>
                <w:sz w:val="24"/>
                <w:szCs w:val="24"/>
              </w:rPr>
              <w:t>0%).</w:t>
            </w:r>
          </w:p>
        </w:tc>
      </w:tr>
      <w:tr w:rsidR="008D7494" w:rsidRPr="00001F80" w14:paraId="789E7214" w14:textId="77777777" w:rsidTr="00AB3557">
        <w:trPr>
          <w:trHeight w:val="277"/>
        </w:trPr>
        <w:tc>
          <w:tcPr>
            <w:tcW w:w="10065" w:type="dxa"/>
            <w:gridSpan w:val="5"/>
          </w:tcPr>
          <w:p w14:paraId="23B883A1" w14:textId="77777777" w:rsidR="008D7494" w:rsidRPr="00001F80" w:rsidRDefault="008D7494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4.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Начальная</w:t>
            </w:r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(максимальная)</w:t>
            </w:r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цена</w:t>
            </w:r>
            <w:r w:rsidRPr="00001F8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контракта</w:t>
            </w:r>
          </w:p>
        </w:tc>
      </w:tr>
      <w:tr w:rsidR="003F3D7A" w:rsidRPr="00001F80" w14:paraId="3D0C392B" w14:textId="77777777" w:rsidTr="008D250F">
        <w:trPr>
          <w:trHeight w:val="273"/>
        </w:trPr>
        <w:tc>
          <w:tcPr>
            <w:tcW w:w="651" w:type="dxa"/>
            <w:vAlign w:val="center"/>
          </w:tcPr>
          <w:p w14:paraId="718B6B1D" w14:textId="77777777" w:rsidR="003F3D7A" w:rsidRPr="00001F80" w:rsidRDefault="00FF2267" w:rsidP="008D7494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0C992F80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Начальная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(максимальная)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цена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lastRenderedPageBreak/>
              <w:t>контракта</w:t>
            </w:r>
          </w:p>
        </w:tc>
        <w:tc>
          <w:tcPr>
            <w:tcW w:w="5760" w:type="dxa"/>
            <w:gridSpan w:val="3"/>
            <w:vAlign w:val="center"/>
          </w:tcPr>
          <w:p w14:paraId="6BBFEDA1" w14:textId="5BBF1855" w:rsidR="003F3D7A" w:rsidRPr="007257FF" w:rsidRDefault="00CB0E8A" w:rsidP="007257FF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 w:rsidRPr="007257FF">
              <w:rPr>
                <w:b/>
                <w:bCs/>
              </w:rPr>
              <w:lastRenderedPageBreak/>
              <w:t>2 367 525,</w:t>
            </w:r>
            <w:r w:rsidR="00CC3108" w:rsidRPr="007257FF">
              <w:rPr>
                <w:b/>
                <w:bCs/>
              </w:rPr>
              <w:t>5</w:t>
            </w:r>
            <w:r w:rsidRPr="007257FF">
              <w:rPr>
                <w:b/>
                <w:bCs/>
              </w:rPr>
              <w:t>0</w:t>
            </w:r>
          </w:p>
        </w:tc>
      </w:tr>
      <w:tr w:rsidR="003F3D7A" w:rsidRPr="00001F80" w14:paraId="5ABFBB9E" w14:textId="77777777" w:rsidTr="008D250F">
        <w:trPr>
          <w:trHeight w:val="277"/>
        </w:trPr>
        <w:tc>
          <w:tcPr>
            <w:tcW w:w="651" w:type="dxa"/>
          </w:tcPr>
          <w:p w14:paraId="18F9EDE1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654" w:type="dxa"/>
            <w:vAlign w:val="center"/>
          </w:tcPr>
          <w:p w14:paraId="4727A09D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Валюта</w:t>
            </w:r>
          </w:p>
        </w:tc>
        <w:tc>
          <w:tcPr>
            <w:tcW w:w="5760" w:type="dxa"/>
            <w:gridSpan w:val="3"/>
            <w:vAlign w:val="center"/>
          </w:tcPr>
          <w:p w14:paraId="564972A3" w14:textId="77777777" w:rsidR="003F3D7A" w:rsidRPr="00001F80" w:rsidRDefault="005F473C" w:rsidP="00E06A51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Рубль ПМР</w:t>
            </w:r>
          </w:p>
        </w:tc>
      </w:tr>
      <w:tr w:rsidR="003F3D7A" w:rsidRPr="00001F80" w14:paraId="76671C27" w14:textId="77777777" w:rsidTr="008D250F">
        <w:trPr>
          <w:trHeight w:val="273"/>
        </w:trPr>
        <w:tc>
          <w:tcPr>
            <w:tcW w:w="651" w:type="dxa"/>
          </w:tcPr>
          <w:p w14:paraId="088D8587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654" w:type="dxa"/>
            <w:vAlign w:val="center"/>
          </w:tcPr>
          <w:p w14:paraId="38483973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Источник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финансирования</w:t>
            </w:r>
          </w:p>
        </w:tc>
        <w:tc>
          <w:tcPr>
            <w:tcW w:w="5760" w:type="dxa"/>
            <w:gridSpan w:val="3"/>
            <w:vAlign w:val="center"/>
          </w:tcPr>
          <w:p w14:paraId="45D0CD77" w14:textId="77777777" w:rsidR="003F3D7A" w:rsidRPr="00001F80" w:rsidRDefault="00A92988" w:rsidP="00E06A51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 бюджет</w:t>
            </w:r>
          </w:p>
        </w:tc>
      </w:tr>
      <w:tr w:rsidR="003F3D7A" w:rsidRPr="00001F80" w14:paraId="049471A4" w14:textId="77777777" w:rsidTr="008D250F">
        <w:trPr>
          <w:trHeight w:val="556"/>
        </w:trPr>
        <w:tc>
          <w:tcPr>
            <w:tcW w:w="651" w:type="dxa"/>
            <w:vAlign w:val="center"/>
          </w:tcPr>
          <w:p w14:paraId="6CB000C5" w14:textId="77777777" w:rsidR="003F3D7A" w:rsidRPr="00001F80" w:rsidRDefault="00FF2267" w:rsidP="007D67F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654" w:type="dxa"/>
            <w:vAlign w:val="center"/>
          </w:tcPr>
          <w:p w14:paraId="371A8878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Возможные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оплаты (предоплата,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оплата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</w:t>
            </w:r>
            <w:r w:rsidRPr="00001F80">
              <w:rPr>
                <w:spacing w:val="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факту</w:t>
            </w:r>
            <w:r w:rsidRPr="00001F80">
              <w:rPr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отсрочка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платежа)</w:t>
            </w:r>
          </w:p>
        </w:tc>
        <w:tc>
          <w:tcPr>
            <w:tcW w:w="5760" w:type="dxa"/>
            <w:gridSpan w:val="3"/>
            <w:vAlign w:val="center"/>
          </w:tcPr>
          <w:p w14:paraId="6146B065" w14:textId="07537059" w:rsidR="001E44B3" w:rsidRPr="001E44B3" w:rsidRDefault="001E44B3" w:rsidP="001E44B3">
            <w:pPr>
              <w:pStyle w:val="TableParagraph"/>
              <w:jc w:val="both"/>
              <w:rPr>
                <w:sz w:val="24"/>
                <w:szCs w:val="24"/>
              </w:rPr>
            </w:pPr>
            <w:r w:rsidRPr="001E44B3">
              <w:rPr>
                <w:sz w:val="24"/>
                <w:szCs w:val="24"/>
              </w:rPr>
              <w:t xml:space="preserve">Предварительная оплата в размере 25% от общей суммы контракта, не позднее 10 (десяти) рабочих дней с момента подписания настоящего контракта. </w:t>
            </w:r>
          </w:p>
          <w:p w14:paraId="6FE9F871" w14:textId="77777777" w:rsidR="001E44B3" w:rsidRPr="001E44B3" w:rsidRDefault="001E44B3" w:rsidP="001E44B3">
            <w:pPr>
              <w:pStyle w:val="TableParagraph"/>
              <w:jc w:val="both"/>
              <w:rPr>
                <w:sz w:val="24"/>
                <w:szCs w:val="24"/>
              </w:rPr>
            </w:pPr>
            <w:r w:rsidRPr="001E44B3">
              <w:rPr>
                <w:sz w:val="24"/>
                <w:szCs w:val="24"/>
              </w:rPr>
              <w:t>Оставшиеся 75% от общей суммы контракта оплачиваются за фактически выполненные работы на основании акта приемки выполненных работ подписанного Сторонами контракта, по мере бюджетного финансирования путем перечисления денежных средств на расчетный счет Подрядчика.</w:t>
            </w:r>
          </w:p>
          <w:p w14:paraId="574EC97C" w14:textId="31E20DC3" w:rsidR="003F3D7A" w:rsidRPr="00001F80" w:rsidRDefault="001E44B3" w:rsidP="001E44B3">
            <w:pPr>
              <w:pStyle w:val="TableParagraph"/>
              <w:jc w:val="both"/>
              <w:rPr>
                <w:sz w:val="24"/>
                <w:szCs w:val="24"/>
              </w:rPr>
            </w:pPr>
            <w:r w:rsidRPr="001E44B3">
              <w:rPr>
                <w:sz w:val="24"/>
                <w:szCs w:val="24"/>
              </w:rPr>
              <w:t>Источником финансирования является республиканский бюджет.</w:t>
            </w:r>
          </w:p>
        </w:tc>
      </w:tr>
      <w:tr w:rsidR="007D67F9" w:rsidRPr="00001F80" w14:paraId="010EB863" w14:textId="77777777" w:rsidTr="00065302">
        <w:trPr>
          <w:trHeight w:val="278"/>
        </w:trPr>
        <w:tc>
          <w:tcPr>
            <w:tcW w:w="10065" w:type="dxa"/>
            <w:gridSpan w:val="5"/>
          </w:tcPr>
          <w:p w14:paraId="4DD86104" w14:textId="77777777" w:rsidR="007D67F9" w:rsidRPr="00001F80" w:rsidRDefault="007D67F9" w:rsidP="007D67F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5.</w:t>
            </w:r>
            <w:r w:rsidRPr="00001F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предмете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(объекте) закупки</w:t>
            </w:r>
          </w:p>
        </w:tc>
      </w:tr>
      <w:tr w:rsidR="008D250F" w:rsidRPr="00001F80" w14:paraId="5578C6F3" w14:textId="77777777" w:rsidTr="00CB0E8A">
        <w:trPr>
          <w:trHeight w:val="551"/>
        </w:trPr>
        <w:tc>
          <w:tcPr>
            <w:tcW w:w="651" w:type="dxa"/>
            <w:vAlign w:val="center"/>
          </w:tcPr>
          <w:p w14:paraId="2CC470F4" w14:textId="77777777" w:rsidR="006544CC" w:rsidRPr="00001F80" w:rsidRDefault="006544CC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072E02F5" w14:textId="77777777" w:rsidR="006544CC" w:rsidRPr="00001F80" w:rsidRDefault="006544CC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Предмет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его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описание</w:t>
            </w:r>
          </w:p>
        </w:tc>
        <w:tc>
          <w:tcPr>
            <w:tcW w:w="709" w:type="dxa"/>
            <w:vAlign w:val="center"/>
          </w:tcPr>
          <w:p w14:paraId="0B342678" w14:textId="77777777" w:rsidR="006544CC" w:rsidRPr="00001F80" w:rsidRDefault="006544CC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п/п</w:t>
            </w:r>
          </w:p>
          <w:p w14:paraId="6AB480ED" w14:textId="77777777" w:rsidR="006544CC" w:rsidRPr="00001F80" w:rsidRDefault="006544CC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лота</w:t>
            </w:r>
          </w:p>
        </w:tc>
        <w:tc>
          <w:tcPr>
            <w:tcW w:w="3765" w:type="dxa"/>
            <w:vAlign w:val="center"/>
          </w:tcPr>
          <w:p w14:paraId="29C2F68D" w14:textId="77777777" w:rsidR="006544CC" w:rsidRPr="00001F80" w:rsidRDefault="006544CC" w:rsidP="007D67F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  <w:r>
              <w:rPr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товара и его описание</w:t>
            </w:r>
          </w:p>
        </w:tc>
        <w:tc>
          <w:tcPr>
            <w:tcW w:w="1286" w:type="dxa"/>
            <w:vAlign w:val="center"/>
          </w:tcPr>
          <w:p w14:paraId="37795757" w14:textId="77777777" w:rsidR="006544CC" w:rsidRPr="00001F80" w:rsidRDefault="006544CC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Начальная</w:t>
            </w:r>
          </w:p>
          <w:p w14:paraId="45186F75" w14:textId="77777777" w:rsidR="006544CC" w:rsidRPr="00001F80" w:rsidRDefault="006544CC" w:rsidP="00462051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(макс</w:t>
            </w:r>
            <w:r>
              <w:rPr>
                <w:sz w:val="24"/>
                <w:szCs w:val="24"/>
              </w:rPr>
              <w:t>.</w:t>
            </w:r>
            <w:r w:rsidRPr="00001F80">
              <w:rPr>
                <w:sz w:val="24"/>
                <w:szCs w:val="24"/>
              </w:rPr>
              <w:t>) цена</w:t>
            </w:r>
          </w:p>
        </w:tc>
      </w:tr>
      <w:tr w:rsidR="00317E51" w:rsidRPr="00001F80" w14:paraId="6ABE61E0" w14:textId="77777777" w:rsidTr="00CB0E8A">
        <w:trPr>
          <w:trHeight w:val="1294"/>
        </w:trPr>
        <w:tc>
          <w:tcPr>
            <w:tcW w:w="651" w:type="dxa"/>
            <w:vAlign w:val="center"/>
          </w:tcPr>
          <w:p w14:paraId="15754440" w14:textId="77777777" w:rsidR="00317E51" w:rsidRPr="00001F80" w:rsidRDefault="00317E51" w:rsidP="005F473C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654" w:type="dxa"/>
            <w:vAlign w:val="center"/>
          </w:tcPr>
          <w:p w14:paraId="4EC81B46" w14:textId="77777777" w:rsidR="00317E51" w:rsidRPr="00001F80" w:rsidRDefault="009E1D4C" w:rsidP="0036685E">
            <w:pPr>
              <w:pStyle w:val="TableParagraph"/>
              <w:rPr>
                <w:sz w:val="24"/>
                <w:szCs w:val="24"/>
              </w:rPr>
            </w:pPr>
            <w:r w:rsidRPr="009E1D4C">
              <w:t>Общестроительные работы административного здания налоговой инспекции по г. Бендеры, расположенного по адресу: г. Бендеры, ул. Московская, 17</w:t>
            </w:r>
          </w:p>
        </w:tc>
        <w:tc>
          <w:tcPr>
            <w:tcW w:w="709" w:type="dxa"/>
            <w:vAlign w:val="center"/>
          </w:tcPr>
          <w:p w14:paraId="6DCB25F7" w14:textId="77777777" w:rsidR="00317E51" w:rsidRPr="00001F80" w:rsidRDefault="00317E51" w:rsidP="0034763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65" w:type="dxa"/>
            <w:vAlign w:val="center"/>
          </w:tcPr>
          <w:p w14:paraId="257C7742" w14:textId="77777777" w:rsidR="00317E51" w:rsidRPr="00516D99" w:rsidRDefault="00450600" w:rsidP="009D7A27">
            <w:pPr>
              <w:jc w:val="both"/>
            </w:pPr>
            <w:r>
              <w:rPr>
                <w:sz w:val="24"/>
                <w:szCs w:val="24"/>
              </w:rPr>
              <w:t>Общестроительные работы административного здания налоговой инспекции по г. Бендеры, расположенного по адресу: г. Бендеры, ул. Московская, 17</w:t>
            </w:r>
          </w:p>
        </w:tc>
        <w:tc>
          <w:tcPr>
            <w:tcW w:w="1286" w:type="dxa"/>
            <w:vAlign w:val="center"/>
          </w:tcPr>
          <w:p w14:paraId="32F7E2A3" w14:textId="77777777" w:rsidR="00317E51" w:rsidRPr="002F4D8A" w:rsidRDefault="00CB0E8A" w:rsidP="0050252F">
            <w:pPr>
              <w:jc w:val="center"/>
            </w:pPr>
            <w:r>
              <w:t>2 367 525,</w:t>
            </w:r>
            <w:r w:rsidR="00CC3108">
              <w:t>5</w:t>
            </w:r>
            <w:r>
              <w:t>0</w:t>
            </w:r>
            <w:r w:rsidR="00317E51" w:rsidRPr="00C0470E">
              <w:t xml:space="preserve">   </w:t>
            </w:r>
          </w:p>
        </w:tc>
      </w:tr>
      <w:tr w:rsidR="003F3D7A" w:rsidRPr="00001F80" w14:paraId="20CAF717" w14:textId="77777777" w:rsidTr="008D250F">
        <w:trPr>
          <w:trHeight w:val="551"/>
        </w:trPr>
        <w:tc>
          <w:tcPr>
            <w:tcW w:w="651" w:type="dxa"/>
            <w:vAlign w:val="center"/>
          </w:tcPr>
          <w:p w14:paraId="24BDC656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654" w:type="dxa"/>
            <w:vAlign w:val="center"/>
          </w:tcPr>
          <w:p w14:paraId="1F6EA3AA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Информация</w:t>
            </w:r>
            <w:r w:rsidRPr="00001F80">
              <w:rPr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</w:t>
            </w:r>
            <w:r w:rsidRPr="00001F80">
              <w:rPr>
                <w:spacing w:val="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необходимости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предоставления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участниками</w:t>
            </w:r>
          </w:p>
          <w:p w14:paraId="7289831A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закупки образцов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продукции, предлагаемых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поставке</w:t>
            </w:r>
          </w:p>
        </w:tc>
        <w:tc>
          <w:tcPr>
            <w:tcW w:w="5760" w:type="dxa"/>
            <w:gridSpan w:val="3"/>
            <w:vAlign w:val="center"/>
          </w:tcPr>
          <w:p w14:paraId="20776E30" w14:textId="77777777" w:rsidR="003F3D7A" w:rsidRPr="00001F80" w:rsidRDefault="009E1D4C" w:rsidP="00705D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3F3D7A" w:rsidRPr="00001F80" w14:paraId="0281807C" w14:textId="77777777" w:rsidTr="008D250F">
        <w:trPr>
          <w:trHeight w:val="613"/>
        </w:trPr>
        <w:tc>
          <w:tcPr>
            <w:tcW w:w="651" w:type="dxa"/>
            <w:vAlign w:val="center"/>
          </w:tcPr>
          <w:p w14:paraId="2575E40E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654" w:type="dxa"/>
            <w:vAlign w:val="center"/>
          </w:tcPr>
          <w:p w14:paraId="36BAB77E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Дополнительные требования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 предмету</w:t>
            </w:r>
            <w:r w:rsidRPr="00001F80">
              <w:rPr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(объекту)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760" w:type="dxa"/>
            <w:gridSpan w:val="3"/>
            <w:vAlign w:val="center"/>
          </w:tcPr>
          <w:p w14:paraId="341E1E69" w14:textId="0F4D6DF6" w:rsidR="003F3D7A" w:rsidRPr="00001F80" w:rsidRDefault="009E1D4C" w:rsidP="00705D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Согласно проектной документации</w:t>
            </w:r>
            <w:r w:rsidR="00A75444">
              <w:rPr>
                <w:sz w:val="24"/>
                <w:szCs w:val="24"/>
              </w:rPr>
              <w:t>, дефектной ведомости</w:t>
            </w:r>
            <w:r w:rsidR="007C433D">
              <w:rPr>
                <w:sz w:val="24"/>
                <w:szCs w:val="24"/>
              </w:rPr>
              <w:t>, которую можно получить на электронную почту, предварительно связавшись по телефону (779)91961</w:t>
            </w:r>
          </w:p>
        </w:tc>
      </w:tr>
      <w:tr w:rsidR="003F3D7A" w:rsidRPr="00001F80" w14:paraId="3DF9781F" w14:textId="77777777" w:rsidTr="008D250F">
        <w:trPr>
          <w:trHeight w:val="551"/>
        </w:trPr>
        <w:tc>
          <w:tcPr>
            <w:tcW w:w="651" w:type="dxa"/>
            <w:vAlign w:val="center"/>
          </w:tcPr>
          <w:p w14:paraId="3D2ABC76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654" w:type="dxa"/>
            <w:vAlign w:val="center"/>
          </w:tcPr>
          <w:p w14:paraId="2B8CC32D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Иная информация,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позволяющая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правильно</w:t>
            </w:r>
          </w:p>
          <w:p w14:paraId="52286AB1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сформировать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представить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заявки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 участие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 закупке</w:t>
            </w:r>
          </w:p>
        </w:tc>
        <w:tc>
          <w:tcPr>
            <w:tcW w:w="5760" w:type="dxa"/>
            <w:gridSpan w:val="3"/>
            <w:vAlign w:val="center"/>
          </w:tcPr>
          <w:p w14:paraId="7391DDDE" w14:textId="77777777" w:rsidR="003F3D7A" w:rsidRPr="00001F80" w:rsidRDefault="0014593F" w:rsidP="009879A5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 198р «Об утверждении формы заявок участников закупки» и требованиями, указанными в документации о проведении запроса предложений</w:t>
            </w:r>
          </w:p>
        </w:tc>
      </w:tr>
      <w:tr w:rsidR="00E83852" w:rsidRPr="00001F80" w14:paraId="6863CA9D" w14:textId="77777777" w:rsidTr="00B92497">
        <w:trPr>
          <w:trHeight w:val="277"/>
        </w:trPr>
        <w:tc>
          <w:tcPr>
            <w:tcW w:w="10065" w:type="dxa"/>
            <w:gridSpan w:val="5"/>
            <w:vAlign w:val="center"/>
          </w:tcPr>
          <w:p w14:paraId="26821B73" w14:textId="77777777" w:rsidR="00E83852" w:rsidRPr="00001F80" w:rsidRDefault="00E83852" w:rsidP="00E83852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6. Преимущества, требования</w:t>
            </w:r>
            <w:r w:rsidRPr="00001F80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участникам</w:t>
            </w:r>
            <w:r w:rsidRPr="00001F8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закупки</w:t>
            </w:r>
          </w:p>
        </w:tc>
      </w:tr>
      <w:tr w:rsidR="003F3D7A" w:rsidRPr="00001F80" w14:paraId="604A4614" w14:textId="77777777" w:rsidTr="008D250F">
        <w:trPr>
          <w:trHeight w:val="830"/>
        </w:trPr>
        <w:tc>
          <w:tcPr>
            <w:tcW w:w="651" w:type="dxa"/>
            <w:vAlign w:val="center"/>
          </w:tcPr>
          <w:p w14:paraId="5760DFF2" w14:textId="77777777" w:rsidR="003F3D7A" w:rsidRPr="00001F80" w:rsidRDefault="003F3D7A" w:rsidP="005F473C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A7C2ADE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48856C53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Преимущества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(отечественный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производитель;</w:t>
            </w:r>
            <w:r w:rsidRPr="00001F80">
              <w:rPr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учреждения</w:t>
            </w:r>
          </w:p>
          <w:p w14:paraId="419998A6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 организации уголовно-исполнительной системы, а также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организации,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применяющие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труд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инвалидов)</w:t>
            </w:r>
          </w:p>
        </w:tc>
        <w:tc>
          <w:tcPr>
            <w:tcW w:w="5760" w:type="dxa"/>
            <w:gridSpan w:val="3"/>
            <w:vAlign w:val="center"/>
          </w:tcPr>
          <w:p w14:paraId="3C81F2BE" w14:textId="77777777" w:rsidR="001428F8" w:rsidRPr="001428F8" w:rsidRDefault="009879A5" w:rsidP="00E9476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3F3D7A" w:rsidRPr="00001F80" w14:paraId="30B02527" w14:textId="77777777" w:rsidTr="008D250F">
        <w:trPr>
          <w:trHeight w:val="552"/>
        </w:trPr>
        <w:tc>
          <w:tcPr>
            <w:tcW w:w="651" w:type="dxa"/>
            <w:vAlign w:val="center"/>
          </w:tcPr>
          <w:p w14:paraId="1C6F4C0D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654" w:type="dxa"/>
            <w:vAlign w:val="center"/>
          </w:tcPr>
          <w:p w14:paraId="74C55FF1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Требования к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 перечень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документов,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которые</w:t>
            </w:r>
          </w:p>
          <w:p w14:paraId="52FE9CDB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должны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быть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представлены</w:t>
            </w:r>
          </w:p>
        </w:tc>
        <w:tc>
          <w:tcPr>
            <w:tcW w:w="5760" w:type="dxa"/>
            <w:gridSpan w:val="3"/>
          </w:tcPr>
          <w:p w14:paraId="0CD46497" w14:textId="77777777" w:rsidR="009879A5" w:rsidRPr="007257FF" w:rsidRDefault="009879A5" w:rsidP="009879A5">
            <w:pPr>
              <w:pStyle w:val="TableParagraph"/>
              <w:jc w:val="both"/>
              <w:rPr>
                <w:b/>
              </w:rPr>
            </w:pPr>
            <w:r w:rsidRPr="007257FF">
              <w:rPr>
                <w:b/>
              </w:rPr>
              <w:t>Требования к участникам:</w:t>
            </w:r>
          </w:p>
          <w:p w14:paraId="4B239EF7" w14:textId="77777777" w:rsidR="009879A5" w:rsidRPr="007257FF" w:rsidRDefault="009879A5" w:rsidP="009879A5">
            <w:pPr>
              <w:pStyle w:val="TableParagraph"/>
              <w:jc w:val="both"/>
            </w:pPr>
            <w:r w:rsidRPr="007257FF">
              <w:t xml:space="preserve">а) отсутствие проведения ликвидации участника закупки - юридического лица и отсутствие дела о банкротстве; </w:t>
            </w:r>
          </w:p>
          <w:p w14:paraId="309646B8" w14:textId="77777777" w:rsidR="009879A5" w:rsidRPr="007257FF" w:rsidRDefault="009879A5" w:rsidP="009879A5">
            <w:pPr>
              <w:pStyle w:val="TableParagraph"/>
              <w:jc w:val="both"/>
            </w:pPr>
            <w:r w:rsidRPr="007257FF">
              <w:t xml:space="preserve">б) отсутствие решения уполномоченного органа о приостановлении деятельности участника закупки в порядке, установленном действующим законодательством Приднестровской Молдавской Республики, на дату подачи заявки на участие в закупке. </w:t>
            </w:r>
          </w:p>
          <w:p w14:paraId="1023C448" w14:textId="77777777" w:rsidR="009879A5" w:rsidRPr="007257FF" w:rsidRDefault="009879A5" w:rsidP="009879A5">
            <w:pPr>
              <w:pStyle w:val="TableParagraph"/>
              <w:jc w:val="both"/>
            </w:pPr>
            <w:r w:rsidRPr="007257FF">
              <w:t xml:space="preserve">в) отсутствие у участника закупки недоимки по налогам, </w:t>
            </w:r>
            <w:r w:rsidRPr="007257FF">
              <w:lastRenderedPageBreak/>
              <w:t>сборам, задолженности по иным обязательным платежам в бюджеты (за исключением сумм, на которые предоставлены отсрочка, рассрочка, которые реструктурированы,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взысканию).</w:t>
            </w:r>
          </w:p>
          <w:p w14:paraId="472DC3EA" w14:textId="77777777" w:rsidR="009879A5" w:rsidRPr="007257FF" w:rsidRDefault="009879A5" w:rsidP="009879A5">
            <w:pPr>
              <w:pStyle w:val="TableParagraph"/>
              <w:jc w:val="both"/>
              <w:rPr>
                <w:b/>
              </w:rPr>
            </w:pPr>
            <w:r w:rsidRPr="007257FF">
              <w:rPr>
                <w:b/>
              </w:rPr>
              <w:t>Участниками закупки должны быть представлены документы:</w:t>
            </w:r>
          </w:p>
          <w:p w14:paraId="41C1C5F8" w14:textId="77777777" w:rsidR="009879A5" w:rsidRPr="007257FF" w:rsidRDefault="009879A5" w:rsidP="009879A5">
            <w:pPr>
              <w:pStyle w:val="TableParagraph"/>
              <w:jc w:val="both"/>
            </w:pPr>
            <w:r w:rsidRPr="007257FF">
              <w:t>а)</w:t>
            </w:r>
            <w:r w:rsidR="00E94764" w:rsidRPr="007257FF">
              <w:t> </w:t>
            </w:r>
            <w:r w:rsidRPr="007257FF">
              <w:t>копия выписки из единого государственного реестра юридических лиц;</w:t>
            </w:r>
          </w:p>
          <w:p w14:paraId="41D48C64" w14:textId="77777777" w:rsidR="009879A5" w:rsidRPr="007257FF" w:rsidRDefault="009879A5" w:rsidP="009879A5">
            <w:pPr>
              <w:pStyle w:val="TableParagraph"/>
              <w:jc w:val="both"/>
            </w:pPr>
            <w:r w:rsidRPr="007257FF">
              <w:t>б)</w:t>
            </w:r>
            <w:r w:rsidR="00E94764" w:rsidRPr="007257FF">
              <w:t> </w:t>
            </w:r>
            <w:r w:rsidR="009405CC" w:rsidRPr="007257FF">
              <w:t>с</w:t>
            </w:r>
            <w:r w:rsidRPr="007257FF">
              <w:t>правка Налоговой инспекции о состоянии платежей в бюджеты всех уровней и внебюджетные фонды;</w:t>
            </w:r>
          </w:p>
          <w:p w14:paraId="121AB53E" w14:textId="77777777" w:rsidR="003F3D7A" w:rsidRPr="007257FF" w:rsidRDefault="009879A5" w:rsidP="009405CC">
            <w:pPr>
              <w:pStyle w:val="TableParagraph"/>
              <w:jc w:val="both"/>
            </w:pPr>
            <w:r w:rsidRPr="007257FF">
              <w:t xml:space="preserve">в) </w:t>
            </w:r>
            <w:r w:rsidR="009405CC" w:rsidRPr="007257FF">
              <w:t>д</w:t>
            </w:r>
            <w:r w:rsidRPr="007257FF">
              <w:t>оверенность, подтверждающая полномочия лица на осуществление деятельн</w:t>
            </w:r>
            <w:r w:rsidR="00A3072F" w:rsidRPr="007257FF">
              <w:t>ости от имени участника закупки;</w:t>
            </w:r>
          </w:p>
          <w:p w14:paraId="25A7C7FE" w14:textId="77777777" w:rsidR="00A3072F" w:rsidRPr="00001F80" w:rsidRDefault="00A3072F" w:rsidP="009405CC">
            <w:pPr>
              <w:pStyle w:val="TableParagraph"/>
              <w:jc w:val="both"/>
              <w:rPr>
                <w:sz w:val="24"/>
                <w:szCs w:val="24"/>
              </w:rPr>
            </w:pPr>
            <w:r w:rsidRPr="007257FF">
              <w:t>г) копия лицензии, которой предусмотрено право оказания данного вида услуг.</w:t>
            </w:r>
          </w:p>
        </w:tc>
      </w:tr>
      <w:tr w:rsidR="003F3D7A" w:rsidRPr="00001F80" w14:paraId="2BDB24C7" w14:textId="77777777" w:rsidTr="008D250F">
        <w:trPr>
          <w:trHeight w:val="824"/>
        </w:trPr>
        <w:tc>
          <w:tcPr>
            <w:tcW w:w="651" w:type="dxa"/>
            <w:vAlign w:val="center"/>
          </w:tcPr>
          <w:p w14:paraId="708E26C0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3654" w:type="dxa"/>
            <w:vAlign w:val="center"/>
          </w:tcPr>
          <w:p w14:paraId="18718EEF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об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ответственности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неисполнение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ненадлежащее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исполнение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принимаемых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себя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закупок</w:t>
            </w:r>
            <w:r w:rsidR="00616459">
              <w:rPr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обязательств</w:t>
            </w:r>
          </w:p>
        </w:tc>
        <w:tc>
          <w:tcPr>
            <w:tcW w:w="5760" w:type="dxa"/>
            <w:gridSpan w:val="3"/>
          </w:tcPr>
          <w:p w14:paraId="578531FA" w14:textId="77777777" w:rsidR="003F3D7A" w:rsidRPr="00001F80" w:rsidRDefault="009879A5" w:rsidP="009879A5">
            <w:pPr>
              <w:pStyle w:val="TableParagraph"/>
              <w:jc w:val="both"/>
              <w:rPr>
                <w:sz w:val="24"/>
                <w:szCs w:val="24"/>
              </w:rPr>
            </w:pPr>
            <w:r w:rsidRPr="009879A5">
              <w:rPr>
                <w:sz w:val="24"/>
                <w:szCs w:val="24"/>
              </w:rPr>
              <w:t>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Республики.</w:t>
            </w:r>
          </w:p>
        </w:tc>
      </w:tr>
      <w:tr w:rsidR="003F3D7A" w:rsidRPr="00001F80" w14:paraId="657D44EB" w14:textId="77777777" w:rsidTr="008D250F">
        <w:trPr>
          <w:trHeight w:val="830"/>
        </w:trPr>
        <w:tc>
          <w:tcPr>
            <w:tcW w:w="651" w:type="dxa"/>
            <w:vAlign w:val="center"/>
          </w:tcPr>
          <w:p w14:paraId="111EC1C9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654" w:type="dxa"/>
            <w:vAlign w:val="center"/>
          </w:tcPr>
          <w:p w14:paraId="63FCE72D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Требования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гарантийным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обязательствам,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предоставляемым</w:t>
            </w:r>
          </w:p>
          <w:p w14:paraId="783D9B29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поставщиком (подрядчиком, исполнителем), в отношении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поставляемых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товаров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="00C85DB8">
              <w:rPr>
                <w:sz w:val="24"/>
                <w:szCs w:val="24"/>
              </w:rPr>
              <w:t>(работ, услуг)</w:t>
            </w:r>
          </w:p>
        </w:tc>
        <w:tc>
          <w:tcPr>
            <w:tcW w:w="5760" w:type="dxa"/>
            <w:gridSpan w:val="3"/>
            <w:vAlign w:val="center"/>
          </w:tcPr>
          <w:tbl>
            <w:tblPr>
              <w:tblStyle w:val="TableNormal"/>
              <w:tblW w:w="10065" w:type="dxa"/>
              <w:tblLayout w:type="fixed"/>
              <w:tblCellMar>
                <w:left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10065"/>
            </w:tblGrid>
            <w:tr w:rsidR="000E14FC" w:rsidRPr="00E202D7" w14:paraId="29F854CD" w14:textId="77777777" w:rsidTr="000E14FC">
              <w:trPr>
                <w:trHeight w:val="830"/>
              </w:trPr>
              <w:tc>
                <w:tcPr>
                  <w:tcW w:w="5670" w:type="dxa"/>
                  <w:vAlign w:val="center"/>
                </w:tcPr>
                <w:p w14:paraId="1ACDA216" w14:textId="38BE8283" w:rsidR="00E202D7" w:rsidRPr="00E202D7" w:rsidRDefault="00E202D7" w:rsidP="00E202D7">
                  <w:pPr>
                    <w:pStyle w:val="TableParagraph"/>
                    <w:ind w:right="4456"/>
                    <w:rPr>
                      <w:sz w:val="24"/>
                      <w:szCs w:val="24"/>
                    </w:rPr>
                  </w:pPr>
                  <w:r w:rsidRPr="00E202D7">
                    <w:rPr>
                      <w:sz w:val="24"/>
                      <w:szCs w:val="24"/>
                    </w:rPr>
                    <w:t xml:space="preserve">Гарантийные обязательства на работы </w:t>
                  </w:r>
                  <w:r>
                    <w:rPr>
                      <w:sz w:val="24"/>
                      <w:szCs w:val="24"/>
                    </w:rPr>
                    <w:t>не менее 3-х лет.</w:t>
                  </w:r>
                </w:p>
                <w:p w14:paraId="66FD70B7" w14:textId="77777777" w:rsidR="00E202D7" w:rsidRDefault="000E14FC" w:rsidP="000E14FC">
                  <w:pPr>
                    <w:pStyle w:val="TableParagraph"/>
                    <w:rPr>
                      <w:sz w:val="24"/>
                      <w:szCs w:val="24"/>
                    </w:rPr>
                  </w:pPr>
                  <w:r w:rsidRPr="00E202D7">
                    <w:rPr>
                      <w:sz w:val="24"/>
                      <w:szCs w:val="24"/>
                    </w:rPr>
                    <w:t xml:space="preserve">Качество </w:t>
                  </w:r>
                  <w:r w:rsidR="00E202D7">
                    <w:rPr>
                      <w:sz w:val="24"/>
                      <w:szCs w:val="24"/>
                    </w:rPr>
                    <w:t>используемых материалов</w:t>
                  </w:r>
                  <w:r w:rsidRPr="00E202D7">
                    <w:rPr>
                      <w:sz w:val="24"/>
                      <w:szCs w:val="24"/>
                    </w:rPr>
                    <w:t xml:space="preserve"> должно </w:t>
                  </w:r>
                </w:p>
                <w:p w14:paraId="2D3E0227" w14:textId="77777777" w:rsidR="00E202D7" w:rsidRDefault="000E14FC" w:rsidP="000E14FC">
                  <w:pPr>
                    <w:pStyle w:val="TableParagraph"/>
                    <w:rPr>
                      <w:sz w:val="24"/>
                      <w:szCs w:val="24"/>
                    </w:rPr>
                  </w:pPr>
                  <w:r w:rsidRPr="00E202D7">
                    <w:rPr>
                      <w:sz w:val="24"/>
                      <w:szCs w:val="24"/>
                    </w:rPr>
                    <w:t>полностью соответствовать</w:t>
                  </w:r>
                  <w:r w:rsidR="00E202D7">
                    <w:rPr>
                      <w:sz w:val="24"/>
                      <w:szCs w:val="24"/>
                    </w:rPr>
                    <w:t xml:space="preserve"> </w:t>
                  </w:r>
                  <w:r w:rsidRPr="00E202D7">
                    <w:rPr>
                      <w:sz w:val="24"/>
                      <w:szCs w:val="24"/>
                    </w:rPr>
                    <w:t xml:space="preserve">Сертификату качества </w:t>
                  </w:r>
                </w:p>
                <w:p w14:paraId="3BF9AA68" w14:textId="77777777" w:rsidR="00E202D7" w:rsidRDefault="000E14FC" w:rsidP="000E14FC">
                  <w:pPr>
                    <w:pStyle w:val="TableParagraph"/>
                    <w:rPr>
                      <w:sz w:val="24"/>
                      <w:szCs w:val="24"/>
                    </w:rPr>
                  </w:pPr>
                  <w:r w:rsidRPr="00E202D7">
                    <w:rPr>
                      <w:sz w:val="24"/>
                      <w:szCs w:val="24"/>
                    </w:rPr>
                    <w:t>страны – производителя</w:t>
                  </w:r>
                  <w:r w:rsidR="00E202D7">
                    <w:rPr>
                      <w:sz w:val="24"/>
                      <w:szCs w:val="24"/>
                    </w:rPr>
                    <w:t xml:space="preserve"> </w:t>
                  </w:r>
                  <w:r w:rsidRPr="00E202D7">
                    <w:rPr>
                      <w:sz w:val="24"/>
                      <w:szCs w:val="24"/>
                    </w:rPr>
                    <w:t xml:space="preserve">и действующим ГОСТам </w:t>
                  </w:r>
                </w:p>
                <w:p w14:paraId="68C9BF77" w14:textId="1EC3240E" w:rsidR="00E202D7" w:rsidRDefault="000E14FC" w:rsidP="00E202D7">
                  <w:pPr>
                    <w:pStyle w:val="TableParagraph"/>
                    <w:rPr>
                      <w:sz w:val="24"/>
                      <w:szCs w:val="24"/>
                    </w:rPr>
                  </w:pPr>
                  <w:r w:rsidRPr="00E202D7">
                    <w:rPr>
                      <w:sz w:val="24"/>
                      <w:szCs w:val="24"/>
                    </w:rPr>
                    <w:t xml:space="preserve">для данной группы товаров, действующим на </w:t>
                  </w:r>
                </w:p>
                <w:p w14:paraId="2DF1A29E" w14:textId="76A666FC" w:rsidR="000E14FC" w:rsidRPr="00E202D7" w:rsidRDefault="000E14FC" w:rsidP="00E202D7">
                  <w:pPr>
                    <w:pStyle w:val="TableParagraph"/>
                    <w:rPr>
                      <w:sz w:val="24"/>
                      <w:szCs w:val="24"/>
                    </w:rPr>
                  </w:pPr>
                  <w:r w:rsidRPr="00E202D7">
                    <w:rPr>
                      <w:sz w:val="24"/>
                      <w:szCs w:val="24"/>
                    </w:rPr>
                    <w:t>территории ПМР</w:t>
                  </w:r>
                </w:p>
              </w:tc>
            </w:tr>
          </w:tbl>
          <w:p w14:paraId="36DA084D" w14:textId="77777777" w:rsidR="003F3D7A" w:rsidRPr="00001F80" w:rsidRDefault="003F3D7A" w:rsidP="004427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9879A5" w:rsidRPr="00001F80" w14:paraId="050F9540" w14:textId="77777777" w:rsidTr="002E5383">
        <w:trPr>
          <w:trHeight w:val="278"/>
        </w:trPr>
        <w:tc>
          <w:tcPr>
            <w:tcW w:w="10065" w:type="dxa"/>
            <w:gridSpan w:val="5"/>
            <w:vAlign w:val="center"/>
          </w:tcPr>
          <w:p w14:paraId="11C9C823" w14:textId="77777777" w:rsidR="009879A5" w:rsidRPr="00001F80" w:rsidRDefault="009879A5" w:rsidP="009879A5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7.</w:t>
            </w:r>
            <w:r w:rsidRPr="00001F80">
              <w:rPr>
                <w:b/>
                <w:spacing w:val="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Условия</w:t>
            </w:r>
            <w:r w:rsidRPr="00001F8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контракта</w:t>
            </w:r>
          </w:p>
        </w:tc>
      </w:tr>
      <w:tr w:rsidR="003F3D7A" w:rsidRPr="00001F80" w14:paraId="15FA708C" w14:textId="77777777" w:rsidTr="008D250F">
        <w:trPr>
          <w:trHeight w:val="551"/>
        </w:trPr>
        <w:tc>
          <w:tcPr>
            <w:tcW w:w="651" w:type="dxa"/>
            <w:vAlign w:val="center"/>
          </w:tcPr>
          <w:p w14:paraId="41DD6402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654" w:type="dxa"/>
            <w:vAlign w:val="center"/>
          </w:tcPr>
          <w:p w14:paraId="65527D90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Информация</w:t>
            </w:r>
            <w:r w:rsidRPr="00001F80">
              <w:rPr>
                <w:spacing w:val="1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</w:t>
            </w:r>
            <w:r w:rsidRPr="00001F80">
              <w:rPr>
                <w:spacing w:val="2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месте</w:t>
            </w:r>
            <w:r w:rsidRPr="00001F80">
              <w:rPr>
                <w:spacing w:val="1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доставки</w:t>
            </w:r>
            <w:r w:rsidRPr="00001F80">
              <w:rPr>
                <w:spacing w:val="2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товара,</w:t>
            </w:r>
            <w:r w:rsidRPr="00001F80">
              <w:rPr>
                <w:spacing w:val="2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месте</w:t>
            </w:r>
            <w:r w:rsidRPr="00001F80">
              <w:rPr>
                <w:spacing w:val="1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выполнения</w:t>
            </w:r>
            <w:r w:rsidRPr="00001F80">
              <w:rPr>
                <w:spacing w:val="18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работы</w:t>
            </w:r>
          </w:p>
          <w:p w14:paraId="28A7D92D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оказания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услуги</w:t>
            </w:r>
          </w:p>
        </w:tc>
        <w:tc>
          <w:tcPr>
            <w:tcW w:w="5760" w:type="dxa"/>
            <w:gridSpan w:val="3"/>
            <w:vAlign w:val="center"/>
          </w:tcPr>
          <w:p w14:paraId="4A436159" w14:textId="77777777" w:rsidR="00E06A51" w:rsidRPr="00001F80" w:rsidRDefault="00E06A51" w:rsidP="00893094">
            <w:pPr>
              <w:pStyle w:val="TableParagraph"/>
              <w:rPr>
                <w:sz w:val="24"/>
                <w:szCs w:val="24"/>
              </w:rPr>
            </w:pPr>
            <w:r w:rsidRPr="004B40F1">
              <w:rPr>
                <w:sz w:val="24"/>
                <w:szCs w:val="24"/>
              </w:rPr>
              <w:t>г. </w:t>
            </w:r>
            <w:r w:rsidR="0038299C">
              <w:rPr>
                <w:sz w:val="24"/>
                <w:szCs w:val="24"/>
              </w:rPr>
              <w:t>Бендеры, ул. Московская, 17</w:t>
            </w:r>
          </w:p>
        </w:tc>
      </w:tr>
      <w:tr w:rsidR="003F3D7A" w:rsidRPr="00001F80" w14:paraId="5979FF39" w14:textId="77777777" w:rsidTr="008D250F">
        <w:trPr>
          <w:trHeight w:val="551"/>
        </w:trPr>
        <w:tc>
          <w:tcPr>
            <w:tcW w:w="651" w:type="dxa"/>
            <w:vAlign w:val="center"/>
          </w:tcPr>
          <w:p w14:paraId="43BC5CD6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654" w:type="dxa"/>
            <w:vAlign w:val="center"/>
          </w:tcPr>
          <w:p w14:paraId="2C425D81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Сроки</w:t>
            </w:r>
            <w:r w:rsidRPr="00001F80">
              <w:rPr>
                <w:spacing w:val="1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поставки</w:t>
            </w:r>
            <w:r w:rsidRPr="00001F80">
              <w:rPr>
                <w:spacing w:val="8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товара</w:t>
            </w:r>
            <w:r w:rsidRPr="00001F80">
              <w:rPr>
                <w:spacing w:val="8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78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завершения</w:t>
            </w:r>
            <w:r w:rsidRPr="00001F80">
              <w:rPr>
                <w:spacing w:val="8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работы</w:t>
            </w:r>
            <w:r w:rsidRPr="00001F80">
              <w:rPr>
                <w:spacing w:val="8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либо</w:t>
            </w:r>
            <w:r w:rsidRPr="00001F80">
              <w:rPr>
                <w:spacing w:val="8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график</w:t>
            </w:r>
            <w:r w:rsidR="004B40F1">
              <w:rPr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оказания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</w:t>
            </w:r>
          </w:p>
        </w:tc>
        <w:tc>
          <w:tcPr>
            <w:tcW w:w="5760" w:type="dxa"/>
            <w:gridSpan w:val="3"/>
            <w:vAlign w:val="center"/>
          </w:tcPr>
          <w:p w14:paraId="0909D696" w14:textId="7D0895E5" w:rsidR="003F3D7A" w:rsidRPr="00001F80" w:rsidRDefault="009E1D4C" w:rsidP="00705D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  <w:r w:rsidR="00833EED">
              <w:rPr>
                <w:sz w:val="24"/>
                <w:szCs w:val="24"/>
              </w:rPr>
              <w:t xml:space="preserve"> </w:t>
            </w:r>
            <w:r w:rsidR="004427EC">
              <w:rPr>
                <w:sz w:val="24"/>
                <w:szCs w:val="24"/>
              </w:rPr>
              <w:t>2021 год</w:t>
            </w:r>
            <w:r w:rsidR="00E202D7">
              <w:rPr>
                <w:sz w:val="24"/>
                <w:szCs w:val="24"/>
              </w:rPr>
              <w:t>, согласно графику выполнения работ</w:t>
            </w:r>
          </w:p>
        </w:tc>
      </w:tr>
      <w:tr w:rsidR="003F3D7A" w:rsidRPr="00001F80" w14:paraId="1D46F200" w14:textId="77777777" w:rsidTr="008D250F">
        <w:trPr>
          <w:trHeight w:val="278"/>
        </w:trPr>
        <w:tc>
          <w:tcPr>
            <w:tcW w:w="651" w:type="dxa"/>
            <w:vAlign w:val="center"/>
          </w:tcPr>
          <w:p w14:paraId="38411988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654" w:type="dxa"/>
            <w:vAlign w:val="center"/>
          </w:tcPr>
          <w:p w14:paraId="347D387E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транспортировки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хранения</w:t>
            </w:r>
          </w:p>
        </w:tc>
        <w:tc>
          <w:tcPr>
            <w:tcW w:w="5760" w:type="dxa"/>
            <w:gridSpan w:val="3"/>
            <w:vAlign w:val="center"/>
          </w:tcPr>
          <w:p w14:paraId="42ED1B8E" w14:textId="77777777" w:rsidR="003F3D7A" w:rsidRPr="00C85DB8" w:rsidRDefault="004427EC" w:rsidP="00705D0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</w:tbl>
    <w:p w14:paraId="45BEB48E" w14:textId="77777777" w:rsidR="00FF2267" w:rsidRDefault="00FF2267"/>
    <w:p w14:paraId="40217B29" w14:textId="77777777" w:rsidR="006F7293" w:rsidRDefault="006F7293"/>
    <w:p w14:paraId="5F7EA9FC" w14:textId="77777777" w:rsidR="00F5515F" w:rsidRDefault="00F5515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94C1D70" w14:textId="77777777" w:rsidR="006F7293" w:rsidRPr="0093081D" w:rsidRDefault="006F7293" w:rsidP="003F565D">
      <w:pPr>
        <w:ind w:left="1134" w:right="1558"/>
        <w:jc w:val="center"/>
        <w:rPr>
          <w:b/>
          <w:sz w:val="24"/>
          <w:szCs w:val="24"/>
        </w:rPr>
      </w:pPr>
      <w:r w:rsidRPr="00DC65A5">
        <w:rPr>
          <w:b/>
          <w:sz w:val="28"/>
          <w:szCs w:val="28"/>
        </w:rPr>
        <w:lastRenderedPageBreak/>
        <w:t xml:space="preserve">Документация о проведении запроса предложений на </w:t>
      </w:r>
      <w:r w:rsidR="006A32EF">
        <w:rPr>
          <w:b/>
          <w:sz w:val="28"/>
          <w:szCs w:val="28"/>
        </w:rPr>
        <w:t>услуги</w:t>
      </w:r>
      <w:r w:rsidR="008656D9" w:rsidRPr="008656D9">
        <w:rPr>
          <w:b/>
          <w:sz w:val="28"/>
          <w:szCs w:val="28"/>
        </w:rPr>
        <w:t xml:space="preserve"> по </w:t>
      </w:r>
      <w:r w:rsidR="009E1D4C" w:rsidRPr="0093081D">
        <w:rPr>
          <w:b/>
          <w:sz w:val="28"/>
          <w:szCs w:val="28"/>
        </w:rPr>
        <w:t>общестроительным работам административного здания налоговой инспекции по г. Бендеры, расположенного по адресу: г. Бендеры, ул. Московская, 17</w:t>
      </w:r>
    </w:p>
    <w:p w14:paraId="181212F4" w14:textId="77777777" w:rsidR="006F7293" w:rsidRPr="00AD4ECD" w:rsidRDefault="006F7293" w:rsidP="006F7293">
      <w:pPr>
        <w:ind w:firstLine="720"/>
        <w:rPr>
          <w:sz w:val="24"/>
          <w:szCs w:val="24"/>
        </w:rPr>
      </w:pPr>
      <w:r w:rsidRPr="00AD4ECD">
        <w:rPr>
          <w:b/>
          <w:sz w:val="24"/>
          <w:szCs w:val="24"/>
        </w:rPr>
        <w:t xml:space="preserve">Заказчик: </w:t>
      </w:r>
      <w:r w:rsidRPr="00AD4ECD">
        <w:rPr>
          <w:sz w:val="24"/>
          <w:szCs w:val="24"/>
        </w:rPr>
        <w:t xml:space="preserve">Министерство финансов Приднестровской Молдавской Республики </w:t>
      </w:r>
    </w:p>
    <w:p w14:paraId="086DD623" w14:textId="77777777" w:rsidR="006F7293" w:rsidRPr="00AD4ECD" w:rsidRDefault="006F7293" w:rsidP="006F7293">
      <w:pPr>
        <w:ind w:firstLine="720"/>
        <w:rPr>
          <w:b/>
          <w:sz w:val="24"/>
          <w:szCs w:val="24"/>
        </w:rPr>
      </w:pPr>
    </w:p>
    <w:p w14:paraId="78BCB8BB" w14:textId="77777777" w:rsidR="006F7293" w:rsidRPr="00AD4ECD" w:rsidRDefault="006F7293" w:rsidP="006F7293">
      <w:pPr>
        <w:ind w:firstLine="720"/>
        <w:jc w:val="both"/>
        <w:rPr>
          <w:bCs/>
          <w:sz w:val="24"/>
          <w:szCs w:val="24"/>
        </w:rPr>
      </w:pPr>
      <w:r w:rsidRPr="00AD4ECD">
        <w:rPr>
          <w:sz w:val="24"/>
          <w:szCs w:val="24"/>
        </w:rPr>
        <w:t xml:space="preserve">Министерство финансов Приднестровской Молдавской Республики объявляет о проведении запроса предложений </w:t>
      </w:r>
      <w:r w:rsidR="00083AC9" w:rsidRPr="00083AC9">
        <w:rPr>
          <w:sz w:val="24"/>
          <w:szCs w:val="24"/>
        </w:rPr>
        <w:t xml:space="preserve">на </w:t>
      </w:r>
      <w:r w:rsidR="00C742D5">
        <w:rPr>
          <w:sz w:val="24"/>
          <w:szCs w:val="24"/>
        </w:rPr>
        <w:t>услуги</w:t>
      </w:r>
      <w:r w:rsidR="00083AC9" w:rsidRPr="00083AC9">
        <w:rPr>
          <w:sz w:val="24"/>
          <w:szCs w:val="24"/>
        </w:rPr>
        <w:t xml:space="preserve"> по </w:t>
      </w:r>
      <w:r w:rsidR="0093081D" w:rsidRPr="0093081D">
        <w:rPr>
          <w:bCs/>
          <w:sz w:val="24"/>
          <w:szCs w:val="24"/>
        </w:rPr>
        <w:t>общестроительным работам административного здания налоговой инспекции по г. Бендеры, расположенного по адресу: г. Бендеры, ул. Московская, 17</w:t>
      </w:r>
      <w:r w:rsidR="0093081D">
        <w:rPr>
          <w:bCs/>
          <w:sz w:val="24"/>
          <w:szCs w:val="24"/>
        </w:rPr>
        <w:t xml:space="preserve">. </w:t>
      </w:r>
      <w:r w:rsidRPr="00AD4ECD">
        <w:rPr>
          <w:bCs/>
          <w:sz w:val="24"/>
          <w:szCs w:val="24"/>
        </w:rPr>
        <w:t>Заявки на участие в запросе предложений принимаютс</w:t>
      </w:r>
      <w:r>
        <w:rPr>
          <w:bCs/>
          <w:sz w:val="24"/>
          <w:szCs w:val="24"/>
        </w:rPr>
        <w:t>я в рабочие дни с 9-00 ч. до 17-</w:t>
      </w:r>
      <w:r w:rsidRPr="00AD4ECD">
        <w:rPr>
          <w:bCs/>
          <w:sz w:val="24"/>
          <w:szCs w:val="24"/>
        </w:rPr>
        <w:t>00 ч. по адресу: г. Тирасполь, ул. Горького, 53 (</w:t>
      </w:r>
      <w:proofErr w:type="spellStart"/>
      <w:r w:rsidRPr="00AD4ECD">
        <w:rPr>
          <w:bCs/>
          <w:sz w:val="24"/>
          <w:szCs w:val="24"/>
        </w:rPr>
        <w:t>каб</w:t>
      </w:r>
      <w:proofErr w:type="spellEnd"/>
      <w:r w:rsidRPr="00AD4ECD">
        <w:rPr>
          <w:bCs/>
          <w:sz w:val="24"/>
          <w:szCs w:val="24"/>
        </w:rPr>
        <w:t>. 106/3).</w:t>
      </w:r>
    </w:p>
    <w:p w14:paraId="7B07CABA" w14:textId="77777777" w:rsidR="006F7293" w:rsidRPr="00AD4ECD" w:rsidRDefault="006F7293" w:rsidP="006F7293">
      <w:pPr>
        <w:ind w:firstLine="720"/>
        <w:jc w:val="both"/>
        <w:rPr>
          <w:b/>
          <w:sz w:val="24"/>
          <w:szCs w:val="24"/>
        </w:rPr>
      </w:pPr>
    </w:p>
    <w:p w14:paraId="74F937E1" w14:textId="4BC946C9" w:rsidR="006F7293" w:rsidRPr="00AD4ECD" w:rsidRDefault="006F7293" w:rsidP="006F7293">
      <w:pPr>
        <w:ind w:firstLine="720"/>
        <w:jc w:val="both"/>
        <w:rPr>
          <w:bCs/>
          <w:sz w:val="24"/>
          <w:szCs w:val="24"/>
        </w:rPr>
      </w:pPr>
      <w:r w:rsidRPr="00AD4ECD">
        <w:rPr>
          <w:bCs/>
          <w:sz w:val="24"/>
          <w:szCs w:val="24"/>
        </w:rPr>
        <w:t xml:space="preserve">Дата начала подачи заявок на участие в запросе предложений – с </w:t>
      </w:r>
      <w:r w:rsidR="002770BB">
        <w:rPr>
          <w:bCs/>
          <w:sz w:val="24"/>
          <w:szCs w:val="24"/>
        </w:rPr>
        <w:t>3 августа</w:t>
      </w:r>
      <w:r w:rsidRPr="00AD4ECD">
        <w:rPr>
          <w:bCs/>
          <w:sz w:val="24"/>
          <w:szCs w:val="24"/>
        </w:rPr>
        <w:t xml:space="preserve"> 2021 года</w:t>
      </w:r>
      <w:r>
        <w:rPr>
          <w:bCs/>
          <w:sz w:val="24"/>
          <w:szCs w:val="24"/>
        </w:rPr>
        <w:t>.</w:t>
      </w:r>
      <w:r w:rsidRPr="00AD4ECD">
        <w:rPr>
          <w:bCs/>
          <w:sz w:val="24"/>
          <w:szCs w:val="24"/>
        </w:rPr>
        <w:t xml:space="preserve"> </w:t>
      </w:r>
    </w:p>
    <w:p w14:paraId="17E1ABC0" w14:textId="0B512C86" w:rsidR="006F7293" w:rsidRPr="00AD4ECD" w:rsidRDefault="006F7293" w:rsidP="006F7293">
      <w:pPr>
        <w:ind w:firstLine="720"/>
        <w:jc w:val="both"/>
        <w:rPr>
          <w:bCs/>
          <w:sz w:val="24"/>
          <w:szCs w:val="24"/>
        </w:rPr>
      </w:pPr>
      <w:r w:rsidRPr="00AD4ECD">
        <w:rPr>
          <w:bCs/>
          <w:sz w:val="24"/>
          <w:szCs w:val="24"/>
        </w:rPr>
        <w:t xml:space="preserve">Дата окончания подачи заявок на участие в запросе предложений – </w:t>
      </w:r>
      <w:r w:rsidR="002770BB">
        <w:rPr>
          <w:bCs/>
          <w:sz w:val="24"/>
          <w:szCs w:val="24"/>
        </w:rPr>
        <w:t>10 августа</w:t>
      </w:r>
      <w:r w:rsidRPr="00AD4ECD">
        <w:rPr>
          <w:bCs/>
          <w:sz w:val="24"/>
          <w:szCs w:val="24"/>
        </w:rPr>
        <w:t xml:space="preserve"> 2021 года</w:t>
      </w:r>
      <w:r>
        <w:rPr>
          <w:bCs/>
          <w:sz w:val="24"/>
          <w:szCs w:val="24"/>
        </w:rPr>
        <w:t>.</w:t>
      </w:r>
    </w:p>
    <w:p w14:paraId="4786A5B6" w14:textId="77777777" w:rsidR="006F7293" w:rsidRPr="00AD4ECD" w:rsidRDefault="006F7293" w:rsidP="006F7293">
      <w:pPr>
        <w:ind w:firstLine="720"/>
        <w:jc w:val="both"/>
        <w:rPr>
          <w:b/>
          <w:sz w:val="24"/>
          <w:szCs w:val="24"/>
        </w:rPr>
      </w:pPr>
    </w:p>
    <w:p w14:paraId="13902377" w14:textId="0B71C61A" w:rsidR="006F7293" w:rsidRDefault="006F7293" w:rsidP="006F7293">
      <w:pPr>
        <w:ind w:firstLine="720"/>
        <w:jc w:val="both"/>
        <w:rPr>
          <w:sz w:val="24"/>
          <w:szCs w:val="24"/>
        </w:rPr>
      </w:pPr>
      <w:r w:rsidRPr="00AD4ECD">
        <w:rPr>
          <w:sz w:val="24"/>
          <w:szCs w:val="24"/>
        </w:rPr>
        <w:t>Дата заседания комиссии по осуществлению закупок со</w:t>
      </w:r>
      <w:r>
        <w:rPr>
          <w:sz w:val="24"/>
          <w:szCs w:val="24"/>
        </w:rPr>
        <w:t xml:space="preserve">стоится </w:t>
      </w:r>
      <w:r w:rsidR="002770BB">
        <w:rPr>
          <w:sz w:val="24"/>
          <w:szCs w:val="24"/>
        </w:rPr>
        <w:t>11 августа</w:t>
      </w:r>
      <w:r>
        <w:rPr>
          <w:sz w:val="24"/>
          <w:szCs w:val="24"/>
        </w:rPr>
        <w:t xml:space="preserve"> 2021 года в 14:</w:t>
      </w:r>
      <w:r w:rsidRPr="00AD4ECD">
        <w:rPr>
          <w:sz w:val="24"/>
          <w:szCs w:val="24"/>
        </w:rPr>
        <w:t>00, по адресу: г. Тирасполь, ул. Горького, 53, конференц-зал.</w:t>
      </w:r>
    </w:p>
    <w:p w14:paraId="1BAD58BC" w14:textId="77777777" w:rsidR="006F7293" w:rsidRDefault="006F7293" w:rsidP="006F7293">
      <w:pPr>
        <w:ind w:firstLine="709"/>
        <w:rPr>
          <w:sz w:val="24"/>
          <w:szCs w:val="24"/>
        </w:rPr>
      </w:pPr>
    </w:p>
    <w:p w14:paraId="6431E93B" w14:textId="77777777" w:rsidR="006F7293" w:rsidRPr="00D569DB" w:rsidRDefault="006F7293" w:rsidP="006F7293">
      <w:pPr>
        <w:ind w:firstLine="709"/>
        <w:rPr>
          <w:sz w:val="24"/>
          <w:szCs w:val="24"/>
        </w:rPr>
      </w:pPr>
      <w:r w:rsidRPr="00D569DB">
        <w:rPr>
          <w:sz w:val="24"/>
          <w:szCs w:val="24"/>
        </w:rPr>
        <w:t>1. Описание объекта закупки</w:t>
      </w:r>
    </w:p>
    <w:tbl>
      <w:tblPr>
        <w:tblW w:w="9052" w:type="dxa"/>
        <w:jc w:val="center"/>
        <w:tblLayout w:type="fixed"/>
        <w:tblLook w:val="04A0" w:firstRow="1" w:lastRow="0" w:firstColumn="1" w:lastColumn="0" w:noHBand="0" w:noVBand="1"/>
      </w:tblPr>
      <w:tblGrid>
        <w:gridCol w:w="620"/>
        <w:gridCol w:w="3905"/>
        <w:gridCol w:w="4527"/>
      </w:tblGrid>
      <w:tr w:rsidR="006F7293" w:rsidRPr="004976E7" w14:paraId="0D9D0483" w14:textId="77777777" w:rsidTr="0093081D">
        <w:trPr>
          <w:trHeight w:val="511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9CD5A77" w14:textId="77777777" w:rsidR="006F7293" w:rsidRPr="004976E7" w:rsidRDefault="006F7293" w:rsidP="007B33BF">
            <w:pPr>
              <w:jc w:val="center"/>
              <w:rPr>
                <w:b/>
                <w:sz w:val="24"/>
                <w:szCs w:val="24"/>
              </w:rPr>
            </w:pPr>
            <w:r w:rsidRPr="004976E7">
              <w:rPr>
                <w:b/>
                <w:sz w:val="24"/>
                <w:szCs w:val="24"/>
              </w:rPr>
              <w:t>№</w:t>
            </w:r>
          </w:p>
          <w:p w14:paraId="061485DD" w14:textId="77777777" w:rsidR="006F7293" w:rsidRPr="004976E7" w:rsidRDefault="006F7293" w:rsidP="007B33BF">
            <w:pPr>
              <w:jc w:val="center"/>
              <w:rPr>
                <w:b/>
                <w:sz w:val="24"/>
                <w:szCs w:val="24"/>
              </w:rPr>
            </w:pPr>
            <w:r w:rsidRPr="004976E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021B6" w14:textId="77777777" w:rsidR="006F7293" w:rsidRPr="004976E7" w:rsidRDefault="006F7293" w:rsidP="007B33BF">
            <w:pPr>
              <w:jc w:val="center"/>
              <w:rPr>
                <w:b/>
                <w:sz w:val="24"/>
                <w:szCs w:val="24"/>
              </w:rPr>
            </w:pPr>
            <w:r w:rsidRPr="004976E7">
              <w:rPr>
                <w:b/>
                <w:sz w:val="24"/>
                <w:szCs w:val="24"/>
              </w:rPr>
              <w:t xml:space="preserve">Наименование </w:t>
            </w:r>
            <w:r w:rsidRPr="00404E81">
              <w:rPr>
                <w:b/>
                <w:sz w:val="24"/>
                <w:szCs w:val="24"/>
              </w:rPr>
              <w:t>объекта закупки</w:t>
            </w:r>
          </w:p>
        </w:tc>
        <w:tc>
          <w:tcPr>
            <w:tcW w:w="4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A2652" w14:textId="77777777" w:rsidR="006F7293" w:rsidRPr="004976E7" w:rsidRDefault="006F7293" w:rsidP="007B33BF">
            <w:pPr>
              <w:jc w:val="center"/>
              <w:rPr>
                <w:b/>
                <w:sz w:val="24"/>
                <w:szCs w:val="24"/>
              </w:rPr>
            </w:pPr>
            <w:r w:rsidRPr="004976E7">
              <w:rPr>
                <w:b/>
                <w:sz w:val="24"/>
                <w:szCs w:val="24"/>
              </w:rPr>
              <w:t>Качественные и технические характеристики объекта закупки</w:t>
            </w:r>
          </w:p>
        </w:tc>
      </w:tr>
      <w:tr w:rsidR="00544B3D" w:rsidRPr="00FF1A30" w14:paraId="301974A8" w14:textId="77777777" w:rsidTr="0093081D">
        <w:trPr>
          <w:trHeight w:val="1418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C2DEA5" w14:textId="77777777" w:rsidR="00544B3D" w:rsidRPr="004A1A7C" w:rsidRDefault="00544B3D" w:rsidP="007B33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E43D9A" w14:textId="77777777" w:rsidR="00544B3D" w:rsidRPr="004A1A7C" w:rsidRDefault="0093081D" w:rsidP="009308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Общестроительные работы административного здания налоговой инспекции по г. Бендеры, расположенного по адресу: г. Бендеры, ул. Московская, 17</w:t>
            </w:r>
          </w:p>
        </w:tc>
        <w:tc>
          <w:tcPr>
            <w:tcW w:w="4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1C18BC" w14:textId="77777777" w:rsidR="00544B3D" w:rsidRDefault="0093081D" w:rsidP="00544B3D">
            <w:pPr>
              <w:jc w:val="both"/>
              <w:rPr>
                <w:sz w:val="24"/>
              </w:rPr>
            </w:pPr>
            <w:r>
              <w:rPr>
                <w:sz w:val="24"/>
              </w:rPr>
              <w:t>- тепломеханическая часть</w:t>
            </w:r>
          </w:p>
          <w:p w14:paraId="08EDAB55" w14:textId="77777777" w:rsidR="0093081D" w:rsidRDefault="0093081D" w:rsidP="00544B3D">
            <w:pPr>
              <w:jc w:val="both"/>
              <w:rPr>
                <w:sz w:val="24"/>
              </w:rPr>
            </w:pPr>
            <w:r>
              <w:rPr>
                <w:sz w:val="24"/>
              </w:rPr>
              <w:t>- отопление</w:t>
            </w:r>
          </w:p>
          <w:p w14:paraId="20D296DA" w14:textId="77777777" w:rsidR="0093081D" w:rsidRDefault="0093081D" w:rsidP="00544B3D">
            <w:pPr>
              <w:jc w:val="both"/>
              <w:rPr>
                <w:sz w:val="24"/>
              </w:rPr>
            </w:pPr>
            <w:r>
              <w:rPr>
                <w:sz w:val="24"/>
              </w:rPr>
              <w:t>- вентиляция</w:t>
            </w:r>
          </w:p>
          <w:p w14:paraId="49F1DACC" w14:textId="77777777" w:rsidR="0093081D" w:rsidRDefault="0093081D" w:rsidP="00544B3D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CB0E8A">
              <w:rPr>
                <w:sz w:val="24"/>
              </w:rPr>
              <w:t xml:space="preserve">ремонт </w:t>
            </w:r>
            <w:r w:rsidR="00450600">
              <w:rPr>
                <w:sz w:val="24"/>
              </w:rPr>
              <w:t>гараж</w:t>
            </w:r>
            <w:r w:rsidR="00CB0E8A">
              <w:rPr>
                <w:sz w:val="24"/>
              </w:rPr>
              <w:t>ей</w:t>
            </w:r>
          </w:p>
          <w:p w14:paraId="5E63A763" w14:textId="77777777" w:rsidR="00450600" w:rsidRPr="001462BC" w:rsidRDefault="00450600" w:rsidP="00544B3D">
            <w:pPr>
              <w:jc w:val="both"/>
              <w:rPr>
                <w:sz w:val="24"/>
              </w:rPr>
            </w:pPr>
            <w:r>
              <w:rPr>
                <w:sz w:val="24"/>
              </w:rPr>
              <w:t>- благоустройство территории</w:t>
            </w:r>
          </w:p>
        </w:tc>
      </w:tr>
    </w:tbl>
    <w:p w14:paraId="5B9D15E4" w14:textId="77777777" w:rsidR="006F7293" w:rsidRPr="00544B3D" w:rsidRDefault="006F7293" w:rsidP="00F5515F">
      <w:pPr>
        <w:spacing w:before="240" w:line="360" w:lineRule="auto"/>
        <w:ind w:firstLine="709"/>
        <w:jc w:val="both"/>
        <w:rPr>
          <w:sz w:val="24"/>
          <w:szCs w:val="24"/>
        </w:rPr>
      </w:pPr>
      <w:r w:rsidRPr="00544B3D">
        <w:rPr>
          <w:sz w:val="24"/>
          <w:szCs w:val="24"/>
        </w:rPr>
        <w:t xml:space="preserve"> </w:t>
      </w:r>
      <w:r w:rsidR="00F5515F">
        <w:rPr>
          <w:sz w:val="24"/>
          <w:szCs w:val="24"/>
        </w:rPr>
        <w:t xml:space="preserve">Согласно </w:t>
      </w:r>
      <w:r w:rsidR="0093081D">
        <w:rPr>
          <w:sz w:val="24"/>
          <w:szCs w:val="24"/>
        </w:rPr>
        <w:t>проектной документации</w:t>
      </w:r>
      <w:r w:rsidR="00EC2F39">
        <w:rPr>
          <w:sz w:val="24"/>
          <w:szCs w:val="24"/>
        </w:rPr>
        <w:t>, дефектн</w:t>
      </w:r>
      <w:r w:rsidR="00A75444">
        <w:rPr>
          <w:sz w:val="24"/>
          <w:szCs w:val="24"/>
        </w:rPr>
        <w:t>ой</w:t>
      </w:r>
      <w:r w:rsidR="00EC2F39">
        <w:rPr>
          <w:sz w:val="24"/>
          <w:szCs w:val="24"/>
        </w:rPr>
        <w:t xml:space="preserve"> ведомост</w:t>
      </w:r>
      <w:r w:rsidR="00A75444">
        <w:rPr>
          <w:sz w:val="24"/>
          <w:szCs w:val="24"/>
        </w:rPr>
        <w:t>и</w:t>
      </w:r>
    </w:p>
    <w:p w14:paraId="345DA2E5" w14:textId="77777777" w:rsidR="00F5515F" w:rsidRDefault="00F5515F" w:rsidP="006F7293">
      <w:pPr>
        <w:ind w:firstLine="709"/>
        <w:jc w:val="both"/>
        <w:rPr>
          <w:sz w:val="24"/>
          <w:szCs w:val="24"/>
        </w:rPr>
      </w:pPr>
    </w:p>
    <w:p w14:paraId="073F0795" w14:textId="77777777" w:rsidR="006F7293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2. Начальная (максимальная) цена контракта</w:t>
      </w:r>
      <w:r w:rsidRPr="00AD4ECD">
        <w:rPr>
          <w:sz w:val="24"/>
          <w:szCs w:val="24"/>
        </w:rPr>
        <w:t xml:space="preserve"> сформирована в соответствии с требованиями пункта 4 статьи 16 Закона Приднестровской Молдавской Республики от 26 ноября 2018 года № 318-З-VI «О закупках в Приднестровской Молдавской Республике» и требованиями подпункта г) пункта 16, пункта 26, 29 Приказа Министерства экономического развития Приднестровской Молдавской Республики от 24 декабря 2019 года № 1127 «Об утверждении Методических рекомендации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исполнителем)».</w:t>
      </w:r>
    </w:p>
    <w:p w14:paraId="1812912F" w14:textId="77777777" w:rsidR="006F7293" w:rsidRDefault="006F7293" w:rsidP="006F7293">
      <w:pPr>
        <w:ind w:firstLine="709"/>
        <w:jc w:val="both"/>
        <w:rPr>
          <w:sz w:val="24"/>
          <w:szCs w:val="24"/>
        </w:rPr>
      </w:pPr>
      <w:r w:rsidRPr="00796D94">
        <w:rPr>
          <w:sz w:val="24"/>
          <w:szCs w:val="24"/>
        </w:rPr>
        <w:t>Начальная (максимальная) цена контракта</w:t>
      </w:r>
      <w:r>
        <w:rPr>
          <w:sz w:val="24"/>
          <w:szCs w:val="24"/>
        </w:rPr>
        <w:t xml:space="preserve"> </w:t>
      </w:r>
      <w:r w:rsidR="00CB0E8A">
        <w:rPr>
          <w:sz w:val="24"/>
          <w:szCs w:val="24"/>
        </w:rPr>
        <w:t xml:space="preserve">составляет </w:t>
      </w:r>
      <w:r w:rsidR="00CB0E8A" w:rsidRPr="002770BB">
        <w:rPr>
          <w:b/>
          <w:bCs/>
          <w:sz w:val="24"/>
          <w:szCs w:val="24"/>
        </w:rPr>
        <w:t>2 367 525,</w:t>
      </w:r>
      <w:r w:rsidR="00CC3108" w:rsidRPr="002770BB">
        <w:rPr>
          <w:b/>
          <w:bCs/>
          <w:sz w:val="24"/>
          <w:szCs w:val="24"/>
        </w:rPr>
        <w:t>5</w:t>
      </w:r>
      <w:r w:rsidR="00CB0E8A" w:rsidRPr="002770BB">
        <w:rPr>
          <w:b/>
          <w:bCs/>
          <w:sz w:val="24"/>
          <w:szCs w:val="24"/>
        </w:rPr>
        <w:t>0</w:t>
      </w:r>
      <w:r w:rsidR="00CB0E8A" w:rsidRPr="00C0470E">
        <w:t xml:space="preserve">   </w:t>
      </w:r>
      <w:r w:rsidRPr="00796D94">
        <w:rPr>
          <w:sz w:val="24"/>
          <w:szCs w:val="24"/>
        </w:rPr>
        <w:t xml:space="preserve">рублей </w:t>
      </w:r>
      <w:r>
        <w:rPr>
          <w:sz w:val="24"/>
          <w:szCs w:val="24"/>
        </w:rPr>
        <w:t>ПМР.</w:t>
      </w:r>
    </w:p>
    <w:p w14:paraId="1B587871" w14:textId="77777777" w:rsidR="006F7293" w:rsidRDefault="006F7293" w:rsidP="006F7293">
      <w:pPr>
        <w:ind w:firstLine="709"/>
        <w:jc w:val="both"/>
        <w:rPr>
          <w:sz w:val="24"/>
          <w:szCs w:val="24"/>
        </w:rPr>
      </w:pPr>
    </w:p>
    <w:p w14:paraId="2C113BA7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3. Перечень необходимых условий и гарантий, подлежащих включению в контракт, определяется в статье 24 Закона Приднестровской Молдавской Республики «О закупках в Приднестровской Молдавской Республики» и Постановлении Правительства Приднестровской Молдавской Республики от 26 декабря 2019 года № 448 «Об утверждении Положения об условиях и гарантиях контракта, заключаемого при закупках товаров, работ, услуг для обеспечения государственных (муниципальных) нужд и нужд государственных (муниципальных) унитарных предприятий» (САЗ 20-1).</w:t>
      </w:r>
    </w:p>
    <w:p w14:paraId="2C2A3CC7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Изменение условий контракта допускаются по соглашению сторон в случаях, предусмотренных статьей 51 Закона Приднестровской Молдавской Республики «О закупках в Приднестровской Молдавской Республике». </w:t>
      </w:r>
    </w:p>
    <w:p w14:paraId="6B6A603A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4. Неотъемлемой частью настоящей Документации является проект контракта, который опубликован в информационной систем в сфере закупок.</w:t>
      </w:r>
    </w:p>
    <w:p w14:paraId="6AFA8B47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lastRenderedPageBreak/>
        <w:t>5.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>Заявка участника запроса предложений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закупки», с приложением документов, указанных в пункте 2 Приложения к данному Распоряжению.</w:t>
      </w:r>
    </w:p>
    <w:p w14:paraId="28BE0686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6.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 xml:space="preserve">В день, во время и в месте, которые указаны в извещении о проведении запроса предложений, непосредственно перед вскрытием конвертов с заявками, заказчик объявляет присутствующим участникам при вскрытии этих конвертов, изменения или отзыва поданных заявок. </w:t>
      </w:r>
    </w:p>
    <w:p w14:paraId="1D0D1388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Заказчик предоставляет всем участникам запроса предложений, подавшим заявки, возможность присутствовать при вскрытии конвертов с заявками, а также при оглашении заявки, содержащей лучшие условия исполнения контракта. </w:t>
      </w:r>
    </w:p>
    <w:p w14:paraId="19B2FB83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7. Комиссией по рассмотрению заявок на участие в запросе предложений и окончательных предложений вскрываются поступившие конверты с заявками. </w:t>
      </w:r>
    </w:p>
    <w:p w14:paraId="02677F6D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Все заявки участников запроса предложений оцениваются на основании критериев, указанных в документации о проведении запроса предложений, фиксируются в виде таблицы и прилагаются к протоколу проведения запроса предложений, после чего оглашаются условия исполнения контракта, содержащиеся в заявке, признанной лучшей, или условия, содержащиеся в единственной заявке, без объявления участника запроса предложений, который направил такую единственную заявку.</w:t>
      </w:r>
    </w:p>
    <w:p w14:paraId="579019DD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После оглашения условий исполнения контракта, содержащихся в заявке, признанной лучшей, или условий, содержащихся в единственной заявке на участие в запросе предложений, запрос предложений завершается. Всем участникам или участнику запроса предложений, подавшим единственную заявку, предлагается направить окончательное предложение не позднее рабочего дня, следующего за датой проведения запроса предложений.</w:t>
      </w:r>
    </w:p>
    <w:p w14:paraId="4E3D2601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Если все участники, присутствующие при проведении запроса предложений, отказались направить окончательное предложение, запрос предложений завершается. Отказ участников запроса предложений направлять окончательные предложения фиксируется в протоколе проведения запроса предложений. В этом случае окончательными предложениями признаются поданные заявки на участие в запросе предложений.</w:t>
      </w:r>
    </w:p>
    <w:p w14:paraId="1AE7C25E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Вскрытие конвертов с окончательными предложениями осуществляются на следующий рабочий день после даты завершения проведения запроса предложений и фиксируются в итоговом протоколе. Участники запроса предложений, направившие окончательные предложения,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предложениям.</w:t>
      </w:r>
    </w:p>
    <w:p w14:paraId="481846FF" w14:textId="77777777" w:rsidR="006F7293" w:rsidRPr="00D569DB" w:rsidRDefault="006F7293" w:rsidP="006F7293">
      <w:pPr>
        <w:ind w:firstLine="709"/>
        <w:jc w:val="both"/>
        <w:rPr>
          <w:bCs/>
          <w:sz w:val="24"/>
          <w:szCs w:val="24"/>
        </w:rPr>
      </w:pPr>
      <w:r w:rsidRPr="00D569DB">
        <w:rPr>
          <w:bCs/>
          <w:sz w:val="24"/>
          <w:szCs w:val="24"/>
        </w:rPr>
        <w:t xml:space="preserve">Выигравшим окончательным предложением является </w:t>
      </w:r>
      <w:r w:rsidRPr="00D569DB">
        <w:rPr>
          <w:sz w:val="24"/>
          <w:szCs w:val="24"/>
        </w:rPr>
        <w:t>лучшее предложение, определенное комиссией на основании результатов оценки окончательных предложений.</w:t>
      </w:r>
      <w:r w:rsidRPr="00D569DB">
        <w:rPr>
          <w:bCs/>
          <w:sz w:val="24"/>
          <w:szCs w:val="24"/>
        </w:rPr>
        <w:t xml:space="preserve"> В случае если в нескольких окончательных предложениях содержатся одинаковые условия исполнения контракта, выигравшим окончательным предложением признается окончательное предложение, которое поступило раньше. </w:t>
      </w:r>
    </w:p>
    <w:p w14:paraId="66687CFA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8.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>Участник запроса предложений вправе письменно отозвать свою заявку до истечения срока подачи заявок с учетом положений Закона.</w:t>
      </w:r>
    </w:p>
    <w:p w14:paraId="518F6294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Уведомление об отзыве заявки является действительным, если уведомление получено заказчиком до истечения срока подачи заявок, за исключением случаев, установленных Законом.</w:t>
      </w:r>
    </w:p>
    <w:p w14:paraId="04C5A6DB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В день, </w:t>
      </w:r>
      <w:proofErr w:type="gramStart"/>
      <w:r w:rsidRPr="00D569DB">
        <w:rPr>
          <w:sz w:val="24"/>
          <w:szCs w:val="24"/>
        </w:rPr>
        <w:t>во время</w:t>
      </w:r>
      <w:proofErr w:type="gramEnd"/>
      <w:r w:rsidRPr="00D569DB">
        <w:rPr>
          <w:sz w:val="24"/>
          <w:szCs w:val="24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 заказчик обязан публично объявить присутствующим участникам при вскрытии этих конвертов о возможности отзыва поданных заявок.</w:t>
      </w:r>
    </w:p>
    <w:p w14:paraId="2D9EBFEE" w14:textId="61F68650" w:rsidR="006F7293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отстраняются, и их заявки не оцениваются. В случае установления факта подачи одним участником запроса предложений 2 (двух) и более заявок на участие в запросе предложений </w:t>
      </w:r>
      <w:r w:rsidRPr="00D569DB">
        <w:rPr>
          <w:sz w:val="24"/>
          <w:szCs w:val="24"/>
        </w:rPr>
        <w:lastRenderedPageBreak/>
        <w:t>заявки такого участника не рассматриваются и возвращаются ему.</w:t>
      </w:r>
    </w:p>
    <w:p w14:paraId="498BA259" w14:textId="0A3BB2D1" w:rsidR="002770BB" w:rsidRPr="00D569DB" w:rsidRDefault="002770BB" w:rsidP="006F729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9. Комиссия по рассмотрению заявок на участие в запросе предложений вправе приостановить проведение процедуры запроса предложений в случае необходимости проведения проверки заявок на участие в запросе предложений на предмет соответствия их требованиям, установленным извещением и документацией. Срок приостановления проведения процедуры запроса предложений не может превышать 5 (пяти) рабочих дней.</w:t>
      </w:r>
    </w:p>
    <w:p w14:paraId="3E35D2EB" w14:textId="69D56132" w:rsidR="006F7293" w:rsidRPr="00D569DB" w:rsidRDefault="002770BB" w:rsidP="006F729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="006F7293" w:rsidRPr="00D569DB">
        <w:rPr>
          <w:sz w:val="24"/>
          <w:szCs w:val="24"/>
        </w:rPr>
        <w:t>. С победителем запроса предложений заключается контракт.</w:t>
      </w:r>
      <w:r w:rsidR="006F7293" w:rsidRPr="00D569DB">
        <w:rPr>
          <w:b/>
          <w:sz w:val="24"/>
          <w:szCs w:val="24"/>
        </w:rPr>
        <w:t xml:space="preserve"> </w:t>
      </w:r>
      <w:r w:rsidR="006F7293" w:rsidRPr="00D569DB">
        <w:rPr>
          <w:sz w:val="24"/>
          <w:szCs w:val="24"/>
        </w:rPr>
        <w:t>Контракт заключается с победителем запроса предложений не позднее чем через 5 (пять) рабочих дней со дня размещения в информационной системе итогового протокола.</w:t>
      </w:r>
    </w:p>
    <w:p w14:paraId="31E969D3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силы, препятствующих подписанию контракта одной из сторон в установленные настоящей статьей сроки, эта сторона обязана уведомить другую сторону о наличии данных судебных актов или обстоятельств в течение 1 (одного) рабочего дня, следующего за днем возникновения вышеуказанных обстоятельств и вступления в силу судебных актов.</w:t>
      </w:r>
    </w:p>
    <w:p w14:paraId="628D7F12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При этом течение установленных сроков приостанавливается на срок исполнения данных судебных актов или срок действия данных обстоятельств, но не более чем на 30 (тридцать) рабочих дней.</w:t>
      </w:r>
    </w:p>
    <w:p w14:paraId="6950B0F3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 случае отмены,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(одного) рабочего дня, следующего за днем отмены, изменения или исполнения данных судебных актов либо прекращения действия данных обстоятельств.</w:t>
      </w:r>
    </w:p>
    <w:p w14:paraId="57A14B31" w14:textId="7AF6E75F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1</w:t>
      </w:r>
      <w:r w:rsidR="002770BB">
        <w:rPr>
          <w:sz w:val="24"/>
          <w:szCs w:val="24"/>
        </w:rPr>
        <w:t>1</w:t>
      </w:r>
      <w:r w:rsidRPr="00D569DB">
        <w:rPr>
          <w:sz w:val="24"/>
          <w:szCs w:val="24"/>
        </w:rPr>
        <w:t>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>Заказчик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при условии, если это было предусмотрено контрактом.</w:t>
      </w:r>
    </w:p>
    <w:p w14:paraId="61CE8CBC" w14:textId="77777777" w:rsidR="006F7293" w:rsidRPr="00D569DB" w:rsidRDefault="006F7293" w:rsidP="006F7293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Поставщик (подрядчик, исполнитель)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обязательств, если в контракте было предусмотрено право заказчика принять решение об одностороннем отказе от исполнения контракта.</w:t>
      </w:r>
    </w:p>
    <w:p w14:paraId="4BFA04C1" w14:textId="2ADA3A8F" w:rsidR="006F7293" w:rsidRPr="00D569DB" w:rsidRDefault="006F7293" w:rsidP="006F7293">
      <w:pPr>
        <w:ind w:firstLine="709"/>
        <w:jc w:val="both"/>
        <w:rPr>
          <w:b/>
          <w:sz w:val="24"/>
          <w:szCs w:val="24"/>
        </w:rPr>
      </w:pPr>
      <w:r w:rsidRPr="00D569DB">
        <w:rPr>
          <w:sz w:val="24"/>
          <w:szCs w:val="24"/>
        </w:rPr>
        <w:t>1</w:t>
      </w:r>
      <w:r w:rsidR="002770BB">
        <w:rPr>
          <w:sz w:val="24"/>
          <w:szCs w:val="24"/>
        </w:rPr>
        <w:t>2</w:t>
      </w:r>
      <w:r w:rsidRPr="00D569DB">
        <w:rPr>
          <w:sz w:val="24"/>
          <w:szCs w:val="24"/>
        </w:rPr>
        <w:t xml:space="preserve">. Дополнительная информация содержится в Извещении о проведении запроса предложений </w:t>
      </w:r>
      <w:r w:rsidR="00F2101C" w:rsidRPr="00F2101C">
        <w:rPr>
          <w:sz w:val="24"/>
          <w:szCs w:val="24"/>
        </w:rPr>
        <w:t xml:space="preserve">на </w:t>
      </w:r>
      <w:r w:rsidR="00952552">
        <w:rPr>
          <w:sz w:val="24"/>
          <w:szCs w:val="24"/>
        </w:rPr>
        <w:t>услуги</w:t>
      </w:r>
      <w:r w:rsidR="00515E66" w:rsidRPr="00515E66">
        <w:rPr>
          <w:sz w:val="24"/>
          <w:szCs w:val="24"/>
        </w:rPr>
        <w:t xml:space="preserve"> по </w:t>
      </w:r>
      <w:r w:rsidR="00450600">
        <w:rPr>
          <w:sz w:val="24"/>
          <w:szCs w:val="24"/>
        </w:rPr>
        <w:t>общестроительным работ административного здания налоговой инспекции по г. Бендеры, расположенного по адресу: г. Бендеры, ул. Московская, 17</w:t>
      </w:r>
      <w:r w:rsidRPr="00D569DB">
        <w:rPr>
          <w:sz w:val="24"/>
          <w:szCs w:val="24"/>
        </w:rPr>
        <w:t>, которое опубликовано в информационной системе в сфере закупок Приднестровской Молдавской Республики.</w:t>
      </w:r>
    </w:p>
    <w:p w14:paraId="51952EA3" w14:textId="77777777" w:rsidR="006F7293" w:rsidRDefault="006F7293" w:rsidP="006F7293">
      <w:pPr>
        <w:jc w:val="both"/>
      </w:pPr>
    </w:p>
    <w:p w14:paraId="632B0AD7" w14:textId="77777777" w:rsidR="005A58B6" w:rsidRDefault="005A58B6">
      <w:pPr>
        <w:rPr>
          <w:sz w:val="24"/>
          <w:szCs w:val="24"/>
        </w:rPr>
      </w:pPr>
    </w:p>
    <w:p w14:paraId="0A78ED54" w14:textId="77777777" w:rsidR="003F5AB0" w:rsidRDefault="003F5AB0">
      <w:pPr>
        <w:sectPr w:rsidR="003F5AB0" w:rsidSect="00143C20">
          <w:headerReference w:type="default" r:id="rId8"/>
          <w:pgSz w:w="11910" w:h="16840"/>
          <w:pgMar w:top="709" w:right="851" w:bottom="851" w:left="1701" w:header="714" w:footer="0" w:gutter="0"/>
          <w:cols w:space="720"/>
          <w:docGrid w:linePitch="299"/>
        </w:sectPr>
      </w:pPr>
    </w:p>
    <w:p w14:paraId="31BE59BF" w14:textId="77777777" w:rsidR="003F5AB0" w:rsidRDefault="003F5AB0">
      <w:pPr>
        <w:sectPr w:rsidR="003F5AB0" w:rsidSect="003F5AB0">
          <w:pgSz w:w="16840" w:h="11910" w:orient="landscape"/>
          <w:pgMar w:top="1701" w:right="709" w:bottom="851" w:left="851" w:header="714" w:footer="0" w:gutter="0"/>
          <w:cols w:space="720"/>
          <w:docGrid w:linePitch="299"/>
        </w:sectPr>
      </w:pPr>
      <w:r w:rsidRPr="003F5AB0">
        <w:rPr>
          <w:noProof/>
        </w:rPr>
        <w:lastRenderedPageBreak/>
        <w:drawing>
          <wp:inline distT="0" distB="0" distL="0" distR="0" wp14:anchorId="035BB63A" wp14:editId="77BDE167">
            <wp:extent cx="8405495" cy="59423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5495" cy="594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BBBF7" w14:textId="1917665A" w:rsidR="006F7293" w:rsidRDefault="006F7293"/>
    <w:p w14:paraId="0288E8ED" w14:textId="5BAE2E24" w:rsidR="003F5AB0" w:rsidRDefault="003F5AB0">
      <w:bookmarkStart w:id="1" w:name="_GoBack"/>
      <w:r w:rsidRPr="003F5AB0">
        <w:rPr>
          <w:noProof/>
        </w:rPr>
        <w:drawing>
          <wp:inline distT="0" distB="0" distL="0" distR="0" wp14:anchorId="67ADB23F" wp14:editId="0C34E57D">
            <wp:extent cx="4798771" cy="6239510"/>
            <wp:effectExtent l="0" t="0" r="190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937" cy="624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Pr="003F5AB0">
        <w:rPr>
          <w:noProof/>
        </w:rPr>
        <w:lastRenderedPageBreak/>
        <w:drawing>
          <wp:inline distT="0" distB="0" distL="0" distR="0" wp14:anchorId="4A613C48" wp14:editId="5C1C38F0">
            <wp:extent cx="5942330" cy="840549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40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5AB0" w:rsidSect="003F5AB0">
      <w:pgSz w:w="11910" w:h="16840"/>
      <w:pgMar w:top="709" w:right="851" w:bottom="851" w:left="1701" w:header="71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13CBF9" w14:textId="77777777" w:rsidR="004C4B23" w:rsidRDefault="004C4B23">
      <w:r>
        <w:separator/>
      </w:r>
    </w:p>
  </w:endnote>
  <w:endnote w:type="continuationSeparator" w:id="0">
    <w:p w14:paraId="4F1BE194" w14:textId="77777777" w:rsidR="004C4B23" w:rsidRDefault="004C4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FE4E41" w14:textId="77777777" w:rsidR="004C4B23" w:rsidRDefault="004C4B23">
      <w:r>
        <w:separator/>
      </w:r>
    </w:p>
  </w:footnote>
  <w:footnote w:type="continuationSeparator" w:id="0">
    <w:p w14:paraId="7AD32EC0" w14:textId="77777777" w:rsidR="004C4B23" w:rsidRDefault="004C4B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79B9E" w14:textId="77777777" w:rsidR="003F3D7A" w:rsidRDefault="003F3D7A">
    <w:pPr>
      <w:pStyle w:val="a3"/>
      <w:spacing w:line="14" w:lineRule="auto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0059D"/>
    <w:multiLevelType w:val="hybridMultilevel"/>
    <w:tmpl w:val="1B8E63A4"/>
    <w:lvl w:ilvl="0" w:tplc="16A2CDCE">
      <w:start w:val="1"/>
      <w:numFmt w:val="decimal"/>
      <w:lvlText w:val="%1)"/>
      <w:lvlJc w:val="left"/>
      <w:pPr>
        <w:ind w:left="117" w:hanging="41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F08EFDE">
      <w:numFmt w:val="bullet"/>
      <w:lvlText w:val="•"/>
      <w:lvlJc w:val="left"/>
      <w:pPr>
        <w:ind w:left="1094" w:hanging="413"/>
      </w:pPr>
      <w:rPr>
        <w:rFonts w:hint="default"/>
        <w:lang w:val="ru-RU" w:eastAsia="en-US" w:bidi="ar-SA"/>
      </w:rPr>
    </w:lvl>
    <w:lvl w:ilvl="2" w:tplc="993045F6">
      <w:numFmt w:val="bullet"/>
      <w:lvlText w:val="•"/>
      <w:lvlJc w:val="left"/>
      <w:pPr>
        <w:ind w:left="2068" w:hanging="413"/>
      </w:pPr>
      <w:rPr>
        <w:rFonts w:hint="default"/>
        <w:lang w:val="ru-RU" w:eastAsia="en-US" w:bidi="ar-SA"/>
      </w:rPr>
    </w:lvl>
    <w:lvl w:ilvl="3" w:tplc="5E0EBB42">
      <w:numFmt w:val="bullet"/>
      <w:lvlText w:val="•"/>
      <w:lvlJc w:val="left"/>
      <w:pPr>
        <w:ind w:left="3043" w:hanging="413"/>
      </w:pPr>
      <w:rPr>
        <w:rFonts w:hint="default"/>
        <w:lang w:val="ru-RU" w:eastAsia="en-US" w:bidi="ar-SA"/>
      </w:rPr>
    </w:lvl>
    <w:lvl w:ilvl="4" w:tplc="4A4A7764">
      <w:numFmt w:val="bullet"/>
      <w:lvlText w:val="•"/>
      <w:lvlJc w:val="left"/>
      <w:pPr>
        <w:ind w:left="4017" w:hanging="413"/>
      </w:pPr>
      <w:rPr>
        <w:rFonts w:hint="default"/>
        <w:lang w:val="ru-RU" w:eastAsia="en-US" w:bidi="ar-SA"/>
      </w:rPr>
    </w:lvl>
    <w:lvl w:ilvl="5" w:tplc="B84E2A22">
      <w:numFmt w:val="bullet"/>
      <w:lvlText w:val="•"/>
      <w:lvlJc w:val="left"/>
      <w:pPr>
        <w:ind w:left="4992" w:hanging="413"/>
      </w:pPr>
      <w:rPr>
        <w:rFonts w:hint="default"/>
        <w:lang w:val="ru-RU" w:eastAsia="en-US" w:bidi="ar-SA"/>
      </w:rPr>
    </w:lvl>
    <w:lvl w:ilvl="6" w:tplc="D3A85746">
      <w:numFmt w:val="bullet"/>
      <w:lvlText w:val="•"/>
      <w:lvlJc w:val="left"/>
      <w:pPr>
        <w:ind w:left="5966" w:hanging="413"/>
      </w:pPr>
      <w:rPr>
        <w:rFonts w:hint="default"/>
        <w:lang w:val="ru-RU" w:eastAsia="en-US" w:bidi="ar-SA"/>
      </w:rPr>
    </w:lvl>
    <w:lvl w:ilvl="7" w:tplc="ADB6C7D2">
      <w:numFmt w:val="bullet"/>
      <w:lvlText w:val="•"/>
      <w:lvlJc w:val="left"/>
      <w:pPr>
        <w:ind w:left="6940" w:hanging="413"/>
      </w:pPr>
      <w:rPr>
        <w:rFonts w:hint="default"/>
        <w:lang w:val="ru-RU" w:eastAsia="en-US" w:bidi="ar-SA"/>
      </w:rPr>
    </w:lvl>
    <w:lvl w:ilvl="8" w:tplc="61A2FE6A">
      <w:numFmt w:val="bullet"/>
      <w:lvlText w:val="•"/>
      <w:lvlJc w:val="left"/>
      <w:pPr>
        <w:ind w:left="7915" w:hanging="413"/>
      </w:pPr>
      <w:rPr>
        <w:rFonts w:hint="default"/>
        <w:lang w:val="ru-RU" w:eastAsia="en-US" w:bidi="ar-SA"/>
      </w:rPr>
    </w:lvl>
  </w:abstractNum>
  <w:abstractNum w:abstractNumId="1" w15:restartNumberingAfterBreak="0">
    <w:nsid w:val="0EA61C02"/>
    <w:multiLevelType w:val="hybridMultilevel"/>
    <w:tmpl w:val="57027E30"/>
    <w:lvl w:ilvl="0" w:tplc="70A27416">
      <w:start w:val="1"/>
      <w:numFmt w:val="decimal"/>
      <w:lvlText w:val="%1."/>
      <w:lvlJc w:val="left"/>
      <w:pPr>
        <w:ind w:left="118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DCAC26">
      <w:numFmt w:val="bullet"/>
      <w:lvlText w:val="•"/>
      <w:lvlJc w:val="left"/>
      <w:pPr>
        <w:ind w:left="1094" w:hanging="322"/>
      </w:pPr>
      <w:rPr>
        <w:rFonts w:hint="default"/>
        <w:lang w:val="ru-RU" w:eastAsia="en-US" w:bidi="ar-SA"/>
      </w:rPr>
    </w:lvl>
    <w:lvl w:ilvl="2" w:tplc="B17437EA">
      <w:numFmt w:val="bullet"/>
      <w:lvlText w:val="•"/>
      <w:lvlJc w:val="left"/>
      <w:pPr>
        <w:ind w:left="2068" w:hanging="322"/>
      </w:pPr>
      <w:rPr>
        <w:rFonts w:hint="default"/>
        <w:lang w:val="ru-RU" w:eastAsia="en-US" w:bidi="ar-SA"/>
      </w:rPr>
    </w:lvl>
    <w:lvl w:ilvl="3" w:tplc="7D7434AC">
      <w:numFmt w:val="bullet"/>
      <w:lvlText w:val="•"/>
      <w:lvlJc w:val="left"/>
      <w:pPr>
        <w:ind w:left="3043" w:hanging="322"/>
      </w:pPr>
      <w:rPr>
        <w:rFonts w:hint="default"/>
        <w:lang w:val="ru-RU" w:eastAsia="en-US" w:bidi="ar-SA"/>
      </w:rPr>
    </w:lvl>
    <w:lvl w:ilvl="4" w:tplc="1D9C50B6">
      <w:numFmt w:val="bullet"/>
      <w:lvlText w:val="•"/>
      <w:lvlJc w:val="left"/>
      <w:pPr>
        <w:ind w:left="4017" w:hanging="322"/>
      </w:pPr>
      <w:rPr>
        <w:rFonts w:hint="default"/>
        <w:lang w:val="ru-RU" w:eastAsia="en-US" w:bidi="ar-SA"/>
      </w:rPr>
    </w:lvl>
    <w:lvl w:ilvl="5" w:tplc="B3880F30">
      <w:numFmt w:val="bullet"/>
      <w:lvlText w:val="•"/>
      <w:lvlJc w:val="left"/>
      <w:pPr>
        <w:ind w:left="4992" w:hanging="322"/>
      </w:pPr>
      <w:rPr>
        <w:rFonts w:hint="default"/>
        <w:lang w:val="ru-RU" w:eastAsia="en-US" w:bidi="ar-SA"/>
      </w:rPr>
    </w:lvl>
    <w:lvl w:ilvl="6" w:tplc="F6E410FC">
      <w:numFmt w:val="bullet"/>
      <w:lvlText w:val="•"/>
      <w:lvlJc w:val="left"/>
      <w:pPr>
        <w:ind w:left="5966" w:hanging="322"/>
      </w:pPr>
      <w:rPr>
        <w:rFonts w:hint="default"/>
        <w:lang w:val="ru-RU" w:eastAsia="en-US" w:bidi="ar-SA"/>
      </w:rPr>
    </w:lvl>
    <w:lvl w:ilvl="7" w:tplc="E6CA8C2A">
      <w:numFmt w:val="bullet"/>
      <w:lvlText w:val="•"/>
      <w:lvlJc w:val="left"/>
      <w:pPr>
        <w:ind w:left="6940" w:hanging="322"/>
      </w:pPr>
      <w:rPr>
        <w:rFonts w:hint="default"/>
        <w:lang w:val="ru-RU" w:eastAsia="en-US" w:bidi="ar-SA"/>
      </w:rPr>
    </w:lvl>
    <w:lvl w:ilvl="8" w:tplc="93DE448E">
      <w:numFmt w:val="bullet"/>
      <w:lvlText w:val="•"/>
      <w:lvlJc w:val="left"/>
      <w:pPr>
        <w:ind w:left="7915" w:hanging="322"/>
      </w:pPr>
      <w:rPr>
        <w:rFonts w:hint="default"/>
        <w:lang w:val="ru-RU" w:eastAsia="en-US" w:bidi="ar-SA"/>
      </w:rPr>
    </w:lvl>
  </w:abstractNum>
  <w:abstractNum w:abstractNumId="2" w15:restartNumberingAfterBreak="0">
    <w:nsid w:val="33354762"/>
    <w:multiLevelType w:val="hybridMultilevel"/>
    <w:tmpl w:val="71E02578"/>
    <w:lvl w:ilvl="0" w:tplc="C910F5C6">
      <w:start w:val="1"/>
      <w:numFmt w:val="decimal"/>
      <w:lvlText w:val="%1)"/>
      <w:lvlJc w:val="left"/>
      <w:pPr>
        <w:ind w:left="117" w:hanging="65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A8DBD0">
      <w:numFmt w:val="bullet"/>
      <w:lvlText w:val="•"/>
      <w:lvlJc w:val="left"/>
      <w:pPr>
        <w:ind w:left="1094" w:hanging="653"/>
      </w:pPr>
      <w:rPr>
        <w:rFonts w:hint="default"/>
        <w:lang w:val="ru-RU" w:eastAsia="en-US" w:bidi="ar-SA"/>
      </w:rPr>
    </w:lvl>
    <w:lvl w:ilvl="2" w:tplc="785CFEA4">
      <w:numFmt w:val="bullet"/>
      <w:lvlText w:val="•"/>
      <w:lvlJc w:val="left"/>
      <w:pPr>
        <w:ind w:left="2068" w:hanging="653"/>
      </w:pPr>
      <w:rPr>
        <w:rFonts w:hint="default"/>
        <w:lang w:val="ru-RU" w:eastAsia="en-US" w:bidi="ar-SA"/>
      </w:rPr>
    </w:lvl>
    <w:lvl w:ilvl="3" w:tplc="77AA2CF2">
      <w:numFmt w:val="bullet"/>
      <w:lvlText w:val="•"/>
      <w:lvlJc w:val="left"/>
      <w:pPr>
        <w:ind w:left="3043" w:hanging="653"/>
      </w:pPr>
      <w:rPr>
        <w:rFonts w:hint="default"/>
        <w:lang w:val="ru-RU" w:eastAsia="en-US" w:bidi="ar-SA"/>
      </w:rPr>
    </w:lvl>
    <w:lvl w:ilvl="4" w:tplc="AFD283FC">
      <w:numFmt w:val="bullet"/>
      <w:lvlText w:val="•"/>
      <w:lvlJc w:val="left"/>
      <w:pPr>
        <w:ind w:left="4017" w:hanging="653"/>
      </w:pPr>
      <w:rPr>
        <w:rFonts w:hint="default"/>
        <w:lang w:val="ru-RU" w:eastAsia="en-US" w:bidi="ar-SA"/>
      </w:rPr>
    </w:lvl>
    <w:lvl w:ilvl="5" w:tplc="D1E261F6">
      <w:numFmt w:val="bullet"/>
      <w:lvlText w:val="•"/>
      <w:lvlJc w:val="left"/>
      <w:pPr>
        <w:ind w:left="4992" w:hanging="653"/>
      </w:pPr>
      <w:rPr>
        <w:rFonts w:hint="default"/>
        <w:lang w:val="ru-RU" w:eastAsia="en-US" w:bidi="ar-SA"/>
      </w:rPr>
    </w:lvl>
    <w:lvl w:ilvl="6" w:tplc="76DAE948">
      <w:numFmt w:val="bullet"/>
      <w:lvlText w:val="•"/>
      <w:lvlJc w:val="left"/>
      <w:pPr>
        <w:ind w:left="5966" w:hanging="653"/>
      </w:pPr>
      <w:rPr>
        <w:rFonts w:hint="default"/>
        <w:lang w:val="ru-RU" w:eastAsia="en-US" w:bidi="ar-SA"/>
      </w:rPr>
    </w:lvl>
    <w:lvl w:ilvl="7" w:tplc="29D8D05C">
      <w:numFmt w:val="bullet"/>
      <w:lvlText w:val="•"/>
      <w:lvlJc w:val="left"/>
      <w:pPr>
        <w:ind w:left="6940" w:hanging="653"/>
      </w:pPr>
      <w:rPr>
        <w:rFonts w:hint="default"/>
        <w:lang w:val="ru-RU" w:eastAsia="en-US" w:bidi="ar-SA"/>
      </w:rPr>
    </w:lvl>
    <w:lvl w:ilvl="8" w:tplc="FC5E64D0">
      <w:numFmt w:val="bullet"/>
      <w:lvlText w:val="•"/>
      <w:lvlJc w:val="left"/>
      <w:pPr>
        <w:ind w:left="7915" w:hanging="653"/>
      </w:pPr>
      <w:rPr>
        <w:rFonts w:hint="default"/>
        <w:lang w:val="ru-RU" w:eastAsia="en-US" w:bidi="ar-SA"/>
      </w:rPr>
    </w:lvl>
  </w:abstractNum>
  <w:abstractNum w:abstractNumId="3" w15:restartNumberingAfterBreak="0">
    <w:nsid w:val="3B12596E"/>
    <w:multiLevelType w:val="multilevel"/>
    <w:tmpl w:val="34C6F3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BB80DEA"/>
    <w:multiLevelType w:val="hybridMultilevel"/>
    <w:tmpl w:val="D2B4F86E"/>
    <w:lvl w:ilvl="0" w:tplc="2166A672">
      <w:start w:val="1"/>
      <w:numFmt w:val="decimal"/>
      <w:lvlText w:val="%1."/>
      <w:lvlJc w:val="left"/>
      <w:pPr>
        <w:ind w:left="118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D4EDF0">
      <w:numFmt w:val="bullet"/>
      <w:lvlText w:val="•"/>
      <w:lvlJc w:val="left"/>
      <w:pPr>
        <w:ind w:left="1094" w:hanging="356"/>
      </w:pPr>
      <w:rPr>
        <w:rFonts w:hint="default"/>
        <w:lang w:val="ru-RU" w:eastAsia="en-US" w:bidi="ar-SA"/>
      </w:rPr>
    </w:lvl>
    <w:lvl w:ilvl="2" w:tplc="A296D776">
      <w:numFmt w:val="bullet"/>
      <w:lvlText w:val="•"/>
      <w:lvlJc w:val="left"/>
      <w:pPr>
        <w:ind w:left="2068" w:hanging="356"/>
      </w:pPr>
      <w:rPr>
        <w:rFonts w:hint="default"/>
        <w:lang w:val="ru-RU" w:eastAsia="en-US" w:bidi="ar-SA"/>
      </w:rPr>
    </w:lvl>
    <w:lvl w:ilvl="3" w:tplc="412CBDCA">
      <w:numFmt w:val="bullet"/>
      <w:lvlText w:val="•"/>
      <w:lvlJc w:val="left"/>
      <w:pPr>
        <w:ind w:left="3043" w:hanging="356"/>
      </w:pPr>
      <w:rPr>
        <w:rFonts w:hint="default"/>
        <w:lang w:val="ru-RU" w:eastAsia="en-US" w:bidi="ar-SA"/>
      </w:rPr>
    </w:lvl>
    <w:lvl w:ilvl="4" w:tplc="821CE508">
      <w:numFmt w:val="bullet"/>
      <w:lvlText w:val="•"/>
      <w:lvlJc w:val="left"/>
      <w:pPr>
        <w:ind w:left="4017" w:hanging="356"/>
      </w:pPr>
      <w:rPr>
        <w:rFonts w:hint="default"/>
        <w:lang w:val="ru-RU" w:eastAsia="en-US" w:bidi="ar-SA"/>
      </w:rPr>
    </w:lvl>
    <w:lvl w:ilvl="5" w:tplc="F2DA3D28">
      <w:numFmt w:val="bullet"/>
      <w:lvlText w:val="•"/>
      <w:lvlJc w:val="left"/>
      <w:pPr>
        <w:ind w:left="4992" w:hanging="356"/>
      </w:pPr>
      <w:rPr>
        <w:rFonts w:hint="default"/>
        <w:lang w:val="ru-RU" w:eastAsia="en-US" w:bidi="ar-SA"/>
      </w:rPr>
    </w:lvl>
    <w:lvl w:ilvl="6" w:tplc="B672C64C">
      <w:numFmt w:val="bullet"/>
      <w:lvlText w:val="•"/>
      <w:lvlJc w:val="left"/>
      <w:pPr>
        <w:ind w:left="5966" w:hanging="356"/>
      </w:pPr>
      <w:rPr>
        <w:rFonts w:hint="default"/>
        <w:lang w:val="ru-RU" w:eastAsia="en-US" w:bidi="ar-SA"/>
      </w:rPr>
    </w:lvl>
    <w:lvl w:ilvl="7" w:tplc="E0C446F0">
      <w:numFmt w:val="bullet"/>
      <w:lvlText w:val="•"/>
      <w:lvlJc w:val="left"/>
      <w:pPr>
        <w:ind w:left="6940" w:hanging="356"/>
      </w:pPr>
      <w:rPr>
        <w:rFonts w:hint="default"/>
        <w:lang w:val="ru-RU" w:eastAsia="en-US" w:bidi="ar-SA"/>
      </w:rPr>
    </w:lvl>
    <w:lvl w:ilvl="8" w:tplc="CD98F748">
      <w:numFmt w:val="bullet"/>
      <w:lvlText w:val="•"/>
      <w:lvlJc w:val="left"/>
      <w:pPr>
        <w:ind w:left="7915" w:hanging="35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D7A"/>
    <w:rsid w:val="00001E22"/>
    <w:rsid w:val="00001F80"/>
    <w:rsid w:val="00055C30"/>
    <w:rsid w:val="00083AC9"/>
    <w:rsid w:val="0008582A"/>
    <w:rsid w:val="000A3ABD"/>
    <w:rsid w:val="000D6C2F"/>
    <w:rsid w:val="000E14FC"/>
    <w:rsid w:val="00113C62"/>
    <w:rsid w:val="001428F8"/>
    <w:rsid w:val="00143C20"/>
    <w:rsid w:val="0014593F"/>
    <w:rsid w:val="001462BC"/>
    <w:rsid w:val="00170F35"/>
    <w:rsid w:val="0017544B"/>
    <w:rsid w:val="001B6DD0"/>
    <w:rsid w:val="001D1FD0"/>
    <w:rsid w:val="001E44B3"/>
    <w:rsid w:val="00211608"/>
    <w:rsid w:val="002135AF"/>
    <w:rsid w:val="0021730D"/>
    <w:rsid w:val="00247795"/>
    <w:rsid w:val="002749AF"/>
    <w:rsid w:val="002770BB"/>
    <w:rsid w:val="002A2ED4"/>
    <w:rsid w:val="002B3790"/>
    <w:rsid w:val="0031468E"/>
    <w:rsid w:val="00317E51"/>
    <w:rsid w:val="00323ED9"/>
    <w:rsid w:val="00347630"/>
    <w:rsid w:val="00360DC9"/>
    <w:rsid w:val="0036685E"/>
    <w:rsid w:val="00375D8F"/>
    <w:rsid w:val="0038299C"/>
    <w:rsid w:val="003C1B51"/>
    <w:rsid w:val="003F3D7A"/>
    <w:rsid w:val="003F565D"/>
    <w:rsid w:val="003F5AB0"/>
    <w:rsid w:val="00404793"/>
    <w:rsid w:val="00404D7E"/>
    <w:rsid w:val="0043110F"/>
    <w:rsid w:val="004427EC"/>
    <w:rsid w:val="00446114"/>
    <w:rsid w:val="00450600"/>
    <w:rsid w:val="00462051"/>
    <w:rsid w:val="004A5223"/>
    <w:rsid w:val="004B40F1"/>
    <w:rsid w:val="004C4B23"/>
    <w:rsid w:val="004D0AF2"/>
    <w:rsid w:val="004E685C"/>
    <w:rsid w:val="004F1572"/>
    <w:rsid w:val="004F193C"/>
    <w:rsid w:val="00515E66"/>
    <w:rsid w:val="00531B1F"/>
    <w:rsid w:val="00534653"/>
    <w:rsid w:val="00544B3D"/>
    <w:rsid w:val="005722F2"/>
    <w:rsid w:val="00576FB1"/>
    <w:rsid w:val="005A58B6"/>
    <w:rsid w:val="005F473C"/>
    <w:rsid w:val="00616459"/>
    <w:rsid w:val="0063389E"/>
    <w:rsid w:val="00641E39"/>
    <w:rsid w:val="00651EF9"/>
    <w:rsid w:val="006544CC"/>
    <w:rsid w:val="006558ED"/>
    <w:rsid w:val="0065716B"/>
    <w:rsid w:val="0068210A"/>
    <w:rsid w:val="006946FC"/>
    <w:rsid w:val="006A32EF"/>
    <w:rsid w:val="006B154E"/>
    <w:rsid w:val="006F7293"/>
    <w:rsid w:val="00705D0E"/>
    <w:rsid w:val="0072435E"/>
    <w:rsid w:val="007256A9"/>
    <w:rsid w:val="007257FF"/>
    <w:rsid w:val="00730857"/>
    <w:rsid w:val="00757BBD"/>
    <w:rsid w:val="00761A39"/>
    <w:rsid w:val="007638BB"/>
    <w:rsid w:val="00770E06"/>
    <w:rsid w:val="007965C1"/>
    <w:rsid w:val="007A642B"/>
    <w:rsid w:val="007C0B17"/>
    <w:rsid w:val="007C433D"/>
    <w:rsid w:val="007D67F9"/>
    <w:rsid w:val="00800662"/>
    <w:rsid w:val="00814439"/>
    <w:rsid w:val="00820C1A"/>
    <w:rsid w:val="00833EED"/>
    <w:rsid w:val="008450C6"/>
    <w:rsid w:val="00854A46"/>
    <w:rsid w:val="008656D9"/>
    <w:rsid w:val="00876C00"/>
    <w:rsid w:val="00893094"/>
    <w:rsid w:val="008A3A57"/>
    <w:rsid w:val="008D250F"/>
    <w:rsid w:val="008D7494"/>
    <w:rsid w:val="00906D01"/>
    <w:rsid w:val="0093081D"/>
    <w:rsid w:val="009405CC"/>
    <w:rsid w:val="00952552"/>
    <w:rsid w:val="009879A5"/>
    <w:rsid w:val="009A73F0"/>
    <w:rsid w:val="009D7A27"/>
    <w:rsid w:val="009E1D4C"/>
    <w:rsid w:val="009E4F51"/>
    <w:rsid w:val="00A23937"/>
    <w:rsid w:val="00A3072F"/>
    <w:rsid w:val="00A44ED5"/>
    <w:rsid w:val="00A75444"/>
    <w:rsid w:val="00A8195E"/>
    <w:rsid w:val="00A92988"/>
    <w:rsid w:val="00AA7D50"/>
    <w:rsid w:val="00AB0DDA"/>
    <w:rsid w:val="00AC6663"/>
    <w:rsid w:val="00AD1311"/>
    <w:rsid w:val="00B01849"/>
    <w:rsid w:val="00B25DA4"/>
    <w:rsid w:val="00B653E5"/>
    <w:rsid w:val="00B66CD7"/>
    <w:rsid w:val="00B95BDF"/>
    <w:rsid w:val="00BA4B22"/>
    <w:rsid w:val="00BC295D"/>
    <w:rsid w:val="00BD78BE"/>
    <w:rsid w:val="00BF26BE"/>
    <w:rsid w:val="00C037D3"/>
    <w:rsid w:val="00C0470E"/>
    <w:rsid w:val="00C4143F"/>
    <w:rsid w:val="00C742D5"/>
    <w:rsid w:val="00C75CFE"/>
    <w:rsid w:val="00C85DB8"/>
    <w:rsid w:val="00CB0E8A"/>
    <w:rsid w:val="00CB2633"/>
    <w:rsid w:val="00CC3108"/>
    <w:rsid w:val="00CC4B88"/>
    <w:rsid w:val="00CD68E6"/>
    <w:rsid w:val="00D17744"/>
    <w:rsid w:val="00D23F71"/>
    <w:rsid w:val="00D37AA8"/>
    <w:rsid w:val="00D52F7D"/>
    <w:rsid w:val="00D67F0E"/>
    <w:rsid w:val="00D82332"/>
    <w:rsid w:val="00D8550F"/>
    <w:rsid w:val="00D933FB"/>
    <w:rsid w:val="00D94342"/>
    <w:rsid w:val="00D947E8"/>
    <w:rsid w:val="00D95882"/>
    <w:rsid w:val="00DB41D4"/>
    <w:rsid w:val="00E06A51"/>
    <w:rsid w:val="00E202D7"/>
    <w:rsid w:val="00E21D4E"/>
    <w:rsid w:val="00E5508F"/>
    <w:rsid w:val="00E55EFE"/>
    <w:rsid w:val="00E70235"/>
    <w:rsid w:val="00E7161C"/>
    <w:rsid w:val="00E83852"/>
    <w:rsid w:val="00E84745"/>
    <w:rsid w:val="00E94764"/>
    <w:rsid w:val="00E97CBF"/>
    <w:rsid w:val="00EB69CE"/>
    <w:rsid w:val="00EC2F39"/>
    <w:rsid w:val="00F051EE"/>
    <w:rsid w:val="00F14C34"/>
    <w:rsid w:val="00F2101C"/>
    <w:rsid w:val="00F2541D"/>
    <w:rsid w:val="00F340BD"/>
    <w:rsid w:val="00F5515F"/>
    <w:rsid w:val="00F72347"/>
    <w:rsid w:val="00F84A53"/>
    <w:rsid w:val="00FB2326"/>
    <w:rsid w:val="00FE7D5E"/>
    <w:rsid w:val="00FF1A30"/>
    <w:rsid w:val="00FF2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8C3E7B"/>
  <w15:docId w15:val="{D24B4BD9-6937-4A79-9CC6-7406F1736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424" w:right="1327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18" w:right="111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B232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B2326"/>
    <w:rPr>
      <w:rFonts w:ascii="Times New Roman" w:eastAsia="Times New Roman" w:hAnsi="Times New Roman" w:cs="Times New Roman"/>
      <w:lang w:val="ru-RU"/>
    </w:rPr>
  </w:style>
  <w:style w:type="character" w:customStyle="1" w:styleId="aa">
    <w:name w:val="Основной текст_"/>
    <w:basedOn w:val="a0"/>
    <w:link w:val="1"/>
    <w:rsid w:val="005A58B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a"/>
    <w:rsid w:val="005A58B6"/>
    <w:pPr>
      <w:shd w:val="clear" w:color="auto" w:fill="FFFFFF"/>
      <w:autoSpaceDE/>
      <w:autoSpaceDN/>
      <w:spacing w:after="140" w:line="259" w:lineRule="auto"/>
    </w:pPr>
    <w:rPr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34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F2E0A65-4592-43D6-B0CF-6AA8B98FB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9</Pages>
  <Words>2385</Words>
  <Characters>13600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Затик Сергей Валерьевич</dc:creator>
  <cp:lastModifiedBy>Ольга Л. Пашун</cp:lastModifiedBy>
  <cp:revision>15</cp:revision>
  <dcterms:created xsi:type="dcterms:W3CDTF">2021-06-08T07:43:00Z</dcterms:created>
  <dcterms:modified xsi:type="dcterms:W3CDTF">2021-08-02T08:49:00Z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2019-12-30T00:00:00Z</vt:filetime>
  </property>
</Properties>
</file>