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1" w:rsidRPr="00B43423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B43423">
        <w:rPr>
          <w:rFonts w:ascii="Times New Roman" w:hAnsi="Times New Roman"/>
          <w:b/>
        </w:rPr>
        <w:t xml:space="preserve">ДОГОВОР </w:t>
      </w:r>
    </w:p>
    <w:p w:rsidR="003E2D11" w:rsidRPr="00B43423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B43423">
        <w:rPr>
          <w:rFonts w:ascii="Times New Roman" w:hAnsi="Times New Roman"/>
          <w:b/>
        </w:rPr>
        <w:t>купли-продажи</w:t>
      </w:r>
      <w:r w:rsidR="00FD010B" w:rsidRPr="00B43423">
        <w:rPr>
          <w:rFonts w:ascii="Times New Roman" w:hAnsi="Times New Roman"/>
          <w:b/>
        </w:rPr>
        <w:t xml:space="preserve"> ГСМ</w:t>
      </w:r>
    </w:p>
    <w:p w:rsidR="003E2D11" w:rsidRPr="00B43423" w:rsidRDefault="003E2D11" w:rsidP="006526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2D11" w:rsidRPr="00B43423" w:rsidRDefault="003E2D11" w:rsidP="006526F9">
      <w:pPr>
        <w:spacing w:after="0" w:line="240" w:lineRule="auto"/>
        <w:jc w:val="both"/>
        <w:rPr>
          <w:rFonts w:ascii="Times New Roman" w:hAnsi="Times New Roman"/>
        </w:rPr>
      </w:pPr>
      <w:r w:rsidRPr="00B43423">
        <w:rPr>
          <w:rFonts w:ascii="Times New Roman" w:hAnsi="Times New Roman"/>
        </w:rPr>
        <w:t>г. Рыбница</w:t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Pr="00B43423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 xml:space="preserve">              «__</w:t>
      </w:r>
      <w:r w:rsidRPr="00B43423">
        <w:rPr>
          <w:rFonts w:ascii="Times New Roman" w:hAnsi="Times New Roman"/>
        </w:rPr>
        <w:t>»</w:t>
      </w:r>
      <w:r w:rsidR="004D7C03" w:rsidRPr="00B43423">
        <w:rPr>
          <w:rFonts w:ascii="Times New Roman" w:hAnsi="Times New Roman"/>
        </w:rPr>
        <w:t xml:space="preserve"> </w:t>
      </w:r>
      <w:r w:rsidR="00660871">
        <w:rPr>
          <w:rFonts w:ascii="Times New Roman" w:hAnsi="Times New Roman"/>
        </w:rPr>
        <w:t>________</w:t>
      </w:r>
      <w:r w:rsidRPr="00B43423">
        <w:rPr>
          <w:rFonts w:ascii="Times New Roman" w:hAnsi="Times New Roman"/>
        </w:rPr>
        <w:t xml:space="preserve"> 20</w:t>
      </w:r>
      <w:r w:rsidR="00831FF4" w:rsidRPr="00B43423">
        <w:rPr>
          <w:rFonts w:ascii="Times New Roman" w:hAnsi="Times New Roman"/>
        </w:rPr>
        <w:t>21</w:t>
      </w:r>
      <w:r w:rsidRPr="00B43423">
        <w:rPr>
          <w:rFonts w:ascii="Times New Roman" w:hAnsi="Times New Roman"/>
        </w:rPr>
        <w:t xml:space="preserve"> г.</w:t>
      </w:r>
    </w:p>
    <w:p w:rsidR="003E2D11" w:rsidRPr="00B43423" w:rsidRDefault="003E2D11" w:rsidP="006526F9">
      <w:pPr>
        <w:spacing w:after="0" w:line="240" w:lineRule="auto"/>
        <w:jc w:val="both"/>
        <w:rPr>
          <w:rFonts w:ascii="Times New Roman" w:hAnsi="Times New Roman"/>
        </w:rPr>
      </w:pPr>
    </w:p>
    <w:p w:rsidR="003E2D11" w:rsidRPr="00B43423" w:rsidRDefault="00660871" w:rsidP="0035473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3E2D11" w:rsidRPr="00B43423">
        <w:rPr>
          <w:rFonts w:ascii="Times New Roman" w:hAnsi="Times New Roman"/>
        </w:rPr>
        <w:t>, именуемое в дальнейшем «Продавец», в лице директора</w:t>
      </w:r>
      <w:r>
        <w:rPr>
          <w:rFonts w:ascii="Times New Roman" w:hAnsi="Times New Roman"/>
        </w:rPr>
        <w:t xml:space="preserve"> _______________</w:t>
      </w:r>
      <w:r w:rsidR="00D87BB5" w:rsidRPr="00B43423">
        <w:rPr>
          <w:rFonts w:ascii="Times New Roman" w:hAnsi="Times New Roman"/>
        </w:rPr>
        <w:t>,</w:t>
      </w:r>
      <w:r w:rsidR="003E2D11" w:rsidRPr="00B43423">
        <w:rPr>
          <w:rFonts w:ascii="Times New Roman" w:hAnsi="Times New Roman"/>
        </w:rPr>
        <w:t xml:space="preserve"> действующего на основании Устава, с одной стороны, и МУП «</w:t>
      </w:r>
      <w:proofErr w:type="spellStart"/>
      <w:r w:rsidR="003E2D11" w:rsidRPr="00B43423">
        <w:rPr>
          <w:rFonts w:ascii="Times New Roman" w:hAnsi="Times New Roman"/>
        </w:rPr>
        <w:t>Рыбницкое</w:t>
      </w:r>
      <w:proofErr w:type="spellEnd"/>
      <w:r w:rsidR="003E2D11" w:rsidRPr="00B43423">
        <w:rPr>
          <w:rFonts w:ascii="Times New Roman" w:hAnsi="Times New Roman"/>
        </w:rPr>
        <w:t xml:space="preserve"> предприятие коммунального хозяйства и благоустройства», именуемое в дальнейшем «Покупатель», в лице директора Яковлева Леонида Герасимовича, действующего на основании Устава предприятия, с другой стороны, заключили настоящий договор о нижеследующем:</w:t>
      </w:r>
    </w:p>
    <w:p w:rsidR="003E2D11" w:rsidRPr="00B43423" w:rsidRDefault="003E2D11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2D11" w:rsidRPr="00B43423" w:rsidRDefault="003E2D11" w:rsidP="00F3740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B43423">
        <w:rPr>
          <w:rFonts w:ascii="Times New Roman" w:hAnsi="Times New Roman"/>
          <w:b/>
        </w:rPr>
        <w:t>Предмет договора</w:t>
      </w:r>
    </w:p>
    <w:p w:rsidR="003E2D11" w:rsidRPr="00B43423" w:rsidRDefault="005B1B38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43423">
        <w:rPr>
          <w:rFonts w:ascii="Times New Roman" w:hAnsi="Times New Roman"/>
        </w:rPr>
        <w:t xml:space="preserve"> </w:t>
      </w:r>
      <w:r w:rsidR="00D87BB5" w:rsidRPr="00B43423">
        <w:rPr>
          <w:rFonts w:ascii="Times New Roman" w:hAnsi="Times New Roman"/>
        </w:rPr>
        <w:t>«Продавец» продает, а «Покупатель» покупает дизельное топливо (ДТ), бензин АИ-92, АИ-95 именуемые в дальнейшем «Товар», в количестве и по цене реализации согласно спецификации (приложение №1), являющейся неотъемле</w:t>
      </w:r>
      <w:r w:rsidR="0005373A" w:rsidRPr="00B43423">
        <w:rPr>
          <w:rFonts w:ascii="Times New Roman" w:hAnsi="Times New Roman"/>
        </w:rPr>
        <w:t>мой частью настоящего договора.</w:t>
      </w:r>
    </w:p>
    <w:p w:rsidR="003E2D11" w:rsidRDefault="0005373A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</w:t>
      </w:r>
      <w:r w:rsidR="0080347A">
        <w:rPr>
          <w:rFonts w:ascii="Times New Roman" w:hAnsi="Times New Roman"/>
        </w:rPr>
        <w:t xml:space="preserve">умма договора составляет: </w:t>
      </w:r>
      <w:r w:rsidR="00660871">
        <w:rPr>
          <w:rFonts w:ascii="Times New Roman" w:hAnsi="Times New Roman"/>
        </w:rPr>
        <w:t>____________</w:t>
      </w:r>
      <w:r w:rsidR="00A67873">
        <w:rPr>
          <w:rFonts w:ascii="Times New Roman" w:hAnsi="Times New Roman"/>
        </w:rPr>
        <w:t xml:space="preserve"> руб</w:t>
      </w:r>
      <w:r w:rsidR="0080347A">
        <w:rPr>
          <w:rFonts w:ascii="Times New Roman" w:hAnsi="Times New Roman"/>
        </w:rPr>
        <w:t>.</w:t>
      </w:r>
      <w:r w:rsidR="00A67873">
        <w:rPr>
          <w:rFonts w:ascii="Times New Roman" w:hAnsi="Times New Roman"/>
        </w:rPr>
        <w:t xml:space="preserve"> ПМР.</w:t>
      </w:r>
    </w:p>
    <w:p w:rsidR="00A67873" w:rsidRPr="00D47AAD" w:rsidRDefault="00A67873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Страна производитель поставляемого по настоящему договору товара – Беларусь, Литва.</w:t>
      </w:r>
    </w:p>
    <w:p w:rsidR="003E2D11" w:rsidRPr="007E2F55" w:rsidRDefault="003E2D11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7E2F55" w:rsidRDefault="00A67873" w:rsidP="00F37408">
      <w:pPr>
        <w:pStyle w:val="a3"/>
        <w:numPr>
          <w:ilvl w:val="3"/>
          <w:numId w:val="1"/>
        </w:numPr>
        <w:tabs>
          <w:tab w:val="clear" w:pos="308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поставки</w:t>
      </w:r>
    </w:p>
    <w:p w:rsidR="003E2D11" w:rsidRDefault="005B1B38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7873">
        <w:rPr>
          <w:rFonts w:ascii="Times New Roman" w:hAnsi="Times New Roman"/>
        </w:rPr>
        <w:t xml:space="preserve">«Продавец» отпускает товар круглосуточно по талонам с </w:t>
      </w:r>
      <w:r w:rsidR="00660871">
        <w:rPr>
          <w:rFonts w:ascii="Times New Roman" w:hAnsi="Times New Roman"/>
        </w:rPr>
        <w:t xml:space="preserve">действующих АЗС, </w:t>
      </w:r>
      <w:proofErr w:type="gramStart"/>
      <w:r w:rsidR="00A67873">
        <w:rPr>
          <w:rFonts w:ascii="Times New Roman" w:hAnsi="Times New Roman"/>
        </w:rPr>
        <w:t>согласно заявок</w:t>
      </w:r>
      <w:proofErr w:type="gramEnd"/>
      <w:r w:rsidR="00A67873">
        <w:rPr>
          <w:rFonts w:ascii="Times New Roman" w:hAnsi="Times New Roman"/>
        </w:rPr>
        <w:t xml:space="preserve"> «Покупателя» и передает его уполномоченному представителю «Покупателя» на основании доверенности по соответствующей накладной.</w:t>
      </w:r>
    </w:p>
    <w:p w:rsidR="003E2D11" w:rsidRDefault="0029242C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«Покупатель» несет полную ответственность, как за сохранность выданных талонов, так и за обеспечение их нормальной идентификацией со времени их получения у «Продавца» и до момента </w:t>
      </w:r>
      <w:proofErr w:type="spellStart"/>
      <w:r>
        <w:rPr>
          <w:rFonts w:ascii="Times New Roman" w:hAnsi="Times New Roman"/>
        </w:rPr>
        <w:t>отоваривания</w:t>
      </w:r>
      <w:proofErr w:type="spellEnd"/>
      <w:r>
        <w:rPr>
          <w:rFonts w:ascii="Times New Roman" w:hAnsi="Times New Roman"/>
        </w:rPr>
        <w:t xml:space="preserve"> талонов. По утерянным и не подающимся идентификации талонам отпуск товара не производится.</w:t>
      </w:r>
    </w:p>
    <w:p w:rsidR="0029242C" w:rsidRPr="00D47AAD" w:rsidRDefault="0029242C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товар переходит от «Продавца» к «Покупателю» в момент передачи товара «Покупателю».</w:t>
      </w:r>
    </w:p>
    <w:p w:rsidR="003E2D11" w:rsidRPr="007E2F55" w:rsidRDefault="003E2D11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7E2F55" w:rsidRDefault="005853FC" w:rsidP="00F37408">
      <w:pPr>
        <w:pStyle w:val="a3"/>
        <w:numPr>
          <w:ilvl w:val="3"/>
          <w:numId w:val="1"/>
        </w:numPr>
        <w:tabs>
          <w:tab w:val="clear" w:pos="3087"/>
          <w:tab w:val="num" w:pos="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оплаты</w:t>
      </w:r>
    </w:p>
    <w:p w:rsidR="00636753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5853FC">
        <w:rPr>
          <w:rFonts w:ascii="Times New Roman" w:hAnsi="Times New Roman"/>
        </w:rPr>
        <w:t>Оплата поставленного по настоящему Договору товара производится «Покупателем» путем перечисления денежных средств на расчет</w:t>
      </w:r>
      <w:r w:rsidR="0080347A">
        <w:rPr>
          <w:rFonts w:ascii="Times New Roman" w:hAnsi="Times New Roman"/>
        </w:rPr>
        <w:t>ный счет «Продавца» в течении 15</w:t>
      </w:r>
      <w:r w:rsidR="005853FC">
        <w:rPr>
          <w:rFonts w:ascii="Times New Roman" w:hAnsi="Times New Roman"/>
        </w:rPr>
        <w:t xml:space="preserve"> (</w:t>
      </w:r>
      <w:r w:rsidR="0080347A">
        <w:rPr>
          <w:rFonts w:ascii="Times New Roman" w:hAnsi="Times New Roman"/>
        </w:rPr>
        <w:t>пятнадца</w:t>
      </w:r>
      <w:r w:rsidR="005853FC">
        <w:rPr>
          <w:rFonts w:ascii="Times New Roman" w:hAnsi="Times New Roman"/>
        </w:rPr>
        <w:t xml:space="preserve">ти) календарных дней с даты поставки «Покупателю» партии «Товара» (дата поставки фиксируется в товаросопроводительной документации). </w:t>
      </w:r>
      <w:r w:rsidR="00636753">
        <w:rPr>
          <w:rFonts w:ascii="Times New Roman" w:hAnsi="Times New Roman"/>
        </w:rPr>
        <w:t>Днем оплаты считается день зачисления денежных средств на расчетный счет «Продавца». Пр</w:t>
      </w:r>
      <w:r w:rsidR="00952A73">
        <w:rPr>
          <w:rFonts w:ascii="Times New Roman" w:hAnsi="Times New Roman"/>
        </w:rPr>
        <w:t>и этом, в случае, если в течение</w:t>
      </w:r>
      <w:r w:rsidR="00636753">
        <w:rPr>
          <w:rFonts w:ascii="Times New Roman" w:hAnsi="Times New Roman"/>
        </w:rPr>
        <w:t xml:space="preserve"> пяти календарных дней со дня истечения срока, установленного для оплаты товара п.3.1. настоящего договора, «Покупатель» не оплатит уже поставленную партию товара, «Продавец» вправе приостановить поставку следующей партии товара</w:t>
      </w:r>
    </w:p>
    <w:p w:rsidR="003E2D11" w:rsidRDefault="0080347A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 финансирования – Собственные средства Покупателя</w:t>
      </w:r>
      <w:r w:rsidR="00636753">
        <w:rPr>
          <w:rFonts w:ascii="Times New Roman" w:hAnsi="Times New Roman"/>
        </w:rPr>
        <w:t>.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636753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Качество товара</w:t>
      </w:r>
    </w:p>
    <w:p w:rsidR="003E2D11" w:rsidRDefault="00636753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товара, поставляемого по настоящему Догов</w:t>
      </w:r>
      <w:r w:rsidR="00271064">
        <w:rPr>
          <w:rFonts w:ascii="Times New Roman" w:hAnsi="Times New Roman"/>
        </w:rPr>
        <w:t>о</w:t>
      </w:r>
      <w:r>
        <w:rPr>
          <w:rFonts w:ascii="Times New Roman" w:hAnsi="Times New Roman"/>
        </w:rPr>
        <w:t>ру</w:t>
      </w:r>
      <w:r w:rsidR="00271064">
        <w:rPr>
          <w:rFonts w:ascii="Times New Roman" w:hAnsi="Times New Roman"/>
        </w:rPr>
        <w:t>, должно соответствовать техническим условиям и стандартам завода – изготовителя.</w:t>
      </w:r>
    </w:p>
    <w:p w:rsidR="003E2D11" w:rsidRPr="00357676" w:rsidRDefault="003E2D11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271064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Приемка товара</w:t>
      </w:r>
    </w:p>
    <w:p w:rsidR="00271064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«</w:t>
      </w:r>
      <w:r w:rsidR="00271064">
        <w:rPr>
          <w:rFonts w:ascii="Times New Roman" w:hAnsi="Times New Roman"/>
        </w:rPr>
        <w:t>Покупатель</w:t>
      </w:r>
      <w:r w:rsidRPr="007E2F55">
        <w:rPr>
          <w:rFonts w:ascii="Times New Roman" w:hAnsi="Times New Roman"/>
        </w:rPr>
        <w:t>» о</w:t>
      </w:r>
      <w:r w:rsidR="00271064">
        <w:rPr>
          <w:rFonts w:ascii="Times New Roman" w:hAnsi="Times New Roman"/>
        </w:rPr>
        <w:t>существляет приемку товара по количеству и марке в момент его получения.</w:t>
      </w:r>
    </w:p>
    <w:p w:rsidR="00271064" w:rsidRPr="00BF3574" w:rsidRDefault="00271064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7E2F55" w:rsidRDefault="00271064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Ответственность сторон </w:t>
      </w:r>
    </w:p>
    <w:p w:rsidR="00271064" w:rsidRDefault="003E2D11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</w:t>
      </w:r>
      <w:r w:rsidR="00271064">
        <w:rPr>
          <w:rFonts w:ascii="Times New Roman" w:hAnsi="Times New Roman"/>
        </w:rPr>
        <w:t>«Продавец» несет ответственность при предоставлении товара ненадлежащего качества в соответствии с действующим законодательством Приднестровской Молдавской Республики.</w:t>
      </w:r>
    </w:p>
    <w:p w:rsidR="002A0534" w:rsidRDefault="00271064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неисполнение (ненадлежащее исполнение) условий </w:t>
      </w:r>
      <w:r w:rsidR="002A0534">
        <w:rPr>
          <w:rFonts w:ascii="Times New Roman" w:hAnsi="Times New Roman"/>
        </w:rPr>
        <w:t xml:space="preserve">настоящего Договора Стороны несут ответственность в соответствии с действующим законодательством Приднестровской Молдавской Республики. </w:t>
      </w:r>
    </w:p>
    <w:p w:rsidR="005B1B38" w:rsidRPr="00B43423" w:rsidRDefault="00A912FB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43423">
        <w:rPr>
          <w:rFonts w:ascii="Times New Roman" w:hAnsi="Times New Roman"/>
          <w:color w:val="000000"/>
          <w:spacing w:val="-2"/>
        </w:rPr>
        <w:t xml:space="preserve">В случае  нарушения «Покупателем» срока оплаты поставленного Товара, установленного  п.3.1. настоящего договора, «Покупатель» уплачивает «Продавцу» пеню в размере 0,05% от  стоимости  неоплаченной  партии  Товара, зафиксированной в товаросопроводительной документации  (накладных и/или иных документах) в  рублях ПМР,  за  каждый  день  просрочки. </w:t>
      </w:r>
    </w:p>
    <w:p w:rsidR="003E2D11" w:rsidRPr="00952A73" w:rsidRDefault="00952A73" w:rsidP="00952A73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52A73">
        <w:rPr>
          <w:rFonts w:ascii="Times New Roman" w:hAnsi="Times New Roman"/>
          <w:b/>
          <w:color w:val="000000"/>
          <w:spacing w:val="-2"/>
        </w:rPr>
        <w:lastRenderedPageBreak/>
        <w:t>7.</w:t>
      </w:r>
      <w:r w:rsidR="009A26CC" w:rsidRPr="00952A73">
        <w:rPr>
          <w:rFonts w:ascii="Times New Roman" w:hAnsi="Times New Roman"/>
          <w:b/>
        </w:rPr>
        <w:t>Форс – мажор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565776" w:rsidRDefault="00565776" w:rsidP="00565776">
      <w:p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65776">
        <w:rPr>
          <w:rFonts w:ascii="Times New Roman" w:hAnsi="Times New Roman"/>
          <w:b/>
        </w:rPr>
        <w:t>7.1.</w:t>
      </w:r>
      <w:r w:rsidR="003E2D11" w:rsidRPr="00565776">
        <w:rPr>
          <w:rFonts w:ascii="Times New Roman" w:hAnsi="Times New Roman"/>
        </w:rPr>
        <w:t xml:space="preserve"> </w:t>
      </w:r>
      <w:r w:rsidR="009A26CC" w:rsidRPr="0056577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свидетельством Торгово-Промышленной Палаты Приднестровской Молдавской Республики о возникновении и прекращении вышеуказанных обязательств.</w:t>
      </w:r>
    </w:p>
    <w:p w:rsidR="009A26CC" w:rsidRPr="00565776" w:rsidRDefault="00565776" w:rsidP="00565776">
      <w:p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65776">
        <w:rPr>
          <w:rFonts w:ascii="Times New Roman" w:hAnsi="Times New Roman"/>
          <w:b/>
        </w:rPr>
        <w:t>7.2</w:t>
      </w:r>
      <w:r>
        <w:rPr>
          <w:rFonts w:ascii="Times New Roman" w:hAnsi="Times New Roman"/>
        </w:rPr>
        <w:t>.</w:t>
      </w:r>
      <w:r w:rsidR="009A26CC" w:rsidRPr="00565776">
        <w:rPr>
          <w:rFonts w:ascii="Times New Roman" w:hAnsi="Times New Roman"/>
        </w:rPr>
        <w:t>Сторона, для которой создалась невозможность исполнения обязательств по настоящему Договору, обязана немедленно в письменном виде известить другую сторону о наступлении вышеуказанных обязательств.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E2D11" w:rsidRPr="00565776" w:rsidRDefault="00565776" w:rsidP="00565776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9A26CC" w:rsidRPr="00565776">
        <w:rPr>
          <w:rFonts w:ascii="Times New Roman" w:hAnsi="Times New Roman"/>
          <w:b/>
        </w:rPr>
        <w:t>Арбитраж</w:t>
      </w:r>
    </w:p>
    <w:p w:rsidR="003E2D11" w:rsidRPr="007E2F55" w:rsidRDefault="003E2D11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9A26CC" w:rsidRPr="00565776" w:rsidRDefault="009A26CC" w:rsidP="00565776">
      <w:pPr>
        <w:pStyle w:val="a3"/>
        <w:numPr>
          <w:ilvl w:val="1"/>
          <w:numId w:val="5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65776">
        <w:rPr>
          <w:rFonts w:ascii="Times New Roman" w:hAnsi="Times New Roman"/>
        </w:rPr>
        <w:t>Обе стороны будут прилагать все усилия к тому, чтобы возникающие разногласия по настоящему Договору решались путем переговоров.</w:t>
      </w:r>
    </w:p>
    <w:p w:rsidR="009A26CC" w:rsidRPr="00565776" w:rsidRDefault="009A26CC" w:rsidP="00565776">
      <w:pPr>
        <w:pStyle w:val="a3"/>
        <w:numPr>
          <w:ilvl w:val="1"/>
          <w:numId w:val="6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65776">
        <w:rPr>
          <w:rFonts w:ascii="Times New Roman" w:hAnsi="Times New Roman"/>
        </w:rPr>
        <w:t>При невозможности решения разногласий путем переговоров все споры подлежат разрешению в Арбитражном суде Приднестровской Молдавской Республики.</w:t>
      </w:r>
    </w:p>
    <w:p w:rsidR="003E2D11" w:rsidRPr="0081772F" w:rsidRDefault="003E2D11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617B8C" w:rsidRDefault="00CD2A98" w:rsidP="0056577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Прочие условия</w:t>
      </w:r>
    </w:p>
    <w:p w:rsidR="00617B8C" w:rsidRDefault="00617B8C" w:rsidP="00617B8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617B8C" w:rsidRPr="00565776" w:rsidRDefault="00565776" w:rsidP="005657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65776">
        <w:rPr>
          <w:rFonts w:ascii="Times New Roman" w:hAnsi="Times New Roman"/>
          <w:b/>
        </w:rPr>
        <w:t>9.1</w:t>
      </w:r>
      <w:r>
        <w:rPr>
          <w:rFonts w:ascii="Times New Roman" w:hAnsi="Times New Roman"/>
        </w:rPr>
        <w:t>.</w:t>
      </w:r>
      <w:r w:rsidR="00617B8C" w:rsidRPr="00565776">
        <w:rPr>
          <w:rFonts w:ascii="Times New Roman" w:hAnsi="Times New Roman"/>
        </w:rPr>
        <w:t>Ни одна из сторон не имеет права передавать права и обязанности по настоящему Договору третьей стороне без письменного на то согласия другой стороны.</w:t>
      </w:r>
    </w:p>
    <w:p w:rsidR="00CD2A98" w:rsidRPr="00B43423" w:rsidRDefault="00617B8C" w:rsidP="0056577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43423">
        <w:rPr>
          <w:rFonts w:ascii="Times New Roman" w:hAnsi="Times New Roman"/>
        </w:rPr>
        <w:t xml:space="preserve">Цена за 1 литр на товар может быть изменена как в сторону увеличения (в случаях, связанных с объективными причинам изменения конъюнктуры рынка) в пределах суммы зарегистрированного договора и ассортимента топлива, при сохранении условий поставки, так и в сторону уменьшения, в пределах суммы </w:t>
      </w:r>
      <w:r w:rsidR="005B1B38" w:rsidRPr="00B43423">
        <w:rPr>
          <w:rFonts w:ascii="Times New Roman" w:hAnsi="Times New Roman"/>
        </w:rPr>
        <w:t>договора и ассортимента Товара</w:t>
      </w:r>
      <w:r w:rsidRPr="00B43423">
        <w:rPr>
          <w:rFonts w:ascii="Times New Roman" w:hAnsi="Times New Roman"/>
        </w:rPr>
        <w:t xml:space="preserve"> при сохранении условий поставки, путем заключения сторонами дополнительного с</w:t>
      </w:r>
      <w:r w:rsidR="00565776" w:rsidRPr="00B43423">
        <w:rPr>
          <w:rFonts w:ascii="Times New Roman" w:hAnsi="Times New Roman"/>
        </w:rPr>
        <w:t>оглашения к настоящему Договору.</w:t>
      </w:r>
      <w:r w:rsidRPr="00B43423">
        <w:rPr>
          <w:rFonts w:ascii="Times New Roman" w:hAnsi="Times New Roman"/>
        </w:rPr>
        <w:t xml:space="preserve"> </w:t>
      </w:r>
      <w:r w:rsidR="00CD2A98" w:rsidRPr="00B43423">
        <w:rPr>
          <w:rFonts w:ascii="Times New Roman" w:hAnsi="Times New Roman"/>
        </w:rPr>
        <w:t>При изменении банковских, платежных, отгрузочных и др. реквизитов сторон в трехдневный срок сообщают об изменении друг другу в письменном виде с использованием технических сре</w:t>
      </w:r>
      <w:proofErr w:type="gramStart"/>
      <w:r w:rsidR="00CD2A98" w:rsidRPr="00B43423">
        <w:rPr>
          <w:rFonts w:ascii="Times New Roman" w:hAnsi="Times New Roman"/>
        </w:rPr>
        <w:t>дств св</w:t>
      </w:r>
      <w:proofErr w:type="gramEnd"/>
      <w:r w:rsidR="00CD2A98" w:rsidRPr="00B43423">
        <w:rPr>
          <w:rFonts w:ascii="Times New Roman" w:hAnsi="Times New Roman"/>
        </w:rPr>
        <w:t>язи.</w:t>
      </w:r>
    </w:p>
    <w:p w:rsidR="00CD2A98" w:rsidRDefault="00CD2A98" w:rsidP="0056577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на русском языке в двух экземплярах.</w:t>
      </w:r>
    </w:p>
    <w:p w:rsidR="00CD2A98" w:rsidRPr="00CD2A98" w:rsidRDefault="00CD2A98" w:rsidP="0056577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 вступает в силу с момента подписания сторонами и распространяет свое действие на правоотношения, возникшие с 01.06.2021 года</w:t>
      </w:r>
      <w:r w:rsidR="00565776">
        <w:rPr>
          <w:rFonts w:ascii="Times New Roman" w:hAnsi="Times New Roman"/>
        </w:rPr>
        <w:t xml:space="preserve">, </w:t>
      </w:r>
      <w:r w:rsidR="00565776" w:rsidRPr="00B43423">
        <w:rPr>
          <w:rFonts w:ascii="Times New Roman" w:hAnsi="Times New Roman"/>
        </w:rPr>
        <w:t>и действует  д</w:t>
      </w:r>
      <w:r w:rsidRPr="00B4342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31.12.2021 года.</w:t>
      </w:r>
    </w:p>
    <w:p w:rsidR="00617B8C" w:rsidRPr="00617B8C" w:rsidRDefault="00617B8C" w:rsidP="0056577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Юридические адреса и реквизиты сторон:</w:t>
      </w:r>
    </w:p>
    <w:p w:rsidR="003E2D11" w:rsidRPr="007E2F55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3E2D11" w:rsidRPr="005B1B38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5B1B38">
        <w:rPr>
          <w:rFonts w:ascii="Times New Roman" w:hAnsi="Times New Roman"/>
          <w:b/>
        </w:rPr>
        <w:t>Продавец:</w:t>
      </w:r>
      <w:r w:rsidRPr="005B1B38">
        <w:rPr>
          <w:rFonts w:ascii="Times New Roman" w:hAnsi="Times New Roman"/>
          <w:b/>
        </w:rPr>
        <w:tab/>
      </w:r>
      <w:r w:rsidRPr="005B1B38">
        <w:rPr>
          <w:rFonts w:ascii="Times New Roman" w:hAnsi="Times New Roman"/>
          <w:b/>
        </w:rPr>
        <w:tab/>
      </w:r>
      <w:r w:rsidRPr="005B1B38">
        <w:rPr>
          <w:rFonts w:ascii="Times New Roman" w:hAnsi="Times New Roman"/>
          <w:b/>
        </w:rPr>
        <w:tab/>
      </w:r>
      <w:r w:rsidRPr="005B1B38">
        <w:rPr>
          <w:rFonts w:ascii="Times New Roman" w:hAnsi="Times New Roman"/>
          <w:b/>
        </w:rPr>
        <w:tab/>
      </w:r>
      <w:r w:rsidRPr="005B1B38">
        <w:rPr>
          <w:rFonts w:ascii="Times New Roman" w:hAnsi="Times New Roman"/>
          <w:b/>
        </w:rPr>
        <w:tab/>
      </w:r>
      <w:r w:rsidRPr="005B1B38">
        <w:rPr>
          <w:rFonts w:ascii="Times New Roman" w:hAnsi="Times New Roman"/>
          <w:b/>
        </w:rPr>
        <w:tab/>
        <w:t>Покупатель:</w:t>
      </w:r>
    </w:p>
    <w:p w:rsidR="003E2D11" w:rsidRPr="005B1B38" w:rsidRDefault="003E2D11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FD4656" w:rsidRPr="005B1B38" w:rsidRDefault="00FD4656" w:rsidP="00FD4656">
      <w:pPr>
        <w:spacing w:after="0" w:line="240" w:lineRule="auto"/>
        <w:jc w:val="both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  <w:t>МУП «РПКХБ»</w:t>
      </w:r>
    </w:p>
    <w:p w:rsidR="00FD4656" w:rsidRPr="005B1B38" w:rsidRDefault="00660871" w:rsidP="00FD46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ab/>
        <w:t>г</w:t>
      </w:r>
      <w:proofErr w:type="gramStart"/>
      <w:r w:rsidR="00FD4656" w:rsidRPr="005B1B38">
        <w:rPr>
          <w:rFonts w:ascii="Times New Roman" w:hAnsi="Times New Roman"/>
        </w:rPr>
        <w:t>.Р</w:t>
      </w:r>
      <w:proofErr w:type="gramEnd"/>
      <w:r w:rsidR="00FD4656" w:rsidRPr="005B1B38">
        <w:rPr>
          <w:rFonts w:ascii="Times New Roman" w:hAnsi="Times New Roman"/>
        </w:rPr>
        <w:t>ыбница, ул. Чернышевского,51</w:t>
      </w:r>
    </w:p>
    <w:p w:rsidR="00FD4656" w:rsidRPr="005B1B38" w:rsidRDefault="00FD4656" w:rsidP="00FD4656">
      <w:pPr>
        <w:spacing w:after="0" w:line="240" w:lineRule="auto"/>
        <w:jc w:val="both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  <w:t>ф/к 0400005446</w:t>
      </w:r>
    </w:p>
    <w:p w:rsidR="00FD4656" w:rsidRPr="005B1B38" w:rsidRDefault="00FD4656" w:rsidP="00FD4656">
      <w:pPr>
        <w:spacing w:after="0" w:line="240" w:lineRule="auto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proofErr w:type="gramStart"/>
      <w:r w:rsidRPr="005B1B38">
        <w:rPr>
          <w:rFonts w:ascii="Times New Roman" w:hAnsi="Times New Roman"/>
        </w:rPr>
        <w:t>р</w:t>
      </w:r>
      <w:proofErr w:type="gramEnd"/>
      <w:r w:rsidRPr="005B1B38">
        <w:rPr>
          <w:rFonts w:ascii="Times New Roman" w:hAnsi="Times New Roman"/>
        </w:rPr>
        <w:t>/с 2211420000000052</w:t>
      </w:r>
    </w:p>
    <w:p w:rsidR="00FD4656" w:rsidRPr="005B1B38" w:rsidRDefault="00FD4656" w:rsidP="00FD4656">
      <w:pPr>
        <w:spacing w:after="0" w:line="240" w:lineRule="auto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proofErr w:type="spellStart"/>
      <w:r w:rsidRPr="005B1B38">
        <w:rPr>
          <w:rFonts w:ascii="Times New Roman" w:hAnsi="Times New Roman"/>
        </w:rPr>
        <w:t>Рыбницкий</w:t>
      </w:r>
      <w:proofErr w:type="spellEnd"/>
      <w:r w:rsidRPr="005B1B38">
        <w:rPr>
          <w:rFonts w:ascii="Times New Roman" w:hAnsi="Times New Roman"/>
        </w:rPr>
        <w:t xml:space="preserve"> </w:t>
      </w:r>
      <w:proofErr w:type="spellStart"/>
      <w:r w:rsidRPr="005B1B38">
        <w:rPr>
          <w:rFonts w:ascii="Times New Roman" w:hAnsi="Times New Roman"/>
        </w:rPr>
        <w:t>ф-л</w:t>
      </w:r>
      <w:proofErr w:type="spellEnd"/>
      <w:r w:rsidRPr="005B1B38">
        <w:rPr>
          <w:rFonts w:ascii="Times New Roman" w:hAnsi="Times New Roman"/>
        </w:rPr>
        <w:t xml:space="preserve"> №2828 ЗАО</w:t>
      </w:r>
    </w:p>
    <w:p w:rsidR="00FD4656" w:rsidRPr="005B1B38" w:rsidRDefault="00565776" w:rsidP="00FD46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>Приднестровский сбербанк</w:t>
      </w:r>
    </w:p>
    <w:p w:rsidR="00FD4656" w:rsidRPr="005B1B38" w:rsidRDefault="00FD4656" w:rsidP="00FD4656">
      <w:pPr>
        <w:spacing w:after="0" w:line="240" w:lineRule="auto"/>
        <w:jc w:val="both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  <w:t>Кор/счёт 20210000094, Куб 42</w:t>
      </w:r>
    </w:p>
    <w:p w:rsidR="00FD4656" w:rsidRPr="005B1B38" w:rsidRDefault="00FD4656" w:rsidP="00FD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60871" w:rsidRDefault="00FD4656" w:rsidP="00FD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</w:p>
    <w:p w:rsidR="00660871" w:rsidRDefault="00660871" w:rsidP="00FD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5B1B38" w:rsidRDefault="00660871" w:rsidP="00FD465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ab/>
      </w:r>
      <w:r w:rsidR="00FD4656" w:rsidRPr="005B1B38">
        <w:rPr>
          <w:rFonts w:ascii="Times New Roman" w:hAnsi="Times New Roman"/>
        </w:rPr>
        <w:tab/>
        <w:t xml:space="preserve">                          Директор  МУП «РПКХБ»   </w:t>
      </w:r>
    </w:p>
    <w:p w:rsidR="003E2D11" w:rsidRPr="005B1B38" w:rsidRDefault="003E2D11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D2A98" w:rsidRPr="005B1B38" w:rsidRDefault="00CD2A9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E2D11" w:rsidRPr="005B1B38" w:rsidRDefault="00CD2A98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B1B38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="00660871">
        <w:rPr>
          <w:rFonts w:ascii="Times New Roman" w:hAnsi="Times New Roman"/>
        </w:rPr>
        <w:tab/>
      </w:r>
      <w:r w:rsidRPr="005B1B38">
        <w:rPr>
          <w:rFonts w:ascii="Times New Roman" w:hAnsi="Times New Roman"/>
        </w:rPr>
        <w:tab/>
        <w:t xml:space="preserve">                                       ______________ Л.Г. Яковлев</w:t>
      </w:r>
    </w:p>
    <w:p w:rsidR="00952A73" w:rsidRDefault="00660871" w:rsidP="00FD4656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2A73" w:rsidRDefault="00952A73" w:rsidP="00FD4656">
      <w:pPr>
        <w:ind w:left="5664" w:firstLine="708"/>
        <w:rPr>
          <w:rFonts w:ascii="Times New Roman" w:hAnsi="Times New Roman"/>
        </w:rPr>
      </w:pPr>
    </w:p>
    <w:p w:rsidR="00952A73" w:rsidRDefault="00952A73" w:rsidP="00FD4656">
      <w:pPr>
        <w:ind w:left="5664" w:firstLine="708"/>
        <w:rPr>
          <w:rFonts w:ascii="Times New Roman" w:hAnsi="Times New Roman"/>
        </w:rPr>
      </w:pPr>
    </w:p>
    <w:p w:rsidR="00952A73" w:rsidRDefault="00952A73" w:rsidP="00FD4656">
      <w:pPr>
        <w:ind w:left="5664" w:firstLine="708"/>
        <w:rPr>
          <w:rFonts w:ascii="Times New Roman" w:hAnsi="Times New Roman"/>
        </w:rPr>
      </w:pPr>
    </w:p>
    <w:p w:rsidR="003E2D11" w:rsidRPr="00660871" w:rsidRDefault="003E2D11" w:rsidP="006608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sectPr w:rsidR="003E2D11" w:rsidRPr="00660871" w:rsidSect="008C09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994"/>
    <w:multiLevelType w:val="multilevel"/>
    <w:tmpl w:val="8CF29A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5B45BB7"/>
    <w:multiLevelType w:val="multilevel"/>
    <w:tmpl w:val="24E854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54171"/>
    <w:multiLevelType w:val="hybridMultilevel"/>
    <w:tmpl w:val="762871A2"/>
    <w:lvl w:ilvl="0" w:tplc="1792B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F30AC42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D90D76"/>
    <w:multiLevelType w:val="multilevel"/>
    <w:tmpl w:val="4D3E99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4DB271F3"/>
    <w:multiLevelType w:val="multilevel"/>
    <w:tmpl w:val="A0F427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AD74AF8"/>
    <w:multiLevelType w:val="multilevel"/>
    <w:tmpl w:val="A7DE8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F9"/>
    <w:rsid w:val="00024CF3"/>
    <w:rsid w:val="000309B7"/>
    <w:rsid w:val="00035811"/>
    <w:rsid w:val="00037E9A"/>
    <w:rsid w:val="0005373A"/>
    <w:rsid w:val="000621F5"/>
    <w:rsid w:val="000662F8"/>
    <w:rsid w:val="00066611"/>
    <w:rsid w:val="000A70D2"/>
    <w:rsid w:val="000D16B1"/>
    <w:rsid w:val="000E3C61"/>
    <w:rsid w:val="001004DB"/>
    <w:rsid w:val="00123DE4"/>
    <w:rsid w:val="00135832"/>
    <w:rsid w:val="00135A5F"/>
    <w:rsid w:val="001B1092"/>
    <w:rsid w:val="001B7505"/>
    <w:rsid w:val="001C57B4"/>
    <w:rsid w:val="001E4104"/>
    <w:rsid w:val="001E443C"/>
    <w:rsid w:val="001E4943"/>
    <w:rsid w:val="00210239"/>
    <w:rsid w:val="0022789A"/>
    <w:rsid w:val="00271064"/>
    <w:rsid w:val="002867E3"/>
    <w:rsid w:val="0029242C"/>
    <w:rsid w:val="002974EA"/>
    <w:rsid w:val="002A0534"/>
    <w:rsid w:val="002B43DF"/>
    <w:rsid w:val="002C2890"/>
    <w:rsid w:val="00321807"/>
    <w:rsid w:val="00335464"/>
    <w:rsid w:val="0035473D"/>
    <w:rsid w:val="00357676"/>
    <w:rsid w:val="0036029B"/>
    <w:rsid w:val="003A0589"/>
    <w:rsid w:val="003E2D11"/>
    <w:rsid w:val="003F2786"/>
    <w:rsid w:val="004038EA"/>
    <w:rsid w:val="00491E48"/>
    <w:rsid w:val="00492785"/>
    <w:rsid w:val="004B44ED"/>
    <w:rsid w:val="004D7C03"/>
    <w:rsid w:val="004E710D"/>
    <w:rsid w:val="00515A2D"/>
    <w:rsid w:val="00565776"/>
    <w:rsid w:val="005853FC"/>
    <w:rsid w:val="005B1B38"/>
    <w:rsid w:val="005C60CE"/>
    <w:rsid w:val="005D11F0"/>
    <w:rsid w:val="005E442B"/>
    <w:rsid w:val="00610965"/>
    <w:rsid w:val="00617B8C"/>
    <w:rsid w:val="00636753"/>
    <w:rsid w:val="006526F9"/>
    <w:rsid w:val="00660871"/>
    <w:rsid w:val="0067413E"/>
    <w:rsid w:val="006777BF"/>
    <w:rsid w:val="00677D42"/>
    <w:rsid w:val="00746D50"/>
    <w:rsid w:val="007634DE"/>
    <w:rsid w:val="00763B19"/>
    <w:rsid w:val="00796F89"/>
    <w:rsid w:val="007C1DE5"/>
    <w:rsid w:val="007E2F55"/>
    <w:rsid w:val="0080347A"/>
    <w:rsid w:val="008078F0"/>
    <w:rsid w:val="0081772F"/>
    <w:rsid w:val="0082098D"/>
    <w:rsid w:val="00831FF4"/>
    <w:rsid w:val="00847C90"/>
    <w:rsid w:val="00854C7B"/>
    <w:rsid w:val="00854E49"/>
    <w:rsid w:val="00864E24"/>
    <w:rsid w:val="008921BB"/>
    <w:rsid w:val="008929DF"/>
    <w:rsid w:val="008A0848"/>
    <w:rsid w:val="008A14F7"/>
    <w:rsid w:val="008C0939"/>
    <w:rsid w:val="008E7DB5"/>
    <w:rsid w:val="00900D1B"/>
    <w:rsid w:val="00921D47"/>
    <w:rsid w:val="0093734F"/>
    <w:rsid w:val="00952A73"/>
    <w:rsid w:val="00966476"/>
    <w:rsid w:val="00995B8E"/>
    <w:rsid w:val="009A26CC"/>
    <w:rsid w:val="009C37F5"/>
    <w:rsid w:val="009E1867"/>
    <w:rsid w:val="009F15FB"/>
    <w:rsid w:val="00A02281"/>
    <w:rsid w:val="00A17DFD"/>
    <w:rsid w:val="00A27A6C"/>
    <w:rsid w:val="00A32D04"/>
    <w:rsid w:val="00A52D37"/>
    <w:rsid w:val="00A67873"/>
    <w:rsid w:val="00A718A9"/>
    <w:rsid w:val="00A912FB"/>
    <w:rsid w:val="00AB4099"/>
    <w:rsid w:val="00AB4ACD"/>
    <w:rsid w:val="00AD691D"/>
    <w:rsid w:val="00B13142"/>
    <w:rsid w:val="00B16769"/>
    <w:rsid w:val="00B22992"/>
    <w:rsid w:val="00B43423"/>
    <w:rsid w:val="00B52997"/>
    <w:rsid w:val="00B540B8"/>
    <w:rsid w:val="00B663FF"/>
    <w:rsid w:val="00B80F6A"/>
    <w:rsid w:val="00BF3574"/>
    <w:rsid w:val="00C11CA8"/>
    <w:rsid w:val="00C123DE"/>
    <w:rsid w:val="00C41EA3"/>
    <w:rsid w:val="00C529B4"/>
    <w:rsid w:val="00C641BF"/>
    <w:rsid w:val="00CD2A98"/>
    <w:rsid w:val="00D14F57"/>
    <w:rsid w:val="00D35682"/>
    <w:rsid w:val="00D45FC3"/>
    <w:rsid w:val="00D47AAD"/>
    <w:rsid w:val="00D82ED0"/>
    <w:rsid w:val="00D87BB5"/>
    <w:rsid w:val="00D941BC"/>
    <w:rsid w:val="00E06C31"/>
    <w:rsid w:val="00E80E76"/>
    <w:rsid w:val="00EF74F3"/>
    <w:rsid w:val="00F311B9"/>
    <w:rsid w:val="00F37408"/>
    <w:rsid w:val="00F45965"/>
    <w:rsid w:val="00F5253C"/>
    <w:rsid w:val="00F6101A"/>
    <w:rsid w:val="00F61398"/>
    <w:rsid w:val="00F654BC"/>
    <w:rsid w:val="00F7174A"/>
    <w:rsid w:val="00F8401D"/>
    <w:rsid w:val="00FB1AE7"/>
    <w:rsid w:val="00FC016E"/>
    <w:rsid w:val="00FD010B"/>
    <w:rsid w:val="00FD3A55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6F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FD4656"/>
    <w:pPr>
      <w:spacing w:after="0" w:line="240" w:lineRule="auto"/>
      <w:jc w:val="center"/>
    </w:pPr>
    <w:rPr>
      <w:rFonts w:ascii="Arial" w:eastAsia="Times New Roman" w:hAnsi="Arial"/>
      <w:b/>
      <w:i/>
      <w:sz w:val="17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656"/>
    <w:rPr>
      <w:rFonts w:ascii="Arial" w:eastAsia="Times New Roman" w:hAnsi="Arial"/>
      <w:b/>
      <w:i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user</cp:lastModifiedBy>
  <cp:revision>2</cp:revision>
  <cp:lastPrinted>2017-12-01T07:23:00Z</cp:lastPrinted>
  <dcterms:created xsi:type="dcterms:W3CDTF">2021-07-21T13:29:00Z</dcterms:created>
  <dcterms:modified xsi:type="dcterms:W3CDTF">2021-07-21T13:29:00Z</dcterms:modified>
</cp:coreProperties>
</file>