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C9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C940D3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C940D3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C940D3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C940D3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C940D3">
        <w:rPr>
          <w:rFonts w:ascii="Times New Roman" w:hAnsi="Times New Roman" w:cs="Times New Roman"/>
          <w:sz w:val="23"/>
          <w:szCs w:val="23"/>
        </w:rPr>
        <w:t>;</w:t>
      </w:r>
    </w:p>
    <w:p w14:paraId="0E28FCD8" w14:textId="0D66026C" w:rsidR="00C940D3" w:rsidRPr="00C940D3" w:rsidRDefault="00B10EDC" w:rsidP="00AD644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40D3">
        <w:rPr>
          <w:rFonts w:ascii="Times New Roman" w:eastAsia="Calibri" w:hAnsi="Times New Roman" w:cs="Times New Roman"/>
          <w:sz w:val="23"/>
          <w:szCs w:val="23"/>
        </w:rPr>
        <w:t xml:space="preserve">д) </w:t>
      </w:r>
      <w:r w:rsidR="00C940D3" w:rsidRPr="00C940D3">
        <w:rPr>
          <w:rFonts w:ascii="Times New Roman" w:eastAsia="Calibri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</w:t>
      </w:r>
      <w:r w:rsidR="00AD6440">
        <w:rPr>
          <w:rFonts w:ascii="Times New Roman" w:eastAsia="Calibri" w:hAnsi="Times New Roman" w:cs="Times New Roman"/>
          <w:sz w:val="23"/>
          <w:szCs w:val="23"/>
        </w:rPr>
        <w:t>тровской Молдавской Республике».</w:t>
      </w:r>
      <w:bookmarkStart w:id="0" w:name="_GoBack"/>
      <w:bookmarkEnd w:id="0"/>
    </w:p>
    <w:p w14:paraId="27243D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C940D3">
        <w:rPr>
          <w:rFonts w:ascii="Times New Roman" w:hAnsi="Times New Roman" w:cs="Times New Roman"/>
          <w:sz w:val="23"/>
          <w:szCs w:val="23"/>
        </w:rPr>
        <w:br/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C940D3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C940D3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940D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376A3B"/>
    <w:rsid w:val="003A748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D6440"/>
    <w:rsid w:val="00AF1616"/>
    <w:rsid w:val="00B10EDC"/>
    <w:rsid w:val="00C940D3"/>
    <w:rsid w:val="00D572F5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2021-02-17T14:56:00Z</dcterms:created>
  <dcterms:modified xsi:type="dcterms:W3CDTF">2021-06-21T14:18:00Z</dcterms:modified>
</cp:coreProperties>
</file>