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BC" w:rsidRPr="000D09B8" w:rsidRDefault="00447BBC" w:rsidP="00447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:rsidR="00447BBC" w:rsidRPr="000D09B8" w:rsidRDefault="00447BBC" w:rsidP="00447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:rsidR="00447BBC" w:rsidRPr="000D09B8" w:rsidRDefault="00447BBC" w:rsidP="00447BBC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0D09B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09B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D09B8">
        <w:rPr>
          <w:rFonts w:ascii="Times New Roman" w:hAnsi="Times New Roman" w:cs="Times New Roman"/>
          <w:sz w:val="24"/>
          <w:szCs w:val="24"/>
        </w:rPr>
        <w:t>2021 года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директора Голубнюк Александра Ивановича,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№_____ от ___________г.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1.1.</w:t>
      </w:r>
      <w:r w:rsidRPr="000D09B8">
        <w:rPr>
          <w:rFonts w:ascii="Times New Roman" w:hAnsi="Times New Roman" w:cs="Times New Roman"/>
          <w:sz w:val="24"/>
          <w:szCs w:val="24"/>
        </w:rPr>
        <w:t>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обязуется в сроки, установленные Графиком выполнения работ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к настоящему Контракту) выполнить по заданию Заказчика работы </w:t>
      </w:r>
      <w:r w:rsidRPr="000D09B8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текущему</w:t>
      </w:r>
      <w:r w:rsidRPr="000D09B8">
        <w:rPr>
          <w:rFonts w:ascii="Times New Roman" w:eastAsia="Calibri" w:hAnsi="Times New Roman" w:cs="Times New Roman"/>
          <w:b/>
          <w:sz w:val="24"/>
          <w:szCs w:val="24"/>
        </w:rPr>
        <w:t xml:space="preserve"> ремонту совмещенных кровель жилых домов муниципального жилого фонда,</w:t>
      </w:r>
      <w:r w:rsidRPr="000D09B8">
        <w:rPr>
          <w:rFonts w:ascii="Times New Roman" w:hAnsi="Times New Roman" w:cs="Times New Roman"/>
        </w:rPr>
        <w:t xml:space="preserve"> находящегося в </w:t>
      </w:r>
      <w:proofErr w:type="spellStart"/>
      <w:r w:rsidRPr="000D09B8">
        <w:rPr>
          <w:rFonts w:ascii="Times New Roman" w:hAnsi="Times New Roman" w:cs="Times New Roman"/>
        </w:rPr>
        <w:t>хозведении</w:t>
      </w:r>
      <w:proofErr w:type="spellEnd"/>
      <w:r w:rsidRPr="000D09B8">
        <w:rPr>
          <w:rFonts w:ascii="Times New Roman" w:hAnsi="Times New Roman" w:cs="Times New Roman"/>
        </w:rPr>
        <w:t xml:space="preserve"> МУП «ЖЭУК </w:t>
      </w:r>
      <w:proofErr w:type="spellStart"/>
      <w:r w:rsidRPr="000D09B8">
        <w:rPr>
          <w:rFonts w:ascii="Times New Roman" w:hAnsi="Times New Roman" w:cs="Times New Roman"/>
        </w:rPr>
        <w:t>г.Бендеры</w:t>
      </w:r>
      <w:proofErr w:type="spellEnd"/>
      <w:r w:rsidRPr="000D09B8">
        <w:rPr>
          <w:rFonts w:ascii="Times New Roman" w:hAnsi="Times New Roman" w:cs="Times New Roman"/>
        </w:rPr>
        <w:t xml:space="preserve">» согласно Адресной программе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(далее по тексту — Работы) на объектах, расположенных по адресу: 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D09B8">
        <w:rPr>
          <w:rFonts w:ascii="Times New Roman" w:eastAsia="Calibri" w:hAnsi="Times New Roman" w:cs="Times New Roman"/>
          <w:sz w:val="24"/>
          <w:szCs w:val="24"/>
        </w:rPr>
        <w:t>ул.</w:t>
      </w:r>
      <w:r>
        <w:rPr>
          <w:rFonts w:ascii="Times New Roman" w:eastAsia="Calibri" w:hAnsi="Times New Roman" w:cs="Times New Roman"/>
          <w:sz w:val="24"/>
          <w:szCs w:val="24"/>
        </w:rPr>
        <w:t>Чкалова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д.7</w:t>
      </w:r>
      <w:r w:rsidRPr="000D09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ул.Чкалова</w:t>
      </w:r>
      <w:proofErr w:type="spellEnd"/>
      <w:r w:rsidRPr="000D09B8">
        <w:rPr>
          <w:rFonts w:ascii="Times New Roman" w:eastAsia="Calibri" w:hAnsi="Times New Roman" w:cs="Times New Roman"/>
          <w:sz w:val="24"/>
          <w:szCs w:val="24"/>
        </w:rPr>
        <w:t>, д.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D09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7BBC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D09B8">
        <w:rPr>
          <w:rFonts w:ascii="Times New Roman" w:eastAsia="Calibri" w:hAnsi="Times New Roman" w:cs="Times New Roman"/>
          <w:sz w:val="24"/>
          <w:szCs w:val="24"/>
        </w:rPr>
        <w:t>ул.</w:t>
      </w:r>
      <w:r>
        <w:rPr>
          <w:rFonts w:ascii="Times New Roman" w:eastAsia="Calibri" w:hAnsi="Times New Roman" w:cs="Times New Roman"/>
          <w:sz w:val="24"/>
          <w:szCs w:val="24"/>
        </w:rPr>
        <w:t>Космонавтов</w:t>
      </w:r>
      <w:proofErr w:type="spellEnd"/>
      <w:r w:rsidRPr="000D09B8">
        <w:rPr>
          <w:rFonts w:ascii="Times New Roman" w:eastAsia="Calibri" w:hAnsi="Times New Roman" w:cs="Times New Roman"/>
          <w:sz w:val="24"/>
          <w:szCs w:val="24"/>
        </w:rPr>
        <w:t>, д.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D09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7BBC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ул.Коммунистическая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д.207;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ул.Петровского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д.6,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а Заказчик обязуется создать подрядчику необходимые условия для выполнения работ, принять их и оплатить.</w:t>
      </w:r>
    </w:p>
    <w:p w:rsidR="00447BBC" w:rsidRPr="000D09B8" w:rsidRDefault="00447BBC" w:rsidP="0044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</w:t>
      </w:r>
      <w:r w:rsidRPr="000D09B8">
        <w:rPr>
          <w:rFonts w:ascii="Times New Roman" w:eastAsia="Calibri" w:hAnsi="Times New Roman" w:cs="Times New Roman"/>
          <w:sz w:val="24"/>
          <w:szCs w:val="24"/>
          <w:lang w:eastAsia="ru-RU"/>
        </w:rPr>
        <w:t> Выполненные работы по качеству должны соответствовать СНиП ПМР 31-03-02 "Кровли".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:rsidR="00447BBC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>ена Контракта складывается из стоимости ремонтных работ на каждом объекте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зависимости от лота)</w:t>
      </w:r>
      <w:r w:rsidRPr="000D09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7BBC" w:rsidRDefault="00447BBC" w:rsidP="00447BBC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  <w:color w:val="333333"/>
          <w:sz w:val="22"/>
          <w:szCs w:val="22"/>
          <w:shd w:val="clear" w:color="auto" w:fill="FFFFFF"/>
        </w:rPr>
        <w:t>Лот №1</w:t>
      </w:r>
      <w:r w:rsidRPr="002D7D3A">
        <w:t xml:space="preserve"> </w:t>
      </w:r>
      <w:r>
        <w:t>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№7,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ул.Чкалова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– 22 495,00 руб.</w:t>
      </w:r>
    </w:p>
    <w:p w:rsidR="00447BBC" w:rsidRDefault="00447BBC" w:rsidP="00447BBC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</w:rPr>
        <w:t>Лот №</w:t>
      </w:r>
      <w:r>
        <w:t>2 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№8,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ул.Чкалова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– 41 652,00 руб.</w:t>
      </w:r>
    </w:p>
    <w:p w:rsidR="00447BBC" w:rsidRDefault="00447BBC" w:rsidP="00447BBC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  <w:color w:val="333333"/>
          <w:sz w:val="22"/>
          <w:szCs w:val="22"/>
          <w:shd w:val="clear" w:color="auto" w:fill="FFFFFF"/>
        </w:rPr>
        <w:t>Лот №3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t>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1 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ул.Космонавтов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– 88 530,00 руб.</w:t>
      </w:r>
    </w:p>
    <w:p w:rsidR="00447BBC" w:rsidRDefault="00447BBC" w:rsidP="00447BBC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  <w:color w:val="333333"/>
          <w:sz w:val="22"/>
          <w:szCs w:val="22"/>
          <w:shd w:val="clear" w:color="auto" w:fill="FFFFFF"/>
        </w:rPr>
        <w:t>Лот №</w:t>
      </w:r>
      <w:r>
        <w:rPr>
          <w:b/>
          <w:color w:val="333333"/>
          <w:sz w:val="22"/>
          <w:szCs w:val="22"/>
          <w:shd w:val="clear" w:color="auto" w:fill="FFFFFF"/>
        </w:rPr>
        <w:t>4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t>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207 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ул.Коммунистическая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– 89 638,00 руб.</w:t>
      </w:r>
    </w:p>
    <w:p w:rsidR="00447BBC" w:rsidRDefault="00447BBC" w:rsidP="00447BBC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  <w:color w:val="333333"/>
          <w:sz w:val="22"/>
          <w:szCs w:val="22"/>
          <w:shd w:val="clear" w:color="auto" w:fill="FFFFFF"/>
        </w:rPr>
        <w:t>Лот №</w:t>
      </w:r>
      <w:r>
        <w:rPr>
          <w:b/>
          <w:color w:val="333333"/>
          <w:sz w:val="22"/>
          <w:szCs w:val="22"/>
          <w:shd w:val="clear" w:color="auto" w:fill="FFFFFF"/>
        </w:rPr>
        <w:t>5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t>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6 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ул.Петровского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– 69 308,00 руб.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>
        <w:rPr>
          <w:rFonts w:ascii="Times New Roman" w:eastAsia="Calibri" w:hAnsi="Times New Roman" w:cs="Times New Roman"/>
          <w:sz w:val="24"/>
          <w:szCs w:val="24"/>
        </w:rPr>
        <w:t>311 623</w:t>
      </w:r>
      <w:r w:rsidRPr="000D09B8">
        <w:rPr>
          <w:rFonts w:ascii="Times New Roman" w:eastAsia="Calibri" w:hAnsi="Times New Roman" w:cs="Times New Roman"/>
          <w:sz w:val="24"/>
          <w:szCs w:val="24"/>
        </w:rPr>
        <w:t>,00 (</w:t>
      </w:r>
      <w:r>
        <w:rPr>
          <w:rFonts w:ascii="Times New Roman" w:eastAsia="Calibri" w:hAnsi="Times New Roman" w:cs="Times New Roman"/>
          <w:sz w:val="24"/>
          <w:szCs w:val="24"/>
        </w:rPr>
        <w:t>триста одиннадцать тысяч шестьсот двадцать три</w:t>
      </w:r>
      <w:r w:rsidRPr="000D09B8">
        <w:rPr>
          <w:rFonts w:ascii="Times New Roman" w:eastAsia="Calibri" w:hAnsi="Times New Roman" w:cs="Times New Roman"/>
          <w:sz w:val="24"/>
          <w:szCs w:val="24"/>
        </w:rPr>
        <w:t>,00) рубл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ПМР, в соответствии с утвержденными сметами (Приложения к Контракту).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lastRenderedPageBreak/>
        <w:t>- в течение 3-х (трех) банковских дней до начала работ на одном из объектов, указанных в п.п.2.1., производится предоплата в размере 25% (двадцати пяти процентов) от суммы объекта;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- оставшиеся 75% (семьдесят пять процентов) в течение 30 (тридцати) календарных дней с даты подписания Заказчиком Акта приёма-передачи выполненных работ на каждый объект, указанн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D09B8">
        <w:rPr>
          <w:rFonts w:ascii="Times New Roman" w:eastAsia="Calibri" w:hAnsi="Times New Roman" w:cs="Times New Roman"/>
          <w:sz w:val="24"/>
          <w:szCs w:val="24"/>
        </w:rPr>
        <w:t>й в п. 1.1. Контракта.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 (Приложение к Контракту).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447BBC" w:rsidRPr="000D09B8" w:rsidRDefault="00447BBC" w:rsidP="00447BBC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 w:rsidR="007E1AD2">
        <w:rPr>
          <w:rFonts w:ascii="Times New Roman" w:eastAsia="Calibri" w:hAnsi="Times New Roman" w:cs="Times New Roman"/>
          <w:sz w:val="24"/>
          <w:szCs w:val="24"/>
        </w:rPr>
        <w:t>3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E1AD2">
        <w:rPr>
          <w:rFonts w:ascii="Times New Roman" w:eastAsia="Calibri" w:hAnsi="Times New Roman" w:cs="Times New Roman"/>
          <w:sz w:val="24"/>
          <w:szCs w:val="24"/>
        </w:rPr>
        <w:t>трех</w:t>
      </w:r>
      <w:bookmarkStart w:id="0" w:name="_GoBack"/>
      <w:bookmarkEnd w:id="0"/>
      <w:r w:rsidRPr="000D09B8">
        <w:rPr>
          <w:rFonts w:ascii="Times New Roman" w:eastAsia="Calibri" w:hAnsi="Times New Roman" w:cs="Times New Roman"/>
          <w:sz w:val="24"/>
          <w:szCs w:val="24"/>
        </w:rPr>
        <w:t>) лет.</w:t>
      </w:r>
    </w:p>
    <w:p w:rsidR="00447BBC" w:rsidRPr="000D09B8" w:rsidRDefault="00447BBC" w:rsidP="00447B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Споры, вытекающие из настоящего Договора,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Договору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Контракт вступает в силу с даты внесения его в Реестр контрактов информационной системы в сфере закупок.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 до момента полного исполнения Сторонами, принятых на себя обязательств.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BBC" w:rsidRPr="000D09B8" w:rsidRDefault="00447BBC" w:rsidP="00447BB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D09B8">
        <w:rPr>
          <w:rFonts w:ascii="Times New Roman" w:eastAsia="Calibri" w:hAnsi="Times New Roman" w:cs="Times New Roman"/>
          <w:b/>
        </w:rPr>
        <w:t xml:space="preserve">       «</w:t>
      </w:r>
      <w:proofErr w:type="gramStart"/>
      <w:r w:rsidRPr="000D09B8">
        <w:rPr>
          <w:rFonts w:ascii="Times New Roman" w:eastAsia="Calibri" w:hAnsi="Times New Roman" w:cs="Times New Roman"/>
          <w:b/>
        </w:rPr>
        <w:t xml:space="preserve">Подрядчик»   </w:t>
      </w:r>
      <w:proofErr w:type="gramEnd"/>
      <w:r w:rsidRPr="000D09B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«Заказчик»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proofErr w:type="spellStart"/>
      <w:r w:rsidRPr="000D09B8">
        <w:rPr>
          <w:rFonts w:ascii="Times New Roman" w:eastAsia="Calibri" w:hAnsi="Times New Roman" w:cs="Times New Roman"/>
        </w:rPr>
        <w:t>г.Бендеры</w:t>
      </w:r>
      <w:proofErr w:type="spellEnd"/>
      <w:r w:rsidRPr="000D09B8">
        <w:rPr>
          <w:rFonts w:ascii="Times New Roman" w:eastAsia="Calibri" w:hAnsi="Times New Roman" w:cs="Times New Roman"/>
        </w:rPr>
        <w:t xml:space="preserve">, </w:t>
      </w:r>
      <w:proofErr w:type="spellStart"/>
      <w:r w:rsidRPr="000D09B8">
        <w:rPr>
          <w:rFonts w:ascii="Times New Roman" w:eastAsia="Calibri" w:hAnsi="Times New Roman" w:cs="Times New Roman"/>
        </w:rPr>
        <w:t>ул.Калинина</w:t>
      </w:r>
      <w:proofErr w:type="spellEnd"/>
      <w:r w:rsidRPr="000D09B8">
        <w:rPr>
          <w:rFonts w:ascii="Times New Roman" w:eastAsia="Calibri" w:hAnsi="Times New Roman" w:cs="Times New Roman"/>
        </w:rPr>
        <w:t>, д.38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ф.к.0300046094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р/с2211670000000010                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БФ ОАО «</w:t>
      </w:r>
      <w:proofErr w:type="spellStart"/>
      <w:r w:rsidRPr="000D09B8">
        <w:rPr>
          <w:rFonts w:ascii="Times New Roman" w:eastAsia="Calibri" w:hAnsi="Times New Roman" w:cs="Times New Roman"/>
        </w:rPr>
        <w:t>Эксимбанк</w:t>
      </w:r>
      <w:proofErr w:type="spellEnd"/>
      <w:r w:rsidRPr="000D09B8">
        <w:rPr>
          <w:rFonts w:ascii="Times New Roman" w:eastAsia="Calibri" w:hAnsi="Times New Roman" w:cs="Times New Roman"/>
        </w:rPr>
        <w:t xml:space="preserve">»               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КУБ 67   </w:t>
      </w: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Pr="000D09B8">
        <w:rPr>
          <w:rFonts w:ascii="Times New Roman" w:eastAsia="Calibri" w:hAnsi="Times New Roman" w:cs="Times New Roman"/>
        </w:rPr>
        <w:t xml:space="preserve">Директор__________ </w:t>
      </w:r>
      <w:proofErr w:type="spellStart"/>
      <w:r w:rsidRPr="000D09B8">
        <w:rPr>
          <w:rFonts w:ascii="Times New Roman" w:eastAsia="Calibri" w:hAnsi="Times New Roman" w:cs="Times New Roman"/>
        </w:rPr>
        <w:t>А.Н.Голубнюк</w:t>
      </w:r>
      <w:proofErr w:type="spellEnd"/>
    </w:p>
    <w:p w:rsidR="00447BBC" w:rsidRPr="000D09B8" w:rsidRDefault="00447BBC" w:rsidP="0044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47BBC" w:rsidRPr="000D09B8" w:rsidRDefault="00447BBC" w:rsidP="00447BBC">
      <w:pPr>
        <w:spacing w:after="0" w:line="276" w:lineRule="auto"/>
        <w:rPr>
          <w:rFonts w:ascii="Calibri" w:eastAsia="Calibri" w:hAnsi="Calibri" w:cs="Times New Roman"/>
        </w:rPr>
      </w:pPr>
      <w:r w:rsidRPr="000D09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p w:rsidR="00447BBC" w:rsidRPr="000D09B8" w:rsidRDefault="00447BBC" w:rsidP="00447BBC">
      <w:pPr>
        <w:spacing w:after="0" w:line="276" w:lineRule="auto"/>
        <w:rPr>
          <w:rFonts w:ascii="Calibri" w:eastAsia="Calibri" w:hAnsi="Calibri" w:cs="Times New Roman"/>
        </w:rPr>
      </w:pPr>
    </w:p>
    <w:p w:rsidR="00447BBC" w:rsidRPr="000D09B8" w:rsidRDefault="00447BBC" w:rsidP="00447BBC">
      <w:pPr>
        <w:spacing w:after="0" w:line="276" w:lineRule="auto"/>
        <w:rPr>
          <w:rFonts w:ascii="Calibri" w:eastAsia="Calibri" w:hAnsi="Calibri" w:cs="Times New Roman"/>
        </w:rPr>
      </w:pPr>
    </w:p>
    <w:p w:rsidR="00447BBC" w:rsidRPr="000D09B8" w:rsidRDefault="00447BBC" w:rsidP="00447BBC">
      <w:pPr>
        <w:spacing w:after="0" w:line="276" w:lineRule="auto"/>
        <w:rPr>
          <w:rFonts w:ascii="Calibri" w:eastAsia="Calibri" w:hAnsi="Calibri" w:cs="Times New Roman"/>
        </w:rPr>
      </w:pPr>
    </w:p>
    <w:p w:rsidR="00447BBC" w:rsidRPr="000D09B8" w:rsidRDefault="00447BBC" w:rsidP="00447BBC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BBC" w:rsidRPr="000D09B8" w:rsidRDefault="00447BBC" w:rsidP="00447BBC">
      <w:pPr>
        <w:spacing w:after="200" w:line="276" w:lineRule="auto"/>
      </w:pPr>
    </w:p>
    <w:p w:rsidR="00447BBC" w:rsidRDefault="00447BBC" w:rsidP="00447BBC"/>
    <w:p w:rsidR="0093434C" w:rsidRDefault="0093434C"/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BC"/>
    <w:rsid w:val="00447BBC"/>
    <w:rsid w:val="007E1AD2"/>
    <w:rsid w:val="009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1A45"/>
  <w15:chartTrackingRefBased/>
  <w15:docId w15:val="{66333CD8-A988-42B3-AE32-85AEAA5D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B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2021-07-06T13:09:00Z</dcterms:created>
  <dcterms:modified xsi:type="dcterms:W3CDTF">2021-07-06T13:25:00Z</dcterms:modified>
</cp:coreProperties>
</file>