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A421" w14:textId="77777777" w:rsidR="00B32EDF" w:rsidRPr="00717AE4" w:rsidRDefault="00B32EDF" w:rsidP="00B32E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17A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Контракт №</w:t>
      </w:r>
    </w:p>
    <w:p w14:paraId="3F716719" w14:textId="77777777" w:rsidR="00B32EDF" w:rsidRPr="00717AE4" w:rsidRDefault="00B32EDF" w:rsidP="00B32EDF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17A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поставка</w:t>
      </w:r>
    </w:p>
    <w:p w14:paraId="7C8CED24" w14:textId="77777777" w:rsidR="00B32EDF" w:rsidRDefault="00B32EDF" w:rsidP="00B32EDF">
      <w:pPr>
        <w:spacing w:after="20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__________.2024</w:t>
      </w:r>
      <w:r w:rsidRPr="00717AE4">
        <w:rPr>
          <w:rFonts w:ascii="Times New Roman" w:eastAsiaTheme="minorEastAsia" w:hAnsi="Times New Roman" w:cs="Times New Roman"/>
          <w:lang w:eastAsia="ru-RU"/>
        </w:rPr>
        <w:t xml:space="preserve">г.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Pr="00717AE4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г. Бендеры  </w:t>
      </w:r>
    </w:p>
    <w:p w14:paraId="45726DB9" w14:textId="77777777" w:rsidR="00B32EDF" w:rsidRPr="00717AE4" w:rsidRDefault="00B32EDF" w:rsidP="00B32EDF">
      <w:pPr>
        <w:spacing w:after="20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 xml:space="preserve">МУП «Жилищно-эксплуатационная управляющая компания </w:t>
      </w:r>
      <w:proofErr w:type="spellStart"/>
      <w:r w:rsidRPr="00717AE4">
        <w:rPr>
          <w:rFonts w:ascii="Times New Roman" w:eastAsiaTheme="minorEastAsia" w:hAnsi="Times New Roman" w:cs="Times New Roman"/>
          <w:lang w:eastAsia="ru-RU"/>
        </w:rPr>
        <w:t>г.Бендеры</w:t>
      </w:r>
      <w:proofErr w:type="spellEnd"/>
      <w:r w:rsidRPr="00717AE4">
        <w:rPr>
          <w:rFonts w:ascii="Times New Roman" w:eastAsiaTheme="minorEastAsia" w:hAnsi="Times New Roman" w:cs="Times New Roman"/>
          <w:lang w:eastAsia="ru-RU"/>
        </w:rPr>
        <w:t xml:space="preserve">», именуемое в дальнейшем «Покупатель», в лице директора Голубнюк А.Н., действующего на основании Устава с одной стороны, и </w:t>
      </w:r>
      <w:r>
        <w:rPr>
          <w:rFonts w:ascii="Times New Roman" w:eastAsiaTheme="minorEastAsia" w:hAnsi="Times New Roman" w:cs="Times New Roman"/>
          <w:lang w:eastAsia="ru-RU"/>
        </w:rPr>
        <w:t>_______________________</w:t>
      </w:r>
      <w:r w:rsidRPr="00717AE4">
        <w:rPr>
          <w:rFonts w:ascii="Times New Roman" w:eastAsiaTheme="minorEastAsia" w:hAnsi="Times New Roman" w:cs="Times New Roman"/>
          <w:lang w:eastAsia="ru-RU"/>
        </w:rPr>
        <w:t xml:space="preserve">, именуемый в дальнейшем «Поставщик» в лице </w:t>
      </w:r>
      <w:r>
        <w:rPr>
          <w:rFonts w:ascii="Times New Roman" w:eastAsiaTheme="minorEastAsia" w:hAnsi="Times New Roman" w:cs="Times New Roman"/>
          <w:lang w:eastAsia="ru-RU"/>
        </w:rPr>
        <w:t>__________________</w:t>
      </w:r>
      <w:r w:rsidRPr="00717AE4">
        <w:rPr>
          <w:rFonts w:ascii="Times New Roman" w:eastAsiaTheme="minorEastAsia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Theme="minorEastAsia" w:hAnsi="Times New Roman" w:cs="Times New Roman"/>
          <w:lang w:eastAsia="ru-RU"/>
        </w:rPr>
        <w:t>_____________</w:t>
      </w:r>
      <w:r w:rsidRPr="00717AE4">
        <w:rPr>
          <w:rFonts w:ascii="Times New Roman" w:eastAsiaTheme="minorEastAsia" w:hAnsi="Times New Roman" w:cs="Times New Roman"/>
          <w:lang w:eastAsia="ru-RU"/>
        </w:rPr>
        <w:t xml:space="preserve"> с другой стороны, на основании Протокола №</w:t>
      </w:r>
      <w:r>
        <w:rPr>
          <w:rFonts w:ascii="Times New Roman" w:eastAsiaTheme="minorEastAsia" w:hAnsi="Times New Roman" w:cs="Times New Roman"/>
          <w:lang w:eastAsia="ru-RU"/>
        </w:rPr>
        <w:t>___________</w:t>
      </w:r>
      <w:r w:rsidRPr="00717AE4">
        <w:rPr>
          <w:rFonts w:ascii="Times New Roman" w:eastAsiaTheme="minorEastAsia" w:hAnsi="Times New Roman" w:cs="Times New Roman"/>
          <w:lang w:eastAsia="ru-RU"/>
        </w:rPr>
        <w:t xml:space="preserve"> от </w:t>
      </w:r>
      <w:r>
        <w:rPr>
          <w:rFonts w:ascii="Times New Roman" w:eastAsiaTheme="minorEastAsia" w:hAnsi="Times New Roman" w:cs="Times New Roman"/>
          <w:lang w:eastAsia="ru-RU"/>
        </w:rPr>
        <w:t>______________</w:t>
      </w:r>
      <w:r w:rsidRPr="00717AE4">
        <w:rPr>
          <w:rFonts w:ascii="Times New Roman" w:eastAsiaTheme="minorEastAsia" w:hAnsi="Times New Roman" w:cs="Times New Roman"/>
          <w:lang w:eastAsia="ru-RU"/>
        </w:rPr>
        <w:t>г., вместе именуемые «Стороны»,  заключили настоящий Контракт о нижеследующем.</w:t>
      </w:r>
    </w:p>
    <w:p w14:paraId="51E81E8F" w14:textId="77777777" w:rsidR="00B32EDF" w:rsidRPr="00717AE4" w:rsidRDefault="00B32EDF" w:rsidP="00B32E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717AE4">
        <w:rPr>
          <w:rFonts w:ascii="Times New Roman" w:eastAsiaTheme="minorEastAsia" w:hAnsi="Times New Roman" w:cs="Times New Roman"/>
          <w:b/>
          <w:lang w:eastAsia="ru-RU"/>
        </w:rPr>
        <w:t>Предмет договора</w:t>
      </w:r>
    </w:p>
    <w:p w14:paraId="50E9314F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1.1.  «Покупатель» поручает, а «Поставщик» принимает на себя обязательства по поставке - приобретению и доставке в адрес «Покупателя»</w:t>
      </w:r>
      <w:r w:rsidRPr="00717A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пассажирских лифтов </w:t>
      </w:r>
      <w:r w:rsidRPr="00717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717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лифт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717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без направляющих для установки в МКД муниципального жилого фонда, находящегося в ведении МУП «ЖЭУК </w:t>
      </w:r>
      <w:proofErr w:type="spellStart"/>
      <w:r w:rsidRPr="00717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г.Бендеры</w:t>
      </w:r>
      <w:proofErr w:type="spellEnd"/>
      <w:r w:rsidRPr="00717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717AE4">
        <w:rPr>
          <w:rFonts w:ascii="Times New Roman" w:eastAsiaTheme="minorEastAsia" w:hAnsi="Times New Roman" w:cs="Times New Roman"/>
          <w:lang w:eastAsia="ru-RU"/>
        </w:rPr>
        <w:t xml:space="preserve">, а  «Покупатель» получает лифт, производит оплату его стоимости и возмещение затрат по доставке.  </w:t>
      </w:r>
    </w:p>
    <w:p w14:paraId="1D1589FB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 xml:space="preserve">1.2. Срок поставки лифта </w:t>
      </w:r>
      <w:r>
        <w:rPr>
          <w:rFonts w:ascii="Times New Roman" w:eastAsiaTheme="minorEastAsia" w:hAnsi="Times New Roman" w:cs="Times New Roman"/>
          <w:lang w:eastAsia="ru-RU"/>
        </w:rPr>
        <w:t>10</w:t>
      </w:r>
      <w:r w:rsidRPr="00717AE4">
        <w:rPr>
          <w:rFonts w:ascii="Times New Roman" w:eastAsiaTheme="minorEastAsia" w:hAnsi="Times New Roman" w:cs="Times New Roman"/>
          <w:lang w:eastAsia="ru-RU"/>
        </w:rPr>
        <w:t xml:space="preserve"> календарных дней со дня перечисления </w:t>
      </w:r>
      <w:r>
        <w:rPr>
          <w:rFonts w:ascii="Times New Roman" w:eastAsiaTheme="minorEastAsia" w:hAnsi="Times New Roman" w:cs="Times New Roman"/>
          <w:lang w:eastAsia="ru-RU"/>
        </w:rPr>
        <w:t>предоплаты.</w:t>
      </w:r>
    </w:p>
    <w:p w14:paraId="5E5B1356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1.3. Завод-изготовитель предоставляет на лифты гарантию 18 месяцев, при их надлежащей эксплуатации.</w:t>
      </w:r>
    </w:p>
    <w:p w14:paraId="6701AA13" w14:textId="77777777" w:rsidR="00B32EDF" w:rsidRPr="00717AE4" w:rsidRDefault="00B32EDF" w:rsidP="00B32E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717AE4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2.   Сумма контракта и порядок расчетов</w:t>
      </w:r>
    </w:p>
    <w:p w14:paraId="45E680F4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 xml:space="preserve">2.1. Цена Контракта составляет </w:t>
      </w:r>
      <w:r>
        <w:rPr>
          <w:rFonts w:ascii="Times New Roman" w:eastAsiaTheme="minorEastAsia" w:hAnsi="Times New Roman" w:cs="Times New Roman"/>
          <w:lang w:eastAsia="ru-RU"/>
        </w:rPr>
        <w:t>780 000,00</w:t>
      </w:r>
      <w:r w:rsidRPr="00717AE4">
        <w:rPr>
          <w:rFonts w:ascii="Times New Roman" w:eastAsiaTheme="minorEastAsia" w:hAnsi="Times New Roman" w:cs="Times New Roman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lang w:eastAsia="ru-RU"/>
        </w:rPr>
        <w:t>триста пятьдесят тысяч,00</w:t>
      </w:r>
      <w:r w:rsidRPr="00717AE4">
        <w:rPr>
          <w:rFonts w:ascii="Times New Roman" w:eastAsiaTheme="minorEastAsia" w:hAnsi="Times New Roman" w:cs="Times New Roman"/>
          <w:lang w:eastAsia="ru-RU"/>
        </w:rPr>
        <w:t>) рублей ПМР, в т.ч</w:t>
      </w:r>
      <w:r>
        <w:rPr>
          <w:rFonts w:ascii="Times New Roman" w:eastAsiaTheme="minorEastAsia" w:hAnsi="Times New Roman" w:cs="Times New Roman"/>
          <w:lang w:eastAsia="ru-RU"/>
        </w:rPr>
        <w:t xml:space="preserve">. </w:t>
      </w:r>
      <w:r w:rsidRPr="00717AE4">
        <w:rPr>
          <w:rFonts w:ascii="Times New Roman" w:eastAsiaTheme="minorEastAsia" w:hAnsi="Times New Roman" w:cs="Times New Roman"/>
          <w:lang w:eastAsia="ru-RU"/>
        </w:rPr>
        <w:t>таможенные, транспортные расходы, и другие расходы, связанные с поставкой лифтов на склад, принадлежащий «По</w:t>
      </w:r>
      <w:r>
        <w:rPr>
          <w:rFonts w:ascii="Times New Roman" w:eastAsiaTheme="minorEastAsia" w:hAnsi="Times New Roman" w:cs="Times New Roman"/>
          <w:lang w:eastAsia="ru-RU"/>
        </w:rPr>
        <w:t>купателю</w:t>
      </w:r>
      <w:r w:rsidRPr="00717AE4">
        <w:rPr>
          <w:rFonts w:ascii="Times New Roman" w:eastAsiaTheme="minorEastAsia" w:hAnsi="Times New Roman" w:cs="Times New Roman"/>
          <w:lang w:eastAsia="ru-RU"/>
        </w:rPr>
        <w:t>».</w:t>
      </w:r>
    </w:p>
    <w:p w14:paraId="36EDF99E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2.2. «Покупатель» производит оплату строго двумя платежами, в следующем порядке:</w:t>
      </w:r>
    </w:p>
    <w:p w14:paraId="628DE83B" w14:textId="77777777" w:rsidR="00B32EDF" w:rsidRPr="00717AE4" w:rsidRDefault="00B32EDF" w:rsidP="00B32EDF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- 50 % - предварительная оплата, в течение 5 рабочих дней с момента заключения договора;</w:t>
      </w:r>
    </w:p>
    <w:p w14:paraId="7913045C" w14:textId="77777777" w:rsidR="00B32EDF" w:rsidRPr="00717AE4" w:rsidRDefault="00B32EDF" w:rsidP="00B32EDF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- 50 % - не позднее 5 дней до отгрузки лифтов заводом – изготовителем.</w:t>
      </w:r>
    </w:p>
    <w:p w14:paraId="699B30F6" w14:textId="77777777" w:rsidR="00B32EDF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2.3. За 10 дней до отгрузки лифта заводом-изготовителем, «Поставщик» извещает «Покупателя» о дате отгрузки.</w:t>
      </w:r>
    </w:p>
    <w:p w14:paraId="01B22ACF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2.4. Конечным местом отгрузки лифтов является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г.Бендеры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 xml:space="preserve">, ул.28 июня, 3. </w:t>
      </w:r>
      <w:r w:rsidRPr="00717AE4">
        <w:rPr>
          <w:rFonts w:ascii="Times New Roman" w:eastAsiaTheme="minorEastAsia" w:hAnsi="Times New Roman" w:cs="Times New Roman"/>
          <w:lang w:eastAsia="ru-RU"/>
        </w:rPr>
        <w:tab/>
        <w:t xml:space="preserve">   </w:t>
      </w:r>
    </w:p>
    <w:p w14:paraId="2B20E7B8" w14:textId="77777777" w:rsidR="00B32EDF" w:rsidRPr="00717AE4" w:rsidRDefault="00B32EDF" w:rsidP="00B32E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717AE4">
        <w:rPr>
          <w:rFonts w:ascii="Times New Roman" w:eastAsiaTheme="minorEastAsia" w:hAnsi="Times New Roman" w:cs="Times New Roman"/>
          <w:b/>
          <w:lang w:eastAsia="ru-RU"/>
        </w:rPr>
        <w:t>Обязательства «Сторон»</w:t>
      </w:r>
    </w:p>
    <w:p w14:paraId="2866513E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3.1.</w:t>
      </w:r>
      <w:proofErr w:type="gramStart"/>
      <w:r w:rsidRPr="00717AE4">
        <w:rPr>
          <w:rFonts w:ascii="Times New Roman" w:eastAsiaTheme="minorEastAsia" w:hAnsi="Times New Roman" w:cs="Times New Roman"/>
          <w:lang w:eastAsia="ru-RU"/>
        </w:rPr>
        <w:t>« Покупатель</w:t>
      </w:r>
      <w:proofErr w:type="gramEnd"/>
      <w:r w:rsidRPr="00717AE4">
        <w:rPr>
          <w:rFonts w:ascii="Times New Roman" w:eastAsiaTheme="minorEastAsia" w:hAnsi="Times New Roman" w:cs="Times New Roman"/>
          <w:lang w:eastAsia="ru-RU"/>
        </w:rPr>
        <w:t>» обязуется:</w:t>
      </w:r>
    </w:p>
    <w:p w14:paraId="7847885E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3.1.1. Своевременно и в полном объеме произвести все платежи, предусмотренные Контрактом.</w:t>
      </w:r>
    </w:p>
    <w:p w14:paraId="6B477DF9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3.2.  «Поставщик» обязуется:</w:t>
      </w:r>
    </w:p>
    <w:p w14:paraId="30B8B52A" w14:textId="77777777" w:rsidR="00B32EDF" w:rsidRPr="00717AE4" w:rsidRDefault="00B32EDF" w:rsidP="00B32EDF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ab/>
        <w:t xml:space="preserve">3.2.1. </w:t>
      </w:r>
      <w:proofErr w:type="gramStart"/>
      <w:r w:rsidRPr="00717AE4">
        <w:rPr>
          <w:rFonts w:ascii="Times New Roman" w:eastAsiaTheme="minorEastAsia" w:hAnsi="Times New Roman" w:cs="Times New Roman"/>
          <w:lang w:eastAsia="ru-RU"/>
        </w:rPr>
        <w:t>Заключить  с</w:t>
      </w:r>
      <w:proofErr w:type="gramEnd"/>
      <w:r w:rsidRPr="00717AE4">
        <w:rPr>
          <w:rFonts w:ascii="Times New Roman" w:eastAsiaTheme="minorEastAsia" w:hAnsi="Times New Roman" w:cs="Times New Roman"/>
          <w:lang w:eastAsia="ru-RU"/>
        </w:rPr>
        <w:t xml:space="preserve"> заводом-изготовителем договор купли-продажи лифта и зарегистрировать его в установленном порядке; </w:t>
      </w:r>
    </w:p>
    <w:p w14:paraId="390AE1E7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 xml:space="preserve">3.2.2. </w:t>
      </w:r>
      <w:proofErr w:type="gramStart"/>
      <w:r w:rsidRPr="00717AE4">
        <w:rPr>
          <w:rFonts w:ascii="Times New Roman" w:eastAsiaTheme="minorEastAsia" w:hAnsi="Times New Roman" w:cs="Times New Roman"/>
          <w:lang w:eastAsia="ru-RU"/>
        </w:rPr>
        <w:t>Заключить  договор</w:t>
      </w:r>
      <w:proofErr w:type="gramEnd"/>
      <w:r w:rsidRPr="00717AE4">
        <w:rPr>
          <w:rFonts w:ascii="Times New Roman" w:eastAsiaTheme="minorEastAsia" w:hAnsi="Times New Roman" w:cs="Times New Roman"/>
          <w:lang w:eastAsia="ru-RU"/>
        </w:rPr>
        <w:t xml:space="preserve"> с транспортной компанией по доставке лифта; </w:t>
      </w:r>
    </w:p>
    <w:p w14:paraId="718925FE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 xml:space="preserve">3.2.3. Своевременно известить «Покупателя» о дате предполагаемой отгрузки лифта заводом-изготовителем. </w:t>
      </w:r>
    </w:p>
    <w:p w14:paraId="358381A0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3.2.4. Передать «</w:t>
      </w:r>
      <w:proofErr w:type="gramStart"/>
      <w:r w:rsidRPr="00717AE4">
        <w:rPr>
          <w:rFonts w:ascii="Times New Roman" w:eastAsiaTheme="minorEastAsia" w:hAnsi="Times New Roman" w:cs="Times New Roman"/>
          <w:lang w:eastAsia="ru-RU"/>
        </w:rPr>
        <w:t>Покупателю»  лифт</w:t>
      </w:r>
      <w:proofErr w:type="gramEnd"/>
      <w:r w:rsidRPr="00717AE4">
        <w:rPr>
          <w:rFonts w:ascii="Times New Roman" w:eastAsiaTheme="minorEastAsia" w:hAnsi="Times New Roman" w:cs="Times New Roman"/>
          <w:lang w:eastAsia="ru-RU"/>
        </w:rPr>
        <w:t xml:space="preserve"> со всей необходимой технической документаций.</w:t>
      </w:r>
    </w:p>
    <w:p w14:paraId="1110B6D0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941FB51" w14:textId="77777777" w:rsidR="00B32EDF" w:rsidRPr="00717AE4" w:rsidRDefault="00B32EDF" w:rsidP="00B32E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4</w:t>
      </w:r>
      <w:r w:rsidRPr="00717AE4">
        <w:rPr>
          <w:rFonts w:ascii="Times New Roman" w:eastAsiaTheme="minorEastAsia" w:hAnsi="Times New Roman" w:cs="Times New Roman"/>
          <w:b/>
          <w:lang w:eastAsia="ru-RU"/>
        </w:rPr>
        <w:t>.Срок действия Контракта</w:t>
      </w:r>
    </w:p>
    <w:p w14:paraId="03531D48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4.1. Контракт вступает в силу с момента внесения его в Реестр контрактов информационной системы в сфере закупок и действует до полного исполнения Сторонами принятых на себя обязательств.</w:t>
      </w:r>
    </w:p>
    <w:p w14:paraId="2697183E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D89C823" w14:textId="77777777" w:rsidR="00B32EDF" w:rsidRPr="00717AE4" w:rsidRDefault="00B32EDF" w:rsidP="00B32EDF">
      <w:pPr>
        <w:spacing w:after="0" w:line="240" w:lineRule="auto"/>
        <w:ind w:left="3285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717AE4">
        <w:rPr>
          <w:rFonts w:ascii="Times New Roman" w:eastAsiaTheme="minorEastAsia" w:hAnsi="Times New Roman" w:cs="Times New Roman"/>
          <w:b/>
          <w:lang w:eastAsia="ru-RU"/>
        </w:rPr>
        <w:t>5.Ответственность сторон.</w:t>
      </w:r>
    </w:p>
    <w:p w14:paraId="79CFA760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5.1. За неисполнение или ненадлежащее исполнение обязательств, стороны несут ответственность в соответствии с требованиями действующего законодательства ПМР.</w:t>
      </w:r>
    </w:p>
    <w:p w14:paraId="2E5504B6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 xml:space="preserve">5.2. В случае несвоевременного осуществления платежей, </w:t>
      </w:r>
      <w:proofErr w:type="gramStart"/>
      <w:r w:rsidRPr="00717AE4">
        <w:rPr>
          <w:rFonts w:ascii="Times New Roman" w:eastAsiaTheme="minorEastAsia" w:hAnsi="Times New Roman" w:cs="Times New Roman"/>
          <w:lang w:eastAsia="ru-RU"/>
        </w:rPr>
        <w:t>предусмотренных  разделом</w:t>
      </w:r>
      <w:proofErr w:type="gramEnd"/>
      <w:r w:rsidRPr="00717AE4">
        <w:rPr>
          <w:rFonts w:ascii="Times New Roman" w:eastAsiaTheme="minorEastAsia" w:hAnsi="Times New Roman" w:cs="Times New Roman"/>
          <w:lang w:eastAsia="ru-RU"/>
        </w:rPr>
        <w:t xml:space="preserve"> 2 настоящего Контракта, «Покупатель» уплачивает «Поставщику» пеню в размере 0,5% от несвоевременно уплаченной суммы за каждый день просрочки платежа.</w:t>
      </w:r>
    </w:p>
    <w:p w14:paraId="0EA29742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5.3. В случае, если из-за несвоевременно произведенного «Покупателем» платежа, завод-изготовитель выставит «Поставщику» неустойку, «Покупатель» возмещает эту неустойку «Поставщику» в полном объеме.</w:t>
      </w:r>
    </w:p>
    <w:p w14:paraId="0E9169FD" w14:textId="77777777" w:rsidR="00B32EDF" w:rsidRPr="00717AE4" w:rsidRDefault="00B32EDF" w:rsidP="00B32E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717AE4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                                                           6. Форс-мажорные обстоятельства.</w:t>
      </w:r>
    </w:p>
    <w:p w14:paraId="7B9BCC6C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6.1. Ни одна из Сторон не несет ответственности за полное или частичное неисполнение обязательств по настоящему договору, вызванных обстоятельствами непреодолимой силы (форс- мажорными обстоятельствами), такими как  природные и промышленные катастрофы, пожары, наводнения, акты и действия государственных органов, военные действия, гражданские беспорядки, террористические акты и др., которые Стороны не могли предвидеть в момент подписания договора и наступление которых ни одна из сторон не могла предотвратить любыми надлежащими мерами.</w:t>
      </w:r>
    </w:p>
    <w:p w14:paraId="22FE504F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6.2. При наступлении указанных обстоятельств, Сторона, желающая быть освобожденной от ответственности, незамедлительно, но не позднее 5 (пяти) рабочих дней, извещает о форс- мажоре другую Сторону. Несвоевременно уведомление о форс-мажорных обстоятельствах лишает сторону права на освобождение от обязательств по договору по причине указанных обстоятельств.</w:t>
      </w:r>
    </w:p>
    <w:p w14:paraId="115BB0F5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5A05AB5" w14:textId="77777777" w:rsidR="00B32EDF" w:rsidRPr="00717AE4" w:rsidRDefault="00B32EDF" w:rsidP="00B32EDF">
      <w:pPr>
        <w:spacing w:after="0" w:line="240" w:lineRule="auto"/>
        <w:ind w:left="3585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717AE4">
        <w:rPr>
          <w:rFonts w:ascii="Times New Roman" w:eastAsiaTheme="minorEastAsia" w:hAnsi="Times New Roman" w:cs="Times New Roman"/>
          <w:b/>
          <w:lang w:eastAsia="ru-RU"/>
        </w:rPr>
        <w:t>7.Разрешение споров.</w:t>
      </w:r>
    </w:p>
    <w:p w14:paraId="73C491F7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8.1. Стороны обязуются предпринять все возможные меры для разрешения возникающих споров и разногласий по настоящему Контракту путем переговоров и консультаций.</w:t>
      </w:r>
    </w:p>
    <w:p w14:paraId="5720A41E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8.2. Споры, не разрешенные путем переговоров, передаются в Арбитражный суд Приднестровской Молдавской Республики, для рассмотрения их в соответствие с действующим законодательством и условиями настоящего Контракта.</w:t>
      </w:r>
    </w:p>
    <w:p w14:paraId="1A45089D" w14:textId="77777777" w:rsidR="00B32EDF" w:rsidRPr="00717AE4" w:rsidRDefault="00B32EDF" w:rsidP="00B32E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17AE4">
        <w:rPr>
          <w:rFonts w:ascii="Times New Roman" w:eastAsia="Times New Roman" w:hAnsi="Times New Roman" w:cs="Times New Roman"/>
          <w:b/>
          <w:lang w:eastAsia="ru-RU"/>
        </w:rPr>
        <w:t>8.  Заключительные положения</w:t>
      </w:r>
    </w:p>
    <w:p w14:paraId="65683039" w14:textId="77777777" w:rsidR="00B32EDF" w:rsidRPr="00717AE4" w:rsidRDefault="00B32EDF" w:rsidP="00B32ED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8.</w:t>
      </w:r>
      <w:proofErr w:type="gramStart"/>
      <w:r w:rsidRPr="00717AE4">
        <w:rPr>
          <w:rFonts w:ascii="Times New Roman" w:eastAsiaTheme="minorEastAsia" w:hAnsi="Times New Roman" w:cs="Times New Roman"/>
          <w:lang w:eastAsia="ru-RU"/>
        </w:rPr>
        <w:t>1.Контракт</w:t>
      </w:r>
      <w:proofErr w:type="gramEnd"/>
      <w:r w:rsidRPr="00717AE4">
        <w:rPr>
          <w:rFonts w:ascii="Times New Roman" w:eastAsiaTheme="minorEastAsia" w:hAnsi="Times New Roman" w:cs="Times New Roman"/>
          <w:lang w:eastAsia="ru-RU"/>
        </w:rPr>
        <w:t xml:space="preserve"> составлен на русском языке в 2-х идентичных экземплярах по одному для каждой стороны.</w:t>
      </w:r>
    </w:p>
    <w:p w14:paraId="690ED598" w14:textId="77777777" w:rsidR="00B32EDF" w:rsidRPr="00717AE4" w:rsidRDefault="00B32EDF" w:rsidP="00B32ED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eastAsia="ru-RU"/>
        </w:rPr>
      </w:pPr>
      <w:r w:rsidRPr="00717AE4">
        <w:rPr>
          <w:rFonts w:ascii="Times New Roman" w:eastAsiaTheme="minorEastAsia" w:hAnsi="Times New Roman" w:cs="Times New Roman"/>
          <w:lang w:eastAsia="ru-RU"/>
        </w:rPr>
        <w:t>8.</w:t>
      </w:r>
      <w:proofErr w:type="gramStart"/>
      <w:r w:rsidRPr="00717AE4">
        <w:rPr>
          <w:rFonts w:ascii="Times New Roman" w:eastAsiaTheme="minorEastAsia" w:hAnsi="Times New Roman" w:cs="Times New Roman"/>
          <w:lang w:eastAsia="ru-RU"/>
        </w:rPr>
        <w:t>2.Все</w:t>
      </w:r>
      <w:proofErr w:type="gramEnd"/>
      <w:r w:rsidRPr="00717AE4">
        <w:rPr>
          <w:rFonts w:ascii="Times New Roman" w:eastAsiaTheme="minorEastAsia" w:hAnsi="Times New Roman" w:cs="Times New Roman"/>
          <w:lang w:eastAsia="ru-RU"/>
        </w:rPr>
        <w:t xml:space="preserve"> дополнения и изменения  к Контракту или его приложениям действительны только  в  том  случае, если совершены в письменной форме, подписаны уполномоченными представителями обеих сторон, и заверены печатями.</w:t>
      </w:r>
    </w:p>
    <w:p w14:paraId="79250EB8" w14:textId="77777777" w:rsidR="00B32EDF" w:rsidRPr="00717AE4" w:rsidRDefault="00B32EDF" w:rsidP="00B32ED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14:paraId="1DB29544" w14:textId="77777777" w:rsidR="00B32EDF" w:rsidRDefault="00B32EDF" w:rsidP="00B32E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</w:t>
      </w:r>
      <w:r w:rsidRPr="00717AE4">
        <w:rPr>
          <w:rFonts w:ascii="Times New Roman" w:eastAsiaTheme="minorEastAsia" w:hAnsi="Times New Roman" w:cs="Times New Roman"/>
          <w:b/>
          <w:lang w:eastAsia="ru-RU"/>
        </w:rPr>
        <w:t>9. Юридические адреса и реквизиты сторон.</w:t>
      </w:r>
    </w:p>
    <w:p w14:paraId="6715253F" w14:textId="77777777" w:rsidR="00B32EDF" w:rsidRDefault="00B32EDF" w:rsidP="00B32E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14:paraId="3142D008" w14:textId="77777777" w:rsidR="00B32EDF" w:rsidRDefault="00B32EDF" w:rsidP="00B32E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14:paraId="6B339D31" w14:textId="77777777" w:rsidR="00B32EDF" w:rsidRDefault="00B32EDF" w:rsidP="00B32E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                     «</w:t>
      </w:r>
      <w:proofErr w:type="gramStart"/>
      <w:r>
        <w:rPr>
          <w:rFonts w:ascii="Times New Roman" w:eastAsiaTheme="minorEastAsia" w:hAnsi="Times New Roman" w:cs="Times New Roman"/>
          <w:b/>
          <w:lang w:eastAsia="ru-RU"/>
        </w:rPr>
        <w:t xml:space="preserve">Поставщик»   </w:t>
      </w:r>
      <w:proofErr w:type="gramEnd"/>
      <w:r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«Заказчик»</w:t>
      </w:r>
    </w:p>
    <w:p w14:paraId="36225C49" w14:textId="77777777" w:rsidR="00B32EDF" w:rsidRDefault="00B32EDF" w:rsidP="00B32E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14:paraId="50BFFD8F" w14:textId="77777777" w:rsidR="00B32EDF" w:rsidRDefault="00B32EDF"/>
    <w:sectPr w:rsidR="00B32EDF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1E4"/>
    <w:multiLevelType w:val="multilevel"/>
    <w:tmpl w:val="F454F8AE"/>
    <w:lvl w:ilvl="0">
      <w:start w:val="3"/>
      <w:numFmt w:val="decimal"/>
      <w:lvlText w:val="%1."/>
      <w:lvlJc w:val="left"/>
      <w:pPr>
        <w:ind w:left="3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1" w15:restartNumberingAfterBreak="0">
    <w:nsid w:val="39FC2F16"/>
    <w:multiLevelType w:val="hybridMultilevel"/>
    <w:tmpl w:val="420427BA"/>
    <w:lvl w:ilvl="0" w:tplc="02363CA0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DF"/>
    <w:rsid w:val="00B3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27C1"/>
  <w15:chartTrackingRefBased/>
  <w15:docId w15:val="{935E3467-DE1A-4846-BA73-C53A9221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2024-08-27T08:14:00Z</dcterms:created>
  <dcterms:modified xsi:type="dcterms:W3CDTF">2024-08-27T08:14:00Z</dcterms:modified>
</cp:coreProperties>
</file>