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DE7" w:rsidRPr="004361EE" w:rsidRDefault="00BC6DE7" w:rsidP="004361E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:rsidR="00BC6DE7" w:rsidRPr="004361EE" w:rsidRDefault="00BC6DE7" w:rsidP="004361E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:rsidR="00BC6DE7" w:rsidRPr="004361EE" w:rsidRDefault="00BC6DE7" w:rsidP="004361EE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:rsidR="00B7597C" w:rsidRDefault="00B7597C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97C" w:rsidRDefault="00B7597C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DE7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0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7597C" w:rsidRDefault="00B7597C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DE7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Заявки, поданные с превы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отстраняются и не оцениваются. </w:t>
      </w:r>
    </w:p>
    <w:p w:rsidR="00B7597C" w:rsidRDefault="00B7597C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361EE" w:rsidRPr="004361EE" w:rsidRDefault="004361EE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>ритери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явля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61EE" w:rsidRPr="003E7228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228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361EE" w:rsidRPr="003E7228">
        <w:rPr>
          <w:rFonts w:ascii="Times New Roman" w:eastAsia="Times New Roman" w:hAnsi="Times New Roman"/>
          <w:sz w:val="28"/>
          <w:szCs w:val="28"/>
          <w:lang w:eastAsia="ru-RU"/>
        </w:rPr>
        <w:t>цена контракта (удельный вес критерия – 70%);</w:t>
      </w:r>
    </w:p>
    <w:p w:rsidR="004361EE" w:rsidRPr="003E7228" w:rsidRDefault="004361EE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228">
        <w:rPr>
          <w:rFonts w:ascii="Times New Roman" w:eastAsia="Times New Roman" w:hAnsi="Times New Roman"/>
          <w:sz w:val="28"/>
          <w:szCs w:val="28"/>
          <w:lang w:eastAsia="ru-RU"/>
        </w:rPr>
        <w:t>- качественные и функциональные характеристики объекта закупки (удельный вес критерия – 30%).</w:t>
      </w:r>
    </w:p>
    <w:p w:rsidR="00B7597C" w:rsidRDefault="00B7597C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15201" w:type="dxa"/>
        <w:tblLook w:val="04A0" w:firstRow="1" w:lastRow="0" w:firstColumn="1" w:lastColumn="0" w:noHBand="0" w:noVBand="1"/>
      </w:tblPr>
      <w:tblGrid>
        <w:gridCol w:w="3496"/>
        <w:gridCol w:w="487"/>
        <w:gridCol w:w="1172"/>
        <w:gridCol w:w="487"/>
        <w:gridCol w:w="1147"/>
        <w:gridCol w:w="487"/>
        <w:gridCol w:w="1752"/>
        <w:gridCol w:w="487"/>
        <w:gridCol w:w="2132"/>
        <w:gridCol w:w="487"/>
        <w:gridCol w:w="2580"/>
        <w:gridCol w:w="576"/>
      </w:tblGrid>
      <w:tr w:rsidR="00B7597C" w:rsidRPr="008F684B" w:rsidTr="00E36DC2">
        <w:trPr>
          <w:trHeight w:val="645"/>
        </w:trPr>
        <w:tc>
          <w:tcPr>
            <w:tcW w:w="15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Оценка допущенных заявок на основании критериев, указанных в документации о проведении запроса предложений</w:t>
            </w:r>
          </w:p>
        </w:tc>
      </w:tr>
      <w:tr w:rsidR="00B7597C" w:rsidRPr="008F684B" w:rsidTr="00E36DC2">
        <w:trPr>
          <w:gridAfter w:val="1"/>
          <w:wAfter w:w="576" w:type="dxa"/>
          <w:trHeight w:val="31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97C" w:rsidRPr="008F684B" w:rsidTr="00E36DC2">
        <w:trPr>
          <w:trHeight w:val="375"/>
        </w:trPr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Критерии оценки заявок.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597C" w:rsidRPr="008F684B" w:rsidTr="00B7597C">
        <w:trPr>
          <w:gridAfter w:val="1"/>
          <w:wAfter w:w="576" w:type="dxa"/>
          <w:trHeight w:val="825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</w:t>
            </w:r>
          </w:p>
        </w:tc>
      </w:tr>
      <w:tr w:rsidR="00B7597C" w:rsidRPr="008F684B" w:rsidTr="00B7597C">
        <w:trPr>
          <w:gridAfter w:val="1"/>
          <w:wAfter w:w="576" w:type="dxa"/>
          <w:trHeight w:val="660"/>
        </w:trPr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B7597C" w:rsidRPr="008F684B" w:rsidTr="00B7597C">
        <w:trPr>
          <w:gridAfter w:val="1"/>
          <w:wAfter w:w="576" w:type="dxa"/>
          <w:trHeight w:val="22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B7597C" w:rsidRPr="008F684B" w:rsidTr="00B7597C">
        <w:trPr>
          <w:gridAfter w:val="1"/>
          <w:wAfter w:w="576" w:type="dxa"/>
          <w:trHeight w:val="64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597C" w:rsidRPr="008F684B" w:rsidTr="00B7597C">
        <w:trPr>
          <w:gridAfter w:val="1"/>
          <w:wAfter w:w="576" w:type="dxa"/>
          <w:trHeight w:val="126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 руб. ПМР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B7597C" w:rsidRPr="008F684B" w:rsidTr="00B7597C">
        <w:trPr>
          <w:gridAfter w:val="1"/>
          <w:wAfter w:w="576" w:type="dxa"/>
          <w:trHeight w:val="31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597C" w:rsidRPr="008F684B" w:rsidTr="00B7597C">
        <w:trPr>
          <w:gridAfter w:val="1"/>
          <w:wAfter w:w="576" w:type="dxa"/>
          <w:trHeight w:val="31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стоимостные: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597C" w:rsidRPr="008F684B" w:rsidTr="00B7597C">
        <w:trPr>
          <w:gridAfter w:val="1"/>
          <w:wAfter w:w="576" w:type="dxa"/>
          <w:trHeight w:val="189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Качественные и функциональные характеристики объекта закупки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документации о проведении запроса предложений обозначены примерные (желаемые) параметры объекта закупки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баллов определяется как среднее арифметическое оценок (в баллах) всех членов комиссии заказчика</w:t>
            </w:r>
          </w:p>
        </w:tc>
      </w:tr>
      <w:tr w:rsidR="00B7597C" w:rsidRPr="008F684B" w:rsidTr="00B7597C">
        <w:trPr>
          <w:gridAfter w:val="1"/>
          <w:wAfter w:w="576" w:type="dxa"/>
          <w:trHeight w:val="31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97C" w:rsidRPr="008F684B" w:rsidRDefault="00B7597C" w:rsidP="00E36D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597C" w:rsidRPr="004361EE" w:rsidRDefault="00B7597C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7597C" w:rsidRPr="004361EE" w:rsidSect="00B759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E7"/>
    <w:rsid w:val="000E607D"/>
    <w:rsid w:val="00190452"/>
    <w:rsid w:val="00381DBE"/>
    <w:rsid w:val="003E7228"/>
    <w:rsid w:val="004361EE"/>
    <w:rsid w:val="00930365"/>
    <w:rsid w:val="00962DBC"/>
    <w:rsid w:val="009D55AA"/>
    <w:rsid w:val="00A96B84"/>
    <w:rsid w:val="00B7597C"/>
    <w:rsid w:val="00BC6DE7"/>
    <w:rsid w:val="00CD098F"/>
    <w:rsid w:val="00D67BE8"/>
    <w:rsid w:val="00D82A50"/>
    <w:rsid w:val="00DF05A1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961B5-60A0-4E41-BD20-6F255CC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DE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Беньковская Елена</cp:lastModifiedBy>
  <cp:revision>6</cp:revision>
  <cp:lastPrinted>2024-04-08T09:05:00Z</cp:lastPrinted>
  <dcterms:created xsi:type="dcterms:W3CDTF">2024-07-03T11:42:00Z</dcterms:created>
  <dcterms:modified xsi:type="dcterms:W3CDTF">2024-08-22T11:16:00Z</dcterms:modified>
</cp:coreProperties>
</file>