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7A" w:rsidRDefault="00B60A7A" w:rsidP="00B60A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60A7A">
        <w:rPr>
          <w:rFonts w:ascii="Times New Roman" w:hAnsi="Times New Roman" w:cs="Times New Roman"/>
        </w:rPr>
        <w:t>роект</w:t>
      </w:r>
    </w:p>
    <w:p w:rsidR="00B60A7A" w:rsidRPr="00B60A7A" w:rsidRDefault="00B60A7A" w:rsidP="00B60A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 w:rsidRPr="00B6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№ ________</w:t>
      </w:r>
    </w:p>
    <w:p w:rsidR="00B60A7A" w:rsidRPr="00B60A7A" w:rsidRDefault="00B60A7A" w:rsidP="00B6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A" w:rsidRPr="00B60A7A" w:rsidRDefault="00B60A7A" w:rsidP="00B6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proofErr w:type="gramStart"/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60A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B60A7A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 20__ г.</w:t>
      </w:r>
    </w:p>
    <w:p w:rsidR="00B60A7A" w:rsidRPr="00B60A7A" w:rsidRDefault="00B60A7A" w:rsidP="00B6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7A" w:rsidRPr="00B60A7A" w:rsidRDefault="00B60A7A" w:rsidP="00B60A7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«Заказчик»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в лице исполняющего обязанности министра сельского хозяйства и природных ресурсов Приднестровской Молдавской Республики ___________,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именуемое в дальнейшем</w:t>
      </w: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 «Поставщик»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</w:t>
      </w: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действующий на основании ________________ с другой стороны и «______________________», именуемое в дальнейшем </w:t>
      </w: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«Получатель»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, в лице ____________________,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B60A7A" w:rsidRPr="00B60A7A" w:rsidRDefault="00B60A7A" w:rsidP="00B6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7A" w:rsidRPr="00B60A7A" w:rsidRDefault="00B60A7A" w:rsidP="00B60A7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:rsidR="00B60A7A" w:rsidRPr="00B60A7A" w:rsidRDefault="00B60A7A" w:rsidP="00B60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7A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B60A7A">
        <w:rPr>
          <w:rFonts w:ascii="Times New Roman" w:eastAsia="Calibri" w:hAnsi="Times New Roman" w:cs="Times New Roman"/>
          <w:sz w:val="24"/>
          <w:szCs w:val="24"/>
        </w:rPr>
        <w:t xml:space="preserve"> По заданию Заказчика, Поставщик обязуется поставить и передать в собственность Получателя ______________________ (далее – Товар), в количестве и цене согласно Спецификации № 1 (Приложение № 1 к настоящему контракту), являющейся неотъемлемой частью настоящего контракта, Получатель обязуется принять Товар, а Заказчик оплатить Товар согласно условиям настоящего контракта.</w:t>
      </w:r>
    </w:p>
    <w:p w:rsidR="00B60A7A" w:rsidRPr="00B60A7A" w:rsidRDefault="00B60A7A" w:rsidP="00B60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7A"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Pr="00B60A7A">
        <w:rPr>
          <w:rFonts w:ascii="Times New Roman" w:eastAsia="Calibri" w:hAnsi="Times New Roman" w:cs="Times New Roman"/>
          <w:sz w:val="24"/>
          <w:szCs w:val="24"/>
        </w:rPr>
        <w:t xml:space="preserve">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:rsidR="00B60A7A" w:rsidRPr="00B60A7A" w:rsidRDefault="00B60A7A" w:rsidP="00B60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7A" w:rsidRPr="00B60A7A" w:rsidRDefault="00B60A7A" w:rsidP="00B60A7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2. УСЛОВИЯ ПОСТАВКИ</w:t>
      </w:r>
    </w:p>
    <w:p w:rsidR="00B60A7A" w:rsidRPr="00B60A7A" w:rsidRDefault="00B60A7A" w:rsidP="00B60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7A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B60A7A">
        <w:rPr>
          <w:rFonts w:ascii="Times New Roman" w:eastAsia="Calibri" w:hAnsi="Times New Roman" w:cs="Times New Roman"/>
          <w:sz w:val="24"/>
          <w:szCs w:val="24"/>
        </w:rPr>
        <w:t xml:space="preserve"> Поставщик передает Товар на основании заявки Получателя по Акту приема-передачи (товарно-транспортной накладной) в объемах, предусмотренных Спецификацией № 1 (Приложение № 1 к настоящему контракту), являющейся неотъемлемой частью настоящего контракта.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2.2.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Поставка (транспортировка) Товара на склад Получателя производится транспортом Поставщика и за его счет. 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2.3.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Право собственности на Товар переходит от Поставщика к Получателю в момент фактической передачи Товара Получателю.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 w:themeColor="text1"/>
          <w:sz w:val="24"/>
          <w:szCs w:val="24"/>
          <w:lang w:eastAsia="ru-RU" w:bidi="ru-RU"/>
        </w:rPr>
        <w:t>2.4.</w:t>
      </w: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 xml:space="preserve"> Датой фактической передачи Товара Получателю считается дата подписания Сторонами Акта приема-передачи (товарно-транспортной накладной). 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 w:themeColor="text1"/>
          <w:sz w:val="24"/>
          <w:szCs w:val="24"/>
          <w:lang w:eastAsia="ru-RU" w:bidi="ru-RU"/>
        </w:rPr>
        <w:t>2.5.</w:t>
      </w: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 xml:space="preserve"> Поставщик обязуется предоставить Получателю с Товаром пакет следующих документов: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>а) Товарно-транспортную накладную;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языке, отметку о поверке Товара.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>Предусмотренные документы должны быть представлены Поставщиком Получателю одновременно с Товаром.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 w:themeColor="text1"/>
          <w:sz w:val="24"/>
          <w:szCs w:val="24"/>
          <w:lang w:eastAsia="ru-RU" w:bidi="ru-RU"/>
        </w:rPr>
        <w:t>2.6.</w:t>
      </w: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 xml:space="preserve"> Срок поставки Товара - ________ (_________) календарных дней с момента заключения контракта, с правом досрочной поставки Товара. </w:t>
      </w:r>
    </w:p>
    <w:p w:rsid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 w:themeColor="text1"/>
          <w:sz w:val="24"/>
          <w:szCs w:val="24"/>
          <w:lang w:eastAsia="ru-RU" w:bidi="ru-RU"/>
        </w:rPr>
        <w:t>2.7</w:t>
      </w: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t xml:space="preserve">. На поставку Товара Поставщиком устанавливается гарантийный срок «____» (__________) месяцев. Гарантийный срок начинается с даты фактической передачи Товара </w:t>
      </w:r>
      <w:r w:rsidRPr="00B60A7A"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  <w:lastRenderedPageBreak/>
        <w:t>Получателю с момента подписания Сторонами Акта приема-передачи (товарно-транспортной накладной).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 w:themeColor="text1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3. СУММА КОНТРАКТА И ПОРЯДОК РАСЧЕТОВ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3.1.</w:t>
      </w:r>
      <w:r w:rsidRPr="00B6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Общая сумма контракта составляет ____________ (________________) рублей ПМР.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3.2.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Оплата по настоящему контракту производится согласно _______________.</w:t>
      </w:r>
    </w:p>
    <w:p w:rsidR="00B60A7A" w:rsidRPr="00B60A7A" w:rsidRDefault="00B60A7A" w:rsidP="00B60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7A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B60A7A">
        <w:rPr>
          <w:rFonts w:ascii="Times New Roman" w:eastAsia="Calibri" w:hAnsi="Times New Roman" w:cs="Times New Roman"/>
          <w:sz w:val="24"/>
          <w:szCs w:val="24"/>
        </w:rPr>
        <w:t xml:space="preserve">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Получателя, а Получатель перечисляет денежные средства на расчетный счет Поставщика.</w:t>
      </w:r>
    </w:p>
    <w:p w:rsidR="00B60A7A" w:rsidRPr="00B60A7A" w:rsidRDefault="00B60A7A" w:rsidP="00B60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A7A" w:rsidRPr="00B60A7A" w:rsidRDefault="00B60A7A" w:rsidP="00B60A7A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0A7A">
        <w:rPr>
          <w:rFonts w:ascii="Times New Roman" w:eastAsia="Calibri" w:hAnsi="Times New Roman" w:cs="Times New Roman"/>
          <w:b/>
          <w:sz w:val="24"/>
          <w:szCs w:val="24"/>
        </w:rPr>
        <w:t>4. ПОРЯДОК ПРИЕМА-ПЕРЕДАЧИ ТОВАРА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bCs/>
          <w:color w:val="000000"/>
          <w:spacing w:val="-2"/>
          <w:sz w:val="24"/>
          <w:szCs w:val="24"/>
          <w:lang w:eastAsia="ru-RU" w:bidi="ru-RU"/>
        </w:rPr>
        <w:t>4.1.</w:t>
      </w:r>
      <w:r w:rsidRPr="00B60A7A">
        <w:rPr>
          <w:rFonts w:ascii="Times New Roman" w:eastAsia="Tahoma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Поставщик обязуется передать Товар Получателю в порядке и на условиях настоящего контракта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Передача Товара в соответствии с условиями настоящего контракта производится в согласованное Сторонами время по адресу, согласованному Сторонами. 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4.2.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момент фактической передачи</w:t>
      </w:r>
      <w:r w:rsidRPr="00B60A7A">
        <w:rPr>
          <w:rFonts w:ascii="Times New Roman" w:eastAsia="Tahoma" w:hAnsi="Times New Roman" w:cs="Times New Roman"/>
          <w:bCs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B60A7A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Товара Получателю, осуществляется переход права собственности на Товар от Поставщика к Получателю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60A7A" w:rsidRPr="00B60A7A" w:rsidRDefault="00B60A7A" w:rsidP="00B60A7A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7A">
        <w:rPr>
          <w:rFonts w:ascii="Times New Roman" w:hAnsi="Times New Roman" w:cs="Times New Roman"/>
          <w:b/>
          <w:sz w:val="24"/>
          <w:szCs w:val="24"/>
        </w:rPr>
        <w:t>4.3.</w:t>
      </w:r>
      <w:r w:rsidRPr="00B60A7A">
        <w:rPr>
          <w:rFonts w:ascii="Times New Roman" w:hAnsi="Times New Roman" w:cs="Times New Roman"/>
          <w:sz w:val="24"/>
          <w:szCs w:val="24"/>
        </w:rPr>
        <w:t xml:space="preserve"> В случае обнаружения во время приема-передачи Товара несоответствия его по качеству, количеству Получатель Товар не принимает и Сторонами подписывается Рекламационный акт.</w:t>
      </w:r>
    </w:p>
    <w:p w:rsidR="00B60A7A" w:rsidRPr="00B60A7A" w:rsidRDefault="00B60A7A" w:rsidP="00B60A7A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A7A">
        <w:rPr>
          <w:rFonts w:ascii="Times New Roman" w:hAnsi="Times New Roman" w:cs="Times New Roman"/>
          <w:b/>
          <w:sz w:val="24"/>
          <w:szCs w:val="24"/>
        </w:rPr>
        <w:t>4.4.</w:t>
      </w:r>
      <w:r w:rsidRPr="00B60A7A">
        <w:rPr>
          <w:rFonts w:ascii="Times New Roman" w:hAnsi="Times New Roman" w:cs="Times New Roman"/>
          <w:sz w:val="24"/>
          <w:szCs w:val="24"/>
        </w:rPr>
        <w:t xml:space="preserve"> 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</w:t>
      </w:r>
    </w:p>
    <w:p w:rsidR="00B60A7A" w:rsidRPr="00B60A7A" w:rsidRDefault="00B60A7A" w:rsidP="00B60A7A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 ПРАВА И ОБЯЗАННОСТИ СТОРОН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5.1.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Поставщик обязан: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5.1.1.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передать по Акту приема-передачи (товарно-транспортной накладной) в собственность Получателя Товар, надлежащего качества в надлежащем количестве, ассортименте и по цене, согласно условиям контракта;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5.1.2. </w:t>
      </w:r>
      <w:r w:rsidRPr="00B60A7A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передать Товар, качество которого соответствует обычно предъявляемым требованиям, стандартам, ГОСТам;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5.1.3.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принимать претензии по качеству переданного Получателю Товара, согласно условиям настоящего контракта, устранять за свой счет недостатки и дефекты, выявленные в Товаре;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5.1.4.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нести риск случайной гибели или случайного повреждения Товара до момента его передачи Получателю;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5.1.5.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субподрядчиком.</w:t>
      </w:r>
    </w:p>
    <w:p w:rsidR="00B60A7A" w:rsidRPr="00B60A7A" w:rsidRDefault="00B60A7A" w:rsidP="00B60A7A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  <w:t>5.1.6.</w:t>
      </w:r>
      <w:r w:rsidRPr="00B60A7A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B60A7A" w:rsidRPr="00B60A7A" w:rsidRDefault="00B60A7A" w:rsidP="00B60A7A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5.2.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Получатель обязан: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5.2.1.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5.2.2.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осуществить проверку ассортимента, количества и качества Товара при его приемке;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5.2.3.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Товар по его прямому назначению;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5.2.4.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5.2.5.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Поставщик имеет право: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5.3.1.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требовать своевременной оплаты Товара на условиях, предусмотренных настоящим контрактом;</w:t>
      </w:r>
    </w:p>
    <w:p w:rsidR="00B60A7A" w:rsidRPr="00B60A7A" w:rsidRDefault="00B60A7A" w:rsidP="00B60A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5.3.2.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требовать подписания Акта приема-передачи (товарно-транспортной накладной) в случае поставки Поставщиком Товара надлежащего качества в надлежащем количестве и ассортименте;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5.3.3.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реализовывать иные права, предусмотренные законодательством Приднестровской Молдавской Республики.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5.4.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Получатель имеет право: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5.4.1.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требовать от Поставщика надлежащего исполнения обязательств, предусмотренных настоящим контрактом;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5.4.2.</w:t>
      </w:r>
      <w:r w:rsidRPr="00B60A7A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требовать от Поставщика своевременного устранения выявленных недостатков Товара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60A7A" w:rsidRPr="00B60A7A" w:rsidRDefault="00B60A7A" w:rsidP="00B60A7A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  <w:t>5.4.3.</w:t>
      </w:r>
      <w:r w:rsidRPr="00B60A7A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B60A7A" w:rsidRPr="00B60A7A" w:rsidRDefault="00B60A7A" w:rsidP="00B60A7A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5.5.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Заказчик обязуется: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5.5.1.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оплатить поставку Товара согласно </w:t>
      </w:r>
      <w:r w:rsidRPr="00B60A7A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>условиям настоящего контракта.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ahoma"/>
          <w:b/>
          <w:color w:val="000000"/>
          <w:sz w:val="24"/>
          <w:szCs w:val="24"/>
          <w:lang w:eastAsia="ru-RU" w:bidi="ru-RU"/>
        </w:rPr>
        <w:t>6. КАЧЕСТВО И КОМПЛЕКТНОСТЬ ТОВАРА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6.1.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6.2.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6.3.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Поставщик обязуется поставить Товар, в соответствии со Спецификацией № 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 1 (Приложение № 1 к настоящему контракту), являющейся неотъемлемой частью настоящего контракта.  </w:t>
      </w: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7. ОТВЕТСТВЕННОСТЬ СТОРОН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7</w:t>
      </w:r>
      <w:r w:rsidRPr="00B60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.1.</w:t>
      </w:r>
      <w:r w:rsidRPr="00B60A7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7.2.</w:t>
      </w:r>
      <w:r w:rsidRPr="00B60A7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7.3.</w:t>
      </w:r>
      <w:r w:rsidRPr="00B60A7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</w:t>
      </w:r>
      <w:r w:rsidRPr="00B60A7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момента наступления данных обстоятельств.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7.4.</w:t>
      </w:r>
      <w:r w:rsidRPr="00B60A7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B60A7A" w:rsidRPr="00B60A7A" w:rsidRDefault="00B60A7A" w:rsidP="00B60A7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 ФОРС-МАЖОР (ДЕЙСТВИЕ НЕПРЕОДОЛИМОЙ СИЛЫ)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8.1.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8.2.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8.4.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Сторонами. 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8.5.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8.6.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 w:bidi="ru-RU"/>
        </w:rPr>
        <w:t>9.</w:t>
      </w: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 СРОК ДЕЙСТВИЯ КОНТРАКТА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9.1.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Настоящий контракт вступает в силу после подписания его Сторонами и действует до 31 декабря 20__ года, но в любом случае до момента полного исполнения Сторонами своих обязательств по настоящему контракту и </w:t>
      </w:r>
      <w:r w:rsidRPr="00B60A7A"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ru-RU" w:bidi="ru-RU"/>
        </w:rPr>
        <w:t>осуществления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всех необходимых платежей и взаиморасчетов.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10. ПОРЯДОК РАЗРЕШЕНИЯ СПОРОВ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10.1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Споры и разногласия, которые могут возникнуть при исполнении настоящего контракта, разрешаются путем переговоров между Сторонами.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10.2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11. ЗАКЛЮЧИТЕЛЬНЫЕ ПОЛОЖЕНИЯ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11.1.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11.2.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случае добровольного соглашения Сторон на досрочное расторжение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настоящего контракта, он считается расторгнутым после проведения полного взаиморасчета.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11.3.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11.4.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Настоящий контракт составлен в трех экземплярах, по одному для каждой из Сторон, имеющих равную юридическую силу. </w:t>
      </w:r>
    </w:p>
    <w:p w:rsidR="00B60A7A" w:rsidRPr="00B60A7A" w:rsidRDefault="00B60A7A" w:rsidP="00B60A7A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he-IL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he-IL"/>
        </w:rPr>
        <w:t xml:space="preserve">11.5. 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he-IL"/>
        </w:rPr>
        <w:t>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11.6.</w:t>
      </w:r>
      <w:r w:rsidRPr="00B60A7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12. ЮРИДИЧЕСКИЕ АДРЕСА И БАНКОВСКИЕ РЕКВИЗИТЫ СТОРОН</w:t>
      </w:r>
    </w:p>
    <w:p w:rsidR="00B60A7A" w:rsidRPr="00B60A7A" w:rsidRDefault="00B60A7A" w:rsidP="00B60A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A7A" w:rsidRPr="00B60A7A" w:rsidRDefault="00B60A7A" w:rsidP="00B60A7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B60A7A" w:rsidRPr="00B60A7A" w:rsidTr="00362721">
        <w:tc>
          <w:tcPr>
            <w:tcW w:w="4395" w:type="dxa"/>
          </w:tcPr>
          <w:p w:rsidR="00B60A7A" w:rsidRPr="00B60A7A" w:rsidRDefault="00B60A7A" w:rsidP="00B60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60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Заказчик:</w:t>
            </w:r>
          </w:p>
          <w:p w:rsidR="00B60A7A" w:rsidRPr="00B60A7A" w:rsidRDefault="00B60A7A" w:rsidP="00B60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0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</w:t>
            </w:r>
          </w:p>
          <w:p w:rsidR="00B60A7A" w:rsidRPr="00B60A7A" w:rsidRDefault="00B60A7A" w:rsidP="00B60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4" w:type="dxa"/>
          </w:tcPr>
          <w:p w:rsidR="00B60A7A" w:rsidRPr="00B60A7A" w:rsidRDefault="00B60A7A" w:rsidP="00B60A7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0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Получатель:</w:t>
            </w:r>
          </w:p>
          <w:p w:rsidR="00B60A7A" w:rsidRPr="00B60A7A" w:rsidRDefault="00B60A7A" w:rsidP="00B60A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60A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______________</w:t>
            </w:r>
          </w:p>
        </w:tc>
      </w:tr>
    </w:tbl>
    <w:p w:rsidR="00B60A7A" w:rsidRPr="00B60A7A" w:rsidRDefault="00B60A7A" w:rsidP="00B60A7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Поставщик:</w:t>
      </w:r>
    </w:p>
    <w:p w:rsidR="00B60A7A" w:rsidRPr="00B60A7A" w:rsidRDefault="00B60A7A" w:rsidP="00B60A7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B60A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______________</w:t>
      </w:r>
    </w:p>
    <w:p w:rsidR="00B60A7A" w:rsidRPr="00B60A7A" w:rsidRDefault="00B60A7A" w:rsidP="00B60A7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B60A7A" w:rsidRPr="00B60A7A" w:rsidRDefault="00B60A7A" w:rsidP="00B6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D0A" w:rsidRPr="00B60A7A" w:rsidRDefault="00B60A7A" w:rsidP="00B60A7A">
      <w:pPr>
        <w:tabs>
          <w:tab w:val="left" w:pos="3345"/>
        </w:tabs>
        <w:rPr>
          <w:rFonts w:ascii="Times New Roman" w:hAnsi="Times New Roman" w:cs="Times New Roman"/>
        </w:rPr>
      </w:pPr>
    </w:p>
    <w:sectPr w:rsidR="000A4D0A" w:rsidRPr="00B6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2D"/>
    <w:rsid w:val="0056682D"/>
    <w:rsid w:val="00B60A7A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DC31"/>
  <w15:chartTrackingRefBased/>
  <w15:docId w15:val="{1AE4E4D6-8665-4937-B6B5-DA38366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2024-08-22T11:37:00Z</dcterms:created>
  <dcterms:modified xsi:type="dcterms:W3CDTF">2024-08-22T11:38:00Z</dcterms:modified>
</cp:coreProperties>
</file>