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565E" w14:textId="06BA4655" w:rsidR="00274E80" w:rsidRPr="004B69BF" w:rsidRDefault="009E44D4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sz w:val="24"/>
          <w:szCs w:val="24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П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>ротокол</w:t>
      </w:r>
      <w:r w:rsidR="007C66A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запрос</w:t>
      </w:r>
      <w:r w:rsidR="003A6C2A" w:rsidRPr="004B69BF">
        <w:rPr>
          <w:bCs/>
          <w:color w:val="000000"/>
          <w:sz w:val="24"/>
          <w:szCs w:val="24"/>
          <w:lang w:eastAsia="ru-RU" w:bidi="ru-RU"/>
        </w:rPr>
        <w:t>а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 xml:space="preserve"> предложени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я</w:t>
      </w:r>
    </w:p>
    <w:p w14:paraId="6726EF59" w14:textId="6C7568DA" w:rsidR="009E44D4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 xml:space="preserve">по закупке </w:t>
      </w:r>
      <w:r w:rsidR="00FE0B7E" w:rsidRPr="004B69BF">
        <w:rPr>
          <w:bCs/>
          <w:color w:val="000000"/>
          <w:sz w:val="24"/>
          <w:szCs w:val="24"/>
          <w:lang w:eastAsia="ru-RU" w:bidi="ru-RU"/>
        </w:rPr>
        <w:t>не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продовольственных товаров</w:t>
      </w:r>
    </w:p>
    <w:p w14:paraId="4751187A" w14:textId="0BAA5A2B" w:rsidR="003B00D5" w:rsidRPr="004B69BF" w:rsidRDefault="00776E9C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>«светодиодная панель универсальная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»</w:t>
      </w:r>
    </w:p>
    <w:p w14:paraId="7F4B4F7B" w14:textId="77777777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/>
        <w:rPr>
          <w:bCs/>
          <w:color w:val="000000"/>
          <w:sz w:val="24"/>
          <w:szCs w:val="24"/>
          <w:lang w:eastAsia="ru-RU" w:bidi="ru-RU"/>
        </w:rPr>
      </w:pPr>
    </w:p>
    <w:p w14:paraId="79874D41" w14:textId="55F1DF1D" w:rsidR="00144480" w:rsidRPr="004B69BF" w:rsidRDefault="00FE0B7E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1</w:t>
      </w:r>
      <w:r w:rsidR="00776E9C">
        <w:rPr>
          <w:bCs/>
          <w:color w:val="000000"/>
          <w:sz w:val="24"/>
          <w:szCs w:val="24"/>
          <w:lang w:eastAsia="ru-RU" w:bidi="ru-RU"/>
        </w:rPr>
        <w:t>2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4B69BF">
        <w:rPr>
          <w:bCs/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202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4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 xml:space="preserve">г. </w:t>
      </w:r>
      <w:r w:rsidR="009E44D4" w:rsidRPr="004B69BF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№</w:t>
      </w:r>
      <w:r w:rsidR="003B00D5" w:rsidRPr="004B69BF">
        <w:rPr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76E9C">
        <w:rPr>
          <w:bCs/>
          <w:color w:val="000000"/>
          <w:sz w:val="24"/>
          <w:szCs w:val="24"/>
          <w:u w:val="single"/>
          <w:lang w:eastAsia="ru-RU" w:bidi="ru-RU"/>
        </w:rPr>
        <w:t>3</w:t>
      </w:r>
      <w:r w:rsidR="00B15CAC">
        <w:rPr>
          <w:bCs/>
          <w:color w:val="000000"/>
          <w:sz w:val="24"/>
          <w:szCs w:val="24"/>
          <w:u w:val="single"/>
          <w:lang w:eastAsia="ru-RU" w:bidi="ru-RU"/>
        </w:rPr>
        <w:t>7</w:t>
      </w:r>
    </w:p>
    <w:p w14:paraId="27950367" w14:textId="1AB04F07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</w:p>
    <w:p w14:paraId="17653907" w14:textId="080CF8D4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Наименование заказчика:</w:t>
      </w:r>
      <w:r w:rsidRPr="004B69BF">
        <w:rPr>
          <w:sz w:val="24"/>
          <w:szCs w:val="24"/>
        </w:rPr>
        <w:t xml:space="preserve"> Государственная служба по спорту Приднестровской Молдавской Республики</w:t>
      </w:r>
      <w:r w:rsidR="003F39D5" w:rsidRPr="004B69BF">
        <w:rPr>
          <w:sz w:val="24"/>
          <w:szCs w:val="24"/>
        </w:rPr>
        <w:t>.</w:t>
      </w:r>
    </w:p>
    <w:p w14:paraId="3714DD34" w14:textId="1BF10902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Председатель комиссии по осуществлению закупок (далее – комисси</w:t>
      </w:r>
      <w:r w:rsidR="003B00D5" w:rsidRPr="004B69BF">
        <w:rPr>
          <w:bCs/>
          <w:sz w:val="24"/>
          <w:szCs w:val="24"/>
        </w:rPr>
        <w:t>я</w:t>
      </w:r>
      <w:r w:rsidRPr="004B69BF">
        <w:rPr>
          <w:bCs/>
          <w:sz w:val="24"/>
          <w:szCs w:val="24"/>
        </w:rPr>
        <w:t xml:space="preserve">): </w:t>
      </w:r>
      <w:r w:rsidR="00F6493D">
        <w:rPr>
          <w:bCs/>
          <w:sz w:val="24"/>
          <w:szCs w:val="24"/>
        </w:rPr>
        <w:t>__________</w:t>
      </w:r>
    </w:p>
    <w:p w14:paraId="0FA2CF4E" w14:textId="755D6AD6" w:rsidR="009D138A" w:rsidRPr="004B69BF" w:rsidRDefault="003A6C2A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Дата и время проведения заседа</w:t>
      </w:r>
      <w:r w:rsidR="00B94ED3" w:rsidRPr="004B69BF">
        <w:rPr>
          <w:bCs/>
          <w:sz w:val="24"/>
          <w:szCs w:val="24"/>
        </w:rPr>
        <w:t>ния комиссии</w:t>
      </w:r>
      <w:r w:rsidR="003F39D5" w:rsidRPr="004B69BF">
        <w:rPr>
          <w:bCs/>
          <w:sz w:val="24"/>
          <w:szCs w:val="24"/>
        </w:rPr>
        <w:t>:</w:t>
      </w:r>
      <w:r w:rsidR="003F39D5" w:rsidRPr="004B69BF">
        <w:rPr>
          <w:sz w:val="24"/>
          <w:szCs w:val="24"/>
        </w:rPr>
        <w:t xml:space="preserve"> </w:t>
      </w:r>
      <w:r w:rsidR="00FE0B7E" w:rsidRPr="004B69BF">
        <w:rPr>
          <w:sz w:val="24"/>
          <w:szCs w:val="24"/>
        </w:rPr>
        <w:t>1</w:t>
      </w:r>
      <w:r w:rsidR="00776E9C">
        <w:rPr>
          <w:sz w:val="24"/>
          <w:szCs w:val="24"/>
        </w:rPr>
        <w:t>1</w:t>
      </w:r>
      <w:r w:rsidR="00D860C9" w:rsidRPr="004B69BF">
        <w:rPr>
          <w:color w:val="000000"/>
          <w:sz w:val="24"/>
          <w:szCs w:val="24"/>
          <w:lang w:eastAsia="ru-RU" w:bidi="ru-RU"/>
        </w:rPr>
        <w:t xml:space="preserve"> </w:t>
      </w:r>
      <w:r w:rsidR="00FE0B7E" w:rsidRPr="004B69BF">
        <w:rPr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color w:val="000000"/>
          <w:sz w:val="24"/>
          <w:szCs w:val="24"/>
          <w:lang w:eastAsia="ru-RU" w:bidi="ru-RU"/>
        </w:rPr>
        <w:t xml:space="preserve"> 2024г. в 1</w:t>
      </w:r>
      <w:r w:rsidR="00776E9C">
        <w:rPr>
          <w:color w:val="000000"/>
          <w:sz w:val="24"/>
          <w:szCs w:val="24"/>
          <w:lang w:eastAsia="ru-RU" w:bidi="ru-RU"/>
        </w:rPr>
        <w:t>5</w:t>
      </w:r>
      <w:r w:rsidR="003B00D5" w:rsidRPr="004B69BF">
        <w:rPr>
          <w:color w:val="000000"/>
          <w:sz w:val="24"/>
          <w:szCs w:val="24"/>
          <w:lang w:eastAsia="ru-RU" w:bidi="ru-RU"/>
        </w:rPr>
        <w:t>:00 часов.</w:t>
      </w:r>
    </w:p>
    <w:p w14:paraId="20959857" w14:textId="08F3444F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bCs/>
          <w:sz w:val="24"/>
          <w:szCs w:val="24"/>
        </w:rPr>
      </w:pPr>
      <w:r w:rsidRPr="004B69BF">
        <w:rPr>
          <w:bCs/>
          <w:sz w:val="24"/>
          <w:szCs w:val="24"/>
        </w:rPr>
        <w:t xml:space="preserve">Присутствовали члены </w:t>
      </w:r>
      <w:proofErr w:type="gramStart"/>
      <w:r w:rsidRPr="004B69BF">
        <w:rPr>
          <w:bCs/>
          <w:sz w:val="24"/>
          <w:szCs w:val="24"/>
        </w:rPr>
        <w:t>комиссии:</w:t>
      </w:r>
      <w:r w:rsidR="00F6493D">
        <w:rPr>
          <w:bCs/>
          <w:sz w:val="24"/>
          <w:szCs w:val="24"/>
        </w:rPr>
        <w:t>_</w:t>
      </w:r>
      <w:proofErr w:type="gramEnd"/>
      <w:r w:rsidR="00F6493D">
        <w:rPr>
          <w:bCs/>
          <w:sz w:val="24"/>
          <w:szCs w:val="24"/>
        </w:rPr>
        <w:t>_____________</w:t>
      </w:r>
    </w:p>
    <w:p w14:paraId="7FC8740C" w14:textId="27A45806" w:rsidR="009D138A" w:rsidRPr="004B69BF" w:rsidRDefault="009D138A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  <w:lang w:eastAsia="ru-RU" w:bidi="ru-RU"/>
        </w:rPr>
      </w:pPr>
      <w:r w:rsidRPr="004B69BF">
        <w:rPr>
          <w:sz w:val="24"/>
          <w:szCs w:val="24"/>
          <w:lang w:eastAsia="ru-RU" w:bidi="ru-RU"/>
        </w:rPr>
        <w:t xml:space="preserve">Извещение о проведении запроса предложений </w:t>
      </w:r>
      <w:r w:rsidR="00A13502" w:rsidRPr="004B69BF">
        <w:rPr>
          <w:sz w:val="24"/>
          <w:szCs w:val="24"/>
          <w:lang w:eastAsia="ru-RU" w:bidi="ru-RU"/>
        </w:rPr>
        <w:t>размещено на сайте информационной систем</w:t>
      </w:r>
      <w:r w:rsidR="003B00D5" w:rsidRPr="004B69BF">
        <w:rPr>
          <w:sz w:val="24"/>
          <w:szCs w:val="24"/>
          <w:lang w:eastAsia="ru-RU" w:bidi="ru-RU"/>
        </w:rPr>
        <w:t>ы</w:t>
      </w:r>
      <w:r w:rsidR="00A13502" w:rsidRPr="004B69BF">
        <w:rPr>
          <w:sz w:val="24"/>
          <w:szCs w:val="24"/>
          <w:lang w:eastAsia="ru-RU" w:bidi="ru-RU"/>
        </w:rPr>
        <w:t xml:space="preserve"> в сфере закупок </w:t>
      </w:r>
      <w:hyperlink r:id="rId5" w:history="1">
        <w:r w:rsidR="00A13502" w:rsidRPr="004B69BF">
          <w:rPr>
            <w:rStyle w:val="a3"/>
            <w:color w:val="auto"/>
            <w:sz w:val="24"/>
            <w:szCs w:val="24"/>
            <w:lang w:eastAsia="ru-RU" w:bidi="ru-RU"/>
          </w:rPr>
          <w:t>https://zakupki.gospmr.org/index.php/zakupki</w:t>
        </w:r>
      </w:hyperlink>
      <w:r w:rsidR="007C4208" w:rsidRPr="004B69BF">
        <w:rPr>
          <w:sz w:val="24"/>
          <w:szCs w:val="24"/>
          <w:lang w:eastAsia="ru-RU" w:bidi="ru-RU"/>
        </w:rPr>
        <w:t>.</w:t>
      </w:r>
    </w:p>
    <w:p w14:paraId="4636FEBF" w14:textId="43D206B0" w:rsidR="00A13502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1. </w:t>
      </w:r>
      <w:r w:rsidR="00A13502" w:rsidRPr="004B69BF">
        <w:rPr>
          <w:sz w:val="24"/>
          <w:szCs w:val="24"/>
          <w:lang w:eastAsia="ru-RU" w:bidi="ru-RU"/>
        </w:rPr>
        <w:t>Вскрытие конвертов с заявками на участие в запросе предложений и открытие доступа к поданным в форме электронных документов по закупке</w:t>
      </w:r>
      <w:r w:rsidR="00DF2EC9" w:rsidRPr="004B69BF">
        <w:rPr>
          <w:sz w:val="24"/>
          <w:szCs w:val="24"/>
          <w:lang w:eastAsia="ru-RU" w:bidi="ru-RU"/>
        </w:rPr>
        <w:t xml:space="preserve"> </w:t>
      </w:r>
      <w:r w:rsidR="009F1901" w:rsidRPr="004B69BF">
        <w:rPr>
          <w:sz w:val="24"/>
          <w:szCs w:val="24"/>
          <w:lang w:eastAsia="ru-RU" w:bidi="ru-RU"/>
        </w:rPr>
        <w:t>«</w:t>
      </w:r>
      <w:r w:rsidR="00776E9C">
        <w:rPr>
          <w:sz w:val="24"/>
          <w:szCs w:val="24"/>
          <w:lang w:eastAsia="ru-RU" w:bidi="ru-RU"/>
        </w:rPr>
        <w:t>светодиодная панель универсальная</w:t>
      </w:r>
      <w:r w:rsidR="009F1901" w:rsidRPr="004B69BF">
        <w:rPr>
          <w:sz w:val="24"/>
          <w:szCs w:val="24"/>
          <w:lang w:eastAsia="ru-RU" w:bidi="ru-RU"/>
        </w:rPr>
        <w:t>»</w:t>
      </w:r>
      <w:r w:rsidR="007A70AF" w:rsidRPr="004B69BF">
        <w:rPr>
          <w:sz w:val="24"/>
          <w:szCs w:val="24"/>
          <w:lang w:eastAsia="ru-RU" w:bidi="ru-RU"/>
        </w:rPr>
        <w:t xml:space="preserve"> провела </w:t>
      </w:r>
      <w:r w:rsidR="00A13502" w:rsidRPr="004B69BF">
        <w:rPr>
          <w:sz w:val="24"/>
          <w:szCs w:val="24"/>
          <w:lang w:eastAsia="ru-RU" w:bidi="ru-RU"/>
        </w:rPr>
        <w:t xml:space="preserve">комиссия </w:t>
      </w:r>
      <w:r w:rsidR="007C4208" w:rsidRPr="004B69BF">
        <w:rPr>
          <w:sz w:val="24"/>
          <w:szCs w:val="24"/>
          <w:lang w:eastAsia="ru-RU" w:bidi="ru-RU"/>
        </w:rPr>
        <w:t xml:space="preserve">по адресу: г. Тирасполь, </w:t>
      </w:r>
      <w:r w:rsidR="005B5D6C" w:rsidRPr="004B69BF">
        <w:rPr>
          <w:sz w:val="24"/>
          <w:szCs w:val="24"/>
          <w:lang w:eastAsia="ru-RU" w:bidi="ru-RU"/>
        </w:rPr>
        <w:t>ул</w:t>
      </w:r>
      <w:r w:rsidR="007C4208" w:rsidRPr="004B69BF">
        <w:rPr>
          <w:sz w:val="24"/>
          <w:szCs w:val="24"/>
          <w:lang w:eastAsia="ru-RU" w:bidi="ru-RU"/>
        </w:rPr>
        <w:t xml:space="preserve">. </w:t>
      </w:r>
      <w:r w:rsidR="005B5D6C" w:rsidRPr="004B69BF">
        <w:rPr>
          <w:sz w:val="24"/>
          <w:szCs w:val="24"/>
          <w:lang w:eastAsia="ru-RU" w:bidi="ru-RU"/>
        </w:rPr>
        <w:t>Мира</w:t>
      </w:r>
      <w:r w:rsidR="009F1901" w:rsidRPr="004B69BF">
        <w:rPr>
          <w:sz w:val="24"/>
          <w:szCs w:val="24"/>
          <w:lang w:eastAsia="ru-RU" w:bidi="ru-RU"/>
        </w:rPr>
        <w:t>,</w:t>
      </w:r>
      <w:r w:rsidR="007C4208" w:rsidRPr="004B69BF">
        <w:rPr>
          <w:sz w:val="24"/>
          <w:szCs w:val="24"/>
          <w:lang w:eastAsia="ru-RU" w:bidi="ru-RU"/>
        </w:rPr>
        <w:t xml:space="preserve"> 2</w:t>
      </w:r>
      <w:r w:rsidR="009F1901" w:rsidRPr="004B69BF">
        <w:rPr>
          <w:sz w:val="24"/>
          <w:szCs w:val="24"/>
          <w:lang w:eastAsia="ru-RU" w:bidi="ru-RU"/>
        </w:rPr>
        <w:t>1 «А»</w:t>
      </w:r>
      <w:r w:rsidR="003A6C2A" w:rsidRPr="004B69BF">
        <w:rPr>
          <w:sz w:val="24"/>
          <w:szCs w:val="24"/>
          <w:lang w:eastAsia="ru-RU" w:bidi="ru-RU"/>
        </w:rPr>
        <w:t>, второй этаж МОУ ДО «ТСДЮШОР борьбы и бокса»</w:t>
      </w:r>
      <w:r w:rsidR="00FE0B7E" w:rsidRPr="004B69BF">
        <w:rPr>
          <w:sz w:val="24"/>
          <w:szCs w:val="24"/>
          <w:lang w:eastAsia="ru-RU" w:bidi="ru-RU"/>
        </w:rPr>
        <w:t xml:space="preserve"> 1</w:t>
      </w:r>
      <w:r w:rsidR="00776E9C">
        <w:rPr>
          <w:sz w:val="24"/>
          <w:szCs w:val="24"/>
          <w:lang w:eastAsia="ru-RU" w:bidi="ru-RU"/>
        </w:rPr>
        <w:t>5</w:t>
      </w:r>
      <w:r w:rsidR="00FE0B7E" w:rsidRPr="004B69BF">
        <w:rPr>
          <w:sz w:val="24"/>
          <w:szCs w:val="24"/>
          <w:lang w:eastAsia="ru-RU" w:bidi="ru-RU"/>
        </w:rPr>
        <w:t>час.00мин. 1</w:t>
      </w:r>
      <w:r w:rsidR="00776E9C">
        <w:rPr>
          <w:sz w:val="24"/>
          <w:szCs w:val="24"/>
          <w:lang w:eastAsia="ru-RU" w:bidi="ru-RU"/>
        </w:rPr>
        <w:t>1</w:t>
      </w:r>
      <w:r w:rsidR="009F1901" w:rsidRPr="004B69BF">
        <w:rPr>
          <w:sz w:val="24"/>
          <w:szCs w:val="24"/>
          <w:lang w:eastAsia="ru-RU" w:bidi="ru-RU"/>
        </w:rPr>
        <w:t xml:space="preserve"> </w:t>
      </w:r>
      <w:r w:rsidR="00FE0B7E" w:rsidRPr="004B69BF">
        <w:rPr>
          <w:sz w:val="24"/>
          <w:szCs w:val="24"/>
          <w:lang w:eastAsia="ru-RU" w:bidi="ru-RU"/>
        </w:rPr>
        <w:t>апреля</w:t>
      </w:r>
      <w:r w:rsidR="009F1901" w:rsidRPr="004B69BF">
        <w:rPr>
          <w:sz w:val="24"/>
          <w:szCs w:val="24"/>
          <w:lang w:eastAsia="ru-RU" w:bidi="ru-RU"/>
        </w:rPr>
        <w:t xml:space="preserve"> 2024 года</w:t>
      </w:r>
      <w:r w:rsidR="003B00D5" w:rsidRPr="004B69BF">
        <w:rPr>
          <w:sz w:val="24"/>
          <w:szCs w:val="24"/>
          <w:lang w:eastAsia="ru-RU" w:bidi="ru-RU"/>
        </w:rPr>
        <w:t>.</w:t>
      </w:r>
    </w:p>
    <w:p w14:paraId="0E88555A" w14:textId="40829613" w:rsidR="006B3475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2. </w:t>
      </w:r>
      <w:r w:rsidR="006B3475" w:rsidRPr="004B69BF">
        <w:rPr>
          <w:sz w:val="24"/>
          <w:szCs w:val="24"/>
          <w:lang w:eastAsia="ru-RU" w:bidi="ru-RU"/>
        </w:rPr>
        <w:t xml:space="preserve">Кворум соблюден, комиссия по осуществлению закупок правомочна в принятии решений. </w:t>
      </w:r>
    </w:p>
    <w:p w14:paraId="1857547A" w14:textId="77777777" w:rsidR="00B15CAC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4B69BF">
        <w:rPr>
          <w:sz w:val="24"/>
          <w:szCs w:val="24"/>
          <w:lang w:eastAsia="ru-RU" w:bidi="ru-RU"/>
        </w:rPr>
        <w:t xml:space="preserve">3. </w:t>
      </w:r>
      <w:r w:rsidR="00B15CAC" w:rsidRPr="004B69BF">
        <w:rPr>
          <w:sz w:val="24"/>
          <w:szCs w:val="24"/>
          <w:lang w:eastAsia="ru-RU" w:bidi="ru-RU"/>
        </w:rPr>
        <w:t xml:space="preserve">В процессе проведения процедуры рассмотрения заявки электронного формата на участие в запросе </w:t>
      </w:r>
      <w:bookmarkStart w:id="0" w:name="_Hlk146283696"/>
      <w:r w:rsidR="00B15CAC" w:rsidRPr="004B69BF">
        <w:rPr>
          <w:sz w:val="24"/>
          <w:szCs w:val="24"/>
          <w:lang w:eastAsia="ru-RU" w:bidi="ru-RU"/>
        </w:rPr>
        <w:t>предложений велась аудиозапись</w:t>
      </w:r>
      <w:bookmarkEnd w:id="0"/>
      <w:r w:rsidR="00B15CAC" w:rsidRPr="004B69BF">
        <w:rPr>
          <w:sz w:val="24"/>
          <w:szCs w:val="24"/>
          <w:lang w:eastAsia="ru-RU" w:bidi="ru-RU"/>
        </w:rPr>
        <w:t>.</w:t>
      </w:r>
    </w:p>
    <w:p w14:paraId="3B889167" w14:textId="0D92DD19" w:rsidR="009C7D15" w:rsidRDefault="00B15CAC" w:rsidP="00B15CA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4. </w:t>
      </w:r>
      <w:r w:rsidR="006B3475" w:rsidRPr="004B69BF">
        <w:rPr>
          <w:sz w:val="24"/>
          <w:szCs w:val="24"/>
          <w:lang w:eastAsia="ru-RU" w:bidi="ru-RU"/>
        </w:rPr>
        <w:t xml:space="preserve">В срок, указанный в извещении о проведении закупки, </w:t>
      </w:r>
      <w:r w:rsidR="003A6C2A" w:rsidRPr="004B69BF">
        <w:rPr>
          <w:sz w:val="24"/>
          <w:szCs w:val="24"/>
          <w:lang w:eastAsia="ru-RU" w:bidi="ru-RU"/>
        </w:rPr>
        <w:t xml:space="preserve">на электронную почту </w:t>
      </w:r>
      <w:r w:rsidR="005B5D6C" w:rsidRPr="004B69BF">
        <w:rPr>
          <w:sz w:val="24"/>
          <w:szCs w:val="24"/>
          <w:lang w:eastAsia="ru-RU" w:bidi="ru-RU"/>
        </w:rPr>
        <w:t xml:space="preserve">Государственной службы по спорту ПМР </w:t>
      </w:r>
      <w:r w:rsidR="006B3475" w:rsidRPr="004B69BF">
        <w:rPr>
          <w:sz w:val="24"/>
          <w:szCs w:val="24"/>
          <w:lang w:eastAsia="ru-RU" w:bidi="ru-RU"/>
        </w:rPr>
        <w:t>поступил</w:t>
      </w:r>
      <w:r w:rsidR="00776E9C">
        <w:rPr>
          <w:sz w:val="24"/>
          <w:szCs w:val="24"/>
          <w:lang w:eastAsia="ru-RU" w:bidi="ru-RU"/>
        </w:rPr>
        <w:t>о</w:t>
      </w:r>
      <w:r w:rsidR="006B3475" w:rsidRPr="004B69BF">
        <w:rPr>
          <w:sz w:val="24"/>
          <w:szCs w:val="24"/>
          <w:lang w:eastAsia="ru-RU" w:bidi="ru-RU"/>
        </w:rPr>
        <w:t xml:space="preserve"> </w:t>
      </w:r>
      <w:r w:rsidR="00776E9C">
        <w:rPr>
          <w:sz w:val="24"/>
          <w:szCs w:val="24"/>
          <w:lang w:eastAsia="ru-RU" w:bidi="ru-RU"/>
        </w:rPr>
        <w:t>2</w:t>
      </w:r>
      <w:r w:rsidR="006B3475" w:rsidRPr="004B69BF">
        <w:rPr>
          <w:sz w:val="24"/>
          <w:szCs w:val="24"/>
          <w:lang w:eastAsia="ru-RU" w:bidi="ru-RU"/>
        </w:rPr>
        <w:t xml:space="preserve"> (</w:t>
      </w:r>
      <w:r w:rsidR="00776E9C">
        <w:rPr>
          <w:sz w:val="24"/>
          <w:szCs w:val="24"/>
          <w:lang w:eastAsia="ru-RU" w:bidi="ru-RU"/>
        </w:rPr>
        <w:t>две</w:t>
      </w:r>
      <w:r w:rsidR="006B3475" w:rsidRPr="004B69BF">
        <w:rPr>
          <w:sz w:val="24"/>
          <w:szCs w:val="24"/>
          <w:lang w:eastAsia="ru-RU" w:bidi="ru-RU"/>
        </w:rPr>
        <w:t xml:space="preserve">) </w:t>
      </w:r>
      <w:r w:rsidR="003A68FC" w:rsidRPr="004B69BF">
        <w:rPr>
          <w:sz w:val="24"/>
          <w:szCs w:val="24"/>
          <w:lang w:eastAsia="ru-RU" w:bidi="ru-RU"/>
        </w:rPr>
        <w:t>заявк</w:t>
      </w:r>
      <w:r w:rsidR="00776E9C">
        <w:rPr>
          <w:sz w:val="24"/>
          <w:szCs w:val="24"/>
          <w:lang w:eastAsia="ru-RU" w:bidi="ru-RU"/>
        </w:rPr>
        <w:t>и</w:t>
      </w:r>
      <w:r w:rsidR="003A6C2A" w:rsidRPr="004B69BF">
        <w:rPr>
          <w:sz w:val="24"/>
          <w:szCs w:val="24"/>
          <w:lang w:eastAsia="ru-RU" w:bidi="ru-RU"/>
        </w:rPr>
        <w:t xml:space="preserve"> в электронном формате </w:t>
      </w:r>
      <w:r w:rsidR="006B3475" w:rsidRPr="004B69BF">
        <w:rPr>
          <w:sz w:val="24"/>
          <w:szCs w:val="24"/>
          <w:lang w:eastAsia="ru-RU" w:bidi="ru-RU"/>
        </w:rPr>
        <w:t>на участие</w:t>
      </w:r>
      <w:r w:rsidR="00594DBC" w:rsidRPr="004B69BF">
        <w:rPr>
          <w:sz w:val="24"/>
          <w:szCs w:val="24"/>
          <w:lang w:eastAsia="ru-RU" w:bidi="ru-RU"/>
        </w:rPr>
        <w:t>.</w:t>
      </w:r>
      <w:r>
        <w:rPr>
          <w:sz w:val="24"/>
          <w:szCs w:val="24"/>
          <w:lang w:eastAsia="ru-RU" w:bidi="ru-RU"/>
        </w:rPr>
        <w:t xml:space="preserve"> </w:t>
      </w:r>
      <w:r w:rsidR="0055411C">
        <w:rPr>
          <w:sz w:val="24"/>
          <w:szCs w:val="24"/>
        </w:rPr>
        <w:t>К</w:t>
      </w:r>
      <w:r w:rsidR="009C7D15" w:rsidRPr="00CC16CE">
        <w:rPr>
          <w:sz w:val="24"/>
          <w:szCs w:val="24"/>
        </w:rPr>
        <w:t xml:space="preserve">омиссией выявлено, что </w:t>
      </w:r>
      <w:r w:rsidR="009C7D15" w:rsidRPr="00BF02BE">
        <w:rPr>
          <w:sz w:val="24"/>
          <w:szCs w:val="24"/>
        </w:rPr>
        <w:t>заявка</w:t>
      </w:r>
      <w:r w:rsidR="009C7D15" w:rsidRPr="00BF02BE">
        <w:rPr>
          <w:color w:val="000000"/>
          <w:sz w:val="24"/>
          <w:szCs w:val="24"/>
          <w:lang w:eastAsia="ru-RU" w:bidi="ru-RU"/>
        </w:rPr>
        <w:t xml:space="preserve"> ООО </w:t>
      </w:r>
      <w:r w:rsidR="009C7D15">
        <w:rPr>
          <w:color w:val="000000"/>
          <w:sz w:val="24"/>
          <w:szCs w:val="24"/>
          <w:lang w:eastAsia="ru-RU" w:bidi="ru-RU"/>
        </w:rPr>
        <w:t>«Хартия»</w:t>
      </w:r>
      <w:r w:rsidR="009C7D15" w:rsidRPr="00BF02BE">
        <w:rPr>
          <w:sz w:val="24"/>
          <w:szCs w:val="24"/>
        </w:rPr>
        <w:t xml:space="preserve"> </w:t>
      </w:r>
      <w:r w:rsidR="009C7D15">
        <w:rPr>
          <w:sz w:val="24"/>
          <w:szCs w:val="24"/>
        </w:rPr>
        <w:t xml:space="preserve">не </w:t>
      </w:r>
      <w:r w:rsidR="009C7D15" w:rsidRPr="00BF02BE">
        <w:rPr>
          <w:sz w:val="24"/>
          <w:szCs w:val="24"/>
        </w:rPr>
        <w:t>соответствует</w:t>
      </w:r>
      <w:r w:rsidR="009C7D15">
        <w:rPr>
          <w:sz w:val="24"/>
          <w:szCs w:val="24"/>
        </w:rPr>
        <w:t xml:space="preserve"> всем требованиям установленным </w:t>
      </w:r>
      <w:r w:rsidR="009C7D15" w:rsidRPr="007337A7">
        <w:rPr>
          <w:sz w:val="24"/>
          <w:szCs w:val="24"/>
        </w:rPr>
        <w:t>извещением и документацией о проведении запроса предложений</w:t>
      </w:r>
      <w:r>
        <w:rPr>
          <w:sz w:val="24"/>
          <w:szCs w:val="24"/>
        </w:rPr>
        <w:t xml:space="preserve"> и не была допущена к участию в оценки</w:t>
      </w:r>
      <w:r w:rsidRPr="00B15CAC">
        <w:rPr>
          <w:sz w:val="24"/>
          <w:szCs w:val="24"/>
        </w:rPr>
        <w:t xml:space="preserve"> </w:t>
      </w:r>
      <w:r>
        <w:rPr>
          <w:sz w:val="24"/>
          <w:szCs w:val="24"/>
        </w:rPr>
        <w:t>поданной заявки.</w:t>
      </w:r>
    </w:p>
    <w:p w14:paraId="10C99775" w14:textId="57A8C3D4" w:rsidR="00B12581" w:rsidRDefault="00B15CAC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>5</w:t>
      </w:r>
      <w:r w:rsidR="00DF6102" w:rsidRPr="004B69BF">
        <w:rPr>
          <w:sz w:val="24"/>
          <w:szCs w:val="24"/>
        </w:rPr>
        <w:t xml:space="preserve">. На основании подпункта в) части второй пункта 9 статьи 44 </w:t>
      </w:r>
      <w:r w:rsidR="00DF6102" w:rsidRPr="004B69BF">
        <w:rPr>
          <w:color w:val="000000"/>
          <w:sz w:val="24"/>
          <w:szCs w:val="24"/>
          <w:lang w:eastAsia="ru-RU" w:bidi="ru-RU"/>
        </w:rPr>
        <w:t xml:space="preserve">Закона Приднестровской Молдавской Республики от 26 ноября 2018 года № 318-З-У1 «О закупках в Приднестровской Молдавской Республике», </w:t>
      </w:r>
      <w:r w:rsidR="0055411C">
        <w:rPr>
          <w:bCs/>
          <w:sz w:val="24"/>
          <w:szCs w:val="24"/>
          <w:lang w:eastAsia="ru-RU" w:bidi="ru-RU"/>
        </w:rPr>
        <w:t>к</w:t>
      </w:r>
      <w:r w:rsidR="00DF6102" w:rsidRPr="004B69BF">
        <w:rPr>
          <w:bCs/>
          <w:sz w:val="24"/>
          <w:szCs w:val="24"/>
          <w:lang w:eastAsia="ru-RU" w:bidi="ru-RU"/>
        </w:rPr>
        <w:t xml:space="preserve">омиссией принято единогласное решение запрос предложений признать несостоявшимся. </w:t>
      </w:r>
    </w:p>
    <w:p w14:paraId="665BD2BB" w14:textId="5B884134" w:rsidR="00B15CAC" w:rsidRPr="00B853A0" w:rsidRDefault="00B15CAC" w:rsidP="00B15CA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 З</w:t>
      </w:r>
      <w:r w:rsidRPr="00CF511C">
        <w:rPr>
          <w:sz w:val="24"/>
          <w:szCs w:val="24"/>
        </w:rPr>
        <w:t xml:space="preserve">аявка на участие в запросе предложений по закупке </w:t>
      </w:r>
      <w:r>
        <w:rPr>
          <w:sz w:val="24"/>
          <w:szCs w:val="24"/>
        </w:rPr>
        <w:t>«светодиодная панель универсальная</w:t>
      </w:r>
      <w:r>
        <w:rPr>
          <w:sz w:val="24"/>
          <w:szCs w:val="24"/>
          <w:lang w:eastAsia="ru-RU" w:bidi="ru-RU"/>
        </w:rPr>
        <w:t xml:space="preserve">» </w:t>
      </w:r>
      <w:r w:rsidRPr="00CF511C">
        <w:rPr>
          <w:sz w:val="24"/>
          <w:szCs w:val="24"/>
        </w:rPr>
        <w:t xml:space="preserve">поступившая от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Тиркабель</w:t>
      </w:r>
      <w:proofErr w:type="spellEnd"/>
      <w:r>
        <w:rPr>
          <w:sz w:val="24"/>
          <w:szCs w:val="24"/>
        </w:rPr>
        <w:t>»</w:t>
      </w:r>
      <w:r w:rsidRPr="00CF511C">
        <w:rPr>
          <w:sz w:val="24"/>
          <w:szCs w:val="24"/>
        </w:rPr>
        <w:t xml:space="preserve"> была единственной </w:t>
      </w:r>
      <w:r>
        <w:rPr>
          <w:sz w:val="24"/>
          <w:szCs w:val="24"/>
        </w:rPr>
        <w:t>по лоту № 1</w:t>
      </w:r>
      <w:r w:rsidRPr="00CF511C">
        <w:rPr>
          <w:sz w:val="24"/>
          <w:szCs w:val="24"/>
        </w:rPr>
        <w:t xml:space="preserve"> соответствовала всем требованиям</w:t>
      </w:r>
      <w:r>
        <w:rPr>
          <w:sz w:val="24"/>
          <w:szCs w:val="24"/>
        </w:rPr>
        <w:t>,</w:t>
      </w:r>
      <w:r w:rsidRPr="00CF511C">
        <w:rPr>
          <w:sz w:val="24"/>
          <w:szCs w:val="24"/>
        </w:rPr>
        <w:t xml:space="preserve"> указанных в закупочной документации и в извещении о проведении данной закупк</w:t>
      </w:r>
      <w:r>
        <w:rPr>
          <w:sz w:val="24"/>
          <w:szCs w:val="24"/>
        </w:rPr>
        <w:t>и</w:t>
      </w:r>
      <w:r w:rsidRPr="00CF511C">
        <w:rPr>
          <w:sz w:val="24"/>
          <w:szCs w:val="24"/>
        </w:rPr>
        <w:t xml:space="preserve">, согласно подпункту д) пункта 1 статьи 48 </w:t>
      </w:r>
      <w:r w:rsidRPr="00CF511C">
        <w:rPr>
          <w:color w:val="000000"/>
          <w:sz w:val="24"/>
          <w:szCs w:val="24"/>
          <w:lang w:eastAsia="ru-RU" w:bidi="ru-RU"/>
        </w:rPr>
        <w:t>Закона Приднестровской Молдавской Республики от 26 ноября 2018 года № 318-З-У1 «О закупках в Приднест</w:t>
      </w:r>
      <w:r>
        <w:rPr>
          <w:color w:val="000000"/>
          <w:sz w:val="24"/>
          <w:szCs w:val="24"/>
          <w:lang w:eastAsia="ru-RU" w:bidi="ru-RU"/>
        </w:rPr>
        <w:t xml:space="preserve">ровской Молдавской Республике» в текущей редакции </w:t>
      </w:r>
      <w:r w:rsidRPr="00B853A0">
        <w:rPr>
          <w:bCs/>
          <w:sz w:val="24"/>
          <w:szCs w:val="24"/>
          <w:lang w:eastAsia="ru-RU" w:bidi="ru-RU"/>
        </w:rPr>
        <w:t>комиссией принято единогласное решение</w:t>
      </w:r>
      <w:r w:rsidRPr="00B853A0">
        <w:rPr>
          <w:bCs/>
          <w:sz w:val="24"/>
          <w:szCs w:val="24"/>
        </w:rPr>
        <w:t xml:space="preserve"> произвести закупку у единственного поставщика ООО «</w:t>
      </w:r>
      <w:proofErr w:type="spellStart"/>
      <w:r>
        <w:rPr>
          <w:bCs/>
          <w:sz w:val="24"/>
          <w:szCs w:val="24"/>
        </w:rPr>
        <w:t>Тиркабель</w:t>
      </w:r>
      <w:proofErr w:type="spellEnd"/>
      <w:r w:rsidRPr="00B853A0">
        <w:rPr>
          <w:bCs/>
          <w:sz w:val="24"/>
          <w:szCs w:val="24"/>
        </w:rPr>
        <w:t>» и заключить с ним</w:t>
      </w:r>
      <w:r>
        <w:rPr>
          <w:bCs/>
          <w:sz w:val="24"/>
          <w:szCs w:val="24"/>
        </w:rPr>
        <w:t xml:space="preserve"> к</w:t>
      </w:r>
      <w:r w:rsidRPr="00B853A0">
        <w:rPr>
          <w:bCs/>
          <w:sz w:val="24"/>
          <w:szCs w:val="24"/>
        </w:rPr>
        <w:t xml:space="preserve">онтракт на следующих условиях: </w:t>
      </w:r>
    </w:p>
    <w:tbl>
      <w:tblPr>
        <w:tblStyle w:val="a4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15CAC" w:rsidRPr="00243CF3" w14:paraId="61DA701B" w14:textId="77777777" w:rsidTr="0055411C">
        <w:trPr>
          <w:trHeight w:val="285"/>
        </w:trPr>
        <w:tc>
          <w:tcPr>
            <w:tcW w:w="9068" w:type="dxa"/>
          </w:tcPr>
          <w:p w14:paraId="6BB0347C" w14:textId="219CF1AF" w:rsidR="00B15CAC" w:rsidRPr="00243CF3" w:rsidRDefault="00B15CAC" w:rsidP="0055411C">
            <w:pPr>
              <w:pStyle w:val="1"/>
              <w:spacing w:line="240" w:lineRule="auto"/>
              <w:ind w:firstLine="74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к</w:t>
            </w:r>
            <w:r w:rsidRPr="00243CF3">
              <w:rPr>
                <w:bCs/>
                <w:sz w:val="24"/>
                <w:szCs w:val="24"/>
              </w:rPr>
              <w:t xml:space="preserve">онтракта </w:t>
            </w:r>
            <w:bookmarkStart w:id="1" w:name="_Hlk128494885"/>
            <w:r w:rsidRPr="00243CF3">
              <w:rPr>
                <w:bCs/>
                <w:sz w:val="24"/>
                <w:szCs w:val="24"/>
              </w:rPr>
              <w:t>составляет</w:t>
            </w:r>
            <w:r w:rsidRPr="00243CF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</w:t>
            </w:r>
            <w:r w:rsidR="00F22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050 </w:t>
            </w:r>
            <w:r w:rsidRPr="00046B11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две тысячи пятьдесят</w:t>
            </w:r>
            <w:r w:rsidRPr="00243CF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243CF3">
              <w:rPr>
                <w:sz w:val="24"/>
                <w:szCs w:val="24"/>
              </w:rPr>
              <w:t>рублей 0</w:t>
            </w:r>
            <w:r>
              <w:rPr>
                <w:sz w:val="24"/>
                <w:szCs w:val="24"/>
              </w:rPr>
              <w:t>0 копеек.</w:t>
            </w:r>
          </w:p>
        </w:tc>
      </w:tr>
    </w:tbl>
    <w:p w14:paraId="140BADC7" w14:textId="27444961" w:rsidR="00B15CAC" w:rsidRPr="00243CF3" w:rsidRDefault="00B15CAC" w:rsidP="0055411C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43CF3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Условия оплаты товара: </w:t>
      </w:r>
      <w:r>
        <w:rPr>
          <w:sz w:val="24"/>
          <w:szCs w:val="24"/>
          <w:lang w:eastAsia="ru-RU"/>
        </w:rPr>
        <w:t>р</w:t>
      </w:r>
      <w:r w:rsidRPr="00243CF3">
        <w:rPr>
          <w:sz w:val="24"/>
          <w:szCs w:val="24"/>
          <w:lang w:eastAsia="ru-RU"/>
        </w:rPr>
        <w:t>асчёт за поставленный Товар осущест</w:t>
      </w:r>
      <w:r>
        <w:rPr>
          <w:sz w:val="24"/>
          <w:szCs w:val="24"/>
          <w:lang w:eastAsia="ru-RU"/>
        </w:rPr>
        <w:t>вляется Покупателем из средств р</w:t>
      </w:r>
      <w:r w:rsidRPr="00243CF3">
        <w:rPr>
          <w:sz w:val="24"/>
          <w:szCs w:val="24"/>
          <w:lang w:eastAsia="ru-RU"/>
        </w:rPr>
        <w:t xml:space="preserve">еспубликанского бюджета </w:t>
      </w:r>
      <w:r>
        <w:rPr>
          <w:sz w:val="24"/>
          <w:szCs w:val="24"/>
          <w:lang w:eastAsia="ru-RU"/>
        </w:rPr>
        <w:t xml:space="preserve">в рублях </w:t>
      </w:r>
      <w:r w:rsidRPr="00243CF3">
        <w:rPr>
          <w:sz w:val="24"/>
          <w:szCs w:val="24"/>
          <w:lang w:eastAsia="ru-RU"/>
        </w:rPr>
        <w:t>ПМР</w:t>
      </w:r>
      <w:r>
        <w:rPr>
          <w:sz w:val="24"/>
          <w:szCs w:val="24"/>
          <w:lang w:eastAsia="ru-RU"/>
        </w:rPr>
        <w:t>,</w:t>
      </w:r>
      <w:r w:rsidRPr="00243CF3">
        <w:rPr>
          <w:sz w:val="24"/>
          <w:szCs w:val="24"/>
          <w:lang w:eastAsia="ru-RU"/>
        </w:rPr>
        <w:t xml:space="preserve"> путём перечисления денежных средств на расчетный счет Поставщика. Покупатель может произвести предоплату в размере 25% от суммы </w:t>
      </w:r>
      <w:r w:rsidR="0055411C">
        <w:rPr>
          <w:sz w:val="24"/>
          <w:szCs w:val="24"/>
          <w:lang w:eastAsia="ru-RU"/>
        </w:rPr>
        <w:t>к</w:t>
      </w:r>
      <w:r w:rsidRPr="00243CF3">
        <w:rPr>
          <w:sz w:val="24"/>
          <w:szCs w:val="24"/>
          <w:lang w:eastAsia="ru-RU"/>
        </w:rPr>
        <w:t xml:space="preserve">онтракта.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</w:t>
      </w:r>
      <w:r>
        <w:rPr>
          <w:sz w:val="24"/>
          <w:szCs w:val="24"/>
          <w:lang w:eastAsia="ru-RU"/>
        </w:rPr>
        <w:t>30.12.2024г</w:t>
      </w:r>
      <w:r w:rsidRPr="00243CF3">
        <w:rPr>
          <w:sz w:val="24"/>
          <w:szCs w:val="24"/>
          <w:lang w:eastAsia="ru-RU"/>
        </w:rPr>
        <w:t>.</w:t>
      </w:r>
      <w:bookmarkStart w:id="2" w:name="bookmark44"/>
      <w:bookmarkEnd w:id="2"/>
    </w:p>
    <w:p w14:paraId="1F166956" w14:textId="1D179150" w:rsidR="00B15CAC" w:rsidRPr="00243CF3" w:rsidRDefault="00B15CAC" w:rsidP="00B15CA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3CF3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Гарантийные обязательства </w:t>
      </w:r>
      <w:r w:rsidRPr="00243CF3"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Pr="00243CF3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55411C">
        <w:rPr>
          <w:rFonts w:ascii="Times New Roman" w:hAnsi="Times New Roman" w:cs="Times New Roman"/>
          <w:sz w:val="24"/>
          <w:szCs w:val="24"/>
        </w:rPr>
        <w:t>к</w:t>
      </w:r>
      <w:r w:rsidRPr="00243CF3">
        <w:rPr>
          <w:rFonts w:ascii="Times New Roman" w:hAnsi="Times New Roman" w:cs="Times New Roman"/>
          <w:sz w:val="24"/>
          <w:szCs w:val="24"/>
        </w:rPr>
        <w:t>онтрактом, согласно акту приема передачи, передать в собственность Покупателя Товар надлежащего качеств</w:t>
      </w:r>
      <w:r>
        <w:rPr>
          <w:rFonts w:ascii="Times New Roman" w:hAnsi="Times New Roman" w:cs="Times New Roman"/>
          <w:sz w:val="24"/>
          <w:szCs w:val="24"/>
        </w:rPr>
        <w:t xml:space="preserve">а и требованиям, отвечающим условиям </w:t>
      </w:r>
      <w:r w:rsidR="0055411C">
        <w:rPr>
          <w:rFonts w:ascii="Times New Roman" w:hAnsi="Times New Roman" w:cs="Times New Roman"/>
          <w:sz w:val="24"/>
          <w:szCs w:val="24"/>
        </w:rPr>
        <w:t>к</w:t>
      </w:r>
      <w:r w:rsidRPr="00243CF3">
        <w:rPr>
          <w:rFonts w:ascii="Times New Roman" w:hAnsi="Times New Roman" w:cs="Times New Roman"/>
          <w:sz w:val="24"/>
          <w:szCs w:val="24"/>
        </w:rPr>
        <w:t xml:space="preserve">онтракта. Принимать претензии по качеству переданного Покупателю Товара. В случае выявления при приемке его недостатка или дефекта, заменить или </w:t>
      </w:r>
      <w:r w:rsidR="0055411C" w:rsidRPr="00243CF3">
        <w:rPr>
          <w:rFonts w:ascii="Times New Roman" w:hAnsi="Times New Roman" w:cs="Times New Roman"/>
          <w:sz w:val="24"/>
          <w:szCs w:val="24"/>
        </w:rPr>
        <w:t>до поставить</w:t>
      </w:r>
      <w:r w:rsidRPr="00243CF3">
        <w:rPr>
          <w:rFonts w:ascii="Times New Roman" w:hAnsi="Times New Roman" w:cs="Times New Roman"/>
          <w:sz w:val="24"/>
          <w:szCs w:val="24"/>
        </w:rPr>
        <w:t xml:space="preserve"> товар.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</w:t>
      </w:r>
      <w:r w:rsidRPr="00243CF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0D0354E" w14:textId="6C613644" w:rsidR="00DE68B2" w:rsidRPr="004B69BF" w:rsidRDefault="0055411C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7</w:t>
      </w:r>
      <w:r w:rsidR="009675A1" w:rsidRPr="004B69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68B2" w:rsidRPr="004B69BF">
        <w:rPr>
          <w:sz w:val="24"/>
          <w:szCs w:val="24"/>
        </w:rPr>
        <w:t>Публикация и хранение протокола:</w:t>
      </w:r>
    </w:p>
    <w:p w14:paraId="7848F482" w14:textId="077114BC" w:rsidR="00D77E86" w:rsidRPr="004B69BF" w:rsidRDefault="00DE68B2" w:rsidP="009675A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в информационной системе в сфере закупок.</w:t>
      </w:r>
      <w:r w:rsidR="009675A1" w:rsidRPr="004B69BF">
        <w:rPr>
          <w:rFonts w:ascii="Times New Roman" w:hAnsi="Times New Roman" w:cs="Times New Roman"/>
          <w:sz w:val="24"/>
          <w:szCs w:val="24"/>
        </w:rPr>
        <w:t xml:space="preserve"> П</w:t>
      </w:r>
      <w:r w:rsidRPr="004B69BF">
        <w:rPr>
          <w:rFonts w:ascii="Times New Roman" w:hAnsi="Times New Roman" w:cs="Times New Roman"/>
          <w:sz w:val="24"/>
          <w:szCs w:val="24"/>
        </w:rPr>
        <w:t>одлежит хранению не менее 3 (трех) лет с даты подведения итогов данного запроса предложений.</w:t>
      </w:r>
      <w:r w:rsidR="005627F7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899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4873FF" w14:textId="5373579D" w:rsidR="00876184" w:rsidRPr="004B69BF" w:rsidRDefault="0055411C" w:rsidP="001257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75A1" w:rsidRPr="004B6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84" w:rsidRPr="004B69BF">
        <w:rPr>
          <w:rFonts w:ascii="Times New Roman" w:hAnsi="Times New Roman" w:cs="Times New Roman"/>
          <w:sz w:val="24"/>
          <w:szCs w:val="24"/>
        </w:rPr>
        <w:t>Подписи членов комиссии по осуществлению закупок:</w:t>
      </w:r>
    </w:p>
    <w:p w14:paraId="0AB0EC36" w14:textId="77777777" w:rsidR="009675A1" w:rsidRPr="004B69BF" w:rsidRDefault="009675A1" w:rsidP="009675A1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675A1" w:rsidRPr="004B69BF" w:rsidSect="00AA10DF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956"/>
    <w:multiLevelType w:val="hybridMultilevel"/>
    <w:tmpl w:val="F92C9AC8"/>
    <w:lvl w:ilvl="0" w:tplc="7A6AC4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764BA"/>
    <w:multiLevelType w:val="hybridMultilevel"/>
    <w:tmpl w:val="FB5CA2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A7ACA"/>
    <w:multiLevelType w:val="multilevel"/>
    <w:tmpl w:val="D948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D0206"/>
    <w:multiLevelType w:val="multilevel"/>
    <w:tmpl w:val="A3DC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C8E46F5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651282C"/>
    <w:multiLevelType w:val="hybridMultilevel"/>
    <w:tmpl w:val="A18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914"/>
    <w:multiLevelType w:val="hybridMultilevel"/>
    <w:tmpl w:val="392CBFB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470"/>
    <w:multiLevelType w:val="hybridMultilevel"/>
    <w:tmpl w:val="93DCEE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A22AAE"/>
    <w:multiLevelType w:val="hybridMultilevel"/>
    <w:tmpl w:val="58DC816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1E487D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0F0B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002"/>
    <w:multiLevelType w:val="hybridMultilevel"/>
    <w:tmpl w:val="0A0238CE"/>
    <w:lvl w:ilvl="0" w:tplc="9446EA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33A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3F5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2B30"/>
    <w:multiLevelType w:val="multilevel"/>
    <w:tmpl w:val="055266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54371"/>
    <w:multiLevelType w:val="hybridMultilevel"/>
    <w:tmpl w:val="F8D0FC42"/>
    <w:lvl w:ilvl="0" w:tplc="573C2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A18"/>
    <w:multiLevelType w:val="hybridMultilevel"/>
    <w:tmpl w:val="93DCEE06"/>
    <w:lvl w:ilvl="0" w:tplc="52026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4"/>
    <w:rsid w:val="00014202"/>
    <w:rsid w:val="000673EC"/>
    <w:rsid w:val="0007370C"/>
    <w:rsid w:val="00074BB8"/>
    <w:rsid w:val="00081BA5"/>
    <w:rsid w:val="00082D90"/>
    <w:rsid w:val="000A3BA5"/>
    <w:rsid w:val="000A7CEF"/>
    <w:rsid w:val="000D4871"/>
    <w:rsid w:val="000E4A3E"/>
    <w:rsid w:val="000E6083"/>
    <w:rsid w:val="000F0373"/>
    <w:rsid w:val="001148CE"/>
    <w:rsid w:val="00125795"/>
    <w:rsid w:val="00135E58"/>
    <w:rsid w:val="00144480"/>
    <w:rsid w:val="00154B81"/>
    <w:rsid w:val="00196631"/>
    <w:rsid w:val="001C7CD9"/>
    <w:rsid w:val="001F1AB7"/>
    <w:rsid w:val="00205062"/>
    <w:rsid w:val="0020778D"/>
    <w:rsid w:val="0021015D"/>
    <w:rsid w:val="00216872"/>
    <w:rsid w:val="00220E0B"/>
    <w:rsid w:val="002234B1"/>
    <w:rsid w:val="00240282"/>
    <w:rsid w:val="00274E80"/>
    <w:rsid w:val="00286456"/>
    <w:rsid w:val="00295949"/>
    <w:rsid w:val="002A04C2"/>
    <w:rsid w:val="002A4576"/>
    <w:rsid w:val="002A4C29"/>
    <w:rsid w:val="002B01BB"/>
    <w:rsid w:val="002B6D0E"/>
    <w:rsid w:val="002D7B1E"/>
    <w:rsid w:val="002F75D6"/>
    <w:rsid w:val="003071BA"/>
    <w:rsid w:val="003110A5"/>
    <w:rsid w:val="00316C32"/>
    <w:rsid w:val="003318F9"/>
    <w:rsid w:val="00345FEB"/>
    <w:rsid w:val="00350957"/>
    <w:rsid w:val="003673E8"/>
    <w:rsid w:val="003832AD"/>
    <w:rsid w:val="0038443A"/>
    <w:rsid w:val="003A68FC"/>
    <w:rsid w:val="003A6C2A"/>
    <w:rsid w:val="003A7A95"/>
    <w:rsid w:val="003B00D5"/>
    <w:rsid w:val="003B012C"/>
    <w:rsid w:val="003B65B0"/>
    <w:rsid w:val="003C7490"/>
    <w:rsid w:val="003E13C7"/>
    <w:rsid w:val="003E30B6"/>
    <w:rsid w:val="003F39D5"/>
    <w:rsid w:val="00406926"/>
    <w:rsid w:val="0041526B"/>
    <w:rsid w:val="004222D4"/>
    <w:rsid w:val="00431C56"/>
    <w:rsid w:val="004352DB"/>
    <w:rsid w:val="00467235"/>
    <w:rsid w:val="00472362"/>
    <w:rsid w:val="004A48B5"/>
    <w:rsid w:val="004B4B6B"/>
    <w:rsid w:val="004B69BF"/>
    <w:rsid w:val="004D1D4C"/>
    <w:rsid w:val="004D6804"/>
    <w:rsid w:val="004F078D"/>
    <w:rsid w:val="00503F12"/>
    <w:rsid w:val="00507FA4"/>
    <w:rsid w:val="005117F6"/>
    <w:rsid w:val="0052522E"/>
    <w:rsid w:val="0053264F"/>
    <w:rsid w:val="005376EC"/>
    <w:rsid w:val="00552DC5"/>
    <w:rsid w:val="0055411C"/>
    <w:rsid w:val="005627F7"/>
    <w:rsid w:val="00567622"/>
    <w:rsid w:val="00572ED9"/>
    <w:rsid w:val="00575139"/>
    <w:rsid w:val="00576516"/>
    <w:rsid w:val="00590706"/>
    <w:rsid w:val="00594DBC"/>
    <w:rsid w:val="005A1AE2"/>
    <w:rsid w:val="005A2D6E"/>
    <w:rsid w:val="005B5D6C"/>
    <w:rsid w:val="005D49D8"/>
    <w:rsid w:val="005E2B5A"/>
    <w:rsid w:val="005F3069"/>
    <w:rsid w:val="00627901"/>
    <w:rsid w:val="00630834"/>
    <w:rsid w:val="00635D6B"/>
    <w:rsid w:val="00647CD2"/>
    <w:rsid w:val="00662732"/>
    <w:rsid w:val="00667608"/>
    <w:rsid w:val="00667660"/>
    <w:rsid w:val="006855A4"/>
    <w:rsid w:val="00686255"/>
    <w:rsid w:val="006A323B"/>
    <w:rsid w:val="006B3475"/>
    <w:rsid w:val="006C5498"/>
    <w:rsid w:val="006F6FA1"/>
    <w:rsid w:val="00702836"/>
    <w:rsid w:val="00711366"/>
    <w:rsid w:val="0072761D"/>
    <w:rsid w:val="007337A7"/>
    <w:rsid w:val="00761B8F"/>
    <w:rsid w:val="00761C81"/>
    <w:rsid w:val="00776E9C"/>
    <w:rsid w:val="00785644"/>
    <w:rsid w:val="00785C16"/>
    <w:rsid w:val="007863B1"/>
    <w:rsid w:val="00792927"/>
    <w:rsid w:val="007A330D"/>
    <w:rsid w:val="007A70AF"/>
    <w:rsid w:val="007C3665"/>
    <w:rsid w:val="007C4208"/>
    <w:rsid w:val="007C66A5"/>
    <w:rsid w:val="00821137"/>
    <w:rsid w:val="00823077"/>
    <w:rsid w:val="00834FE7"/>
    <w:rsid w:val="008472EC"/>
    <w:rsid w:val="008571FB"/>
    <w:rsid w:val="00863C54"/>
    <w:rsid w:val="00864009"/>
    <w:rsid w:val="00875314"/>
    <w:rsid w:val="00876184"/>
    <w:rsid w:val="00880842"/>
    <w:rsid w:val="00882B5D"/>
    <w:rsid w:val="00883A09"/>
    <w:rsid w:val="008841B5"/>
    <w:rsid w:val="00893BA8"/>
    <w:rsid w:val="008A5202"/>
    <w:rsid w:val="008A681B"/>
    <w:rsid w:val="008B60C3"/>
    <w:rsid w:val="008E4883"/>
    <w:rsid w:val="008F2510"/>
    <w:rsid w:val="00901E9B"/>
    <w:rsid w:val="0091582B"/>
    <w:rsid w:val="009420F3"/>
    <w:rsid w:val="009441CD"/>
    <w:rsid w:val="009653B6"/>
    <w:rsid w:val="009675A1"/>
    <w:rsid w:val="00990901"/>
    <w:rsid w:val="00994426"/>
    <w:rsid w:val="009A321B"/>
    <w:rsid w:val="009B1798"/>
    <w:rsid w:val="009B4E6A"/>
    <w:rsid w:val="009C7D15"/>
    <w:rsid w:val="009D138A"/>
    <w:rsid w:val="009D421A"/>
    <w:rsid w:val="009E44D4"/>
    <w:rsid w:val="009E6EAE"/>
    <w:rsid w:val="009F1901"/>
    <w:rsid w:val="00A13502"/>
    <w:rsid w:val="00A1593F"/>
    <w:rsid w:val="00A20DCD"/>
    <w:rsid w:val="00A3609C"/>
    <w:rsid w:val="00A40FD1"/>
    <w:rsid w:val="00A46716"/>
    <w:rsid w:val="00A47899"/>
    <w:rsid w:val="00A50359"/>
    <w:rsid w:val="00A55046"/>
    <w:rsid w:val="00A64CDA"/>
    <w:rsid w:val="00A65F5E"/>
    <w:rsid w:val="00A97278"/>
    <w:rsid w:val="00AA10DF"/>
    <w:rsid w:val="00AA1224"/>
    <w:rsid w:val="00AC359E"/>
    <w:rsid w:val="00AC61BD"/>
    <w:rsid w:val="00AD2C16"/>
    <w:rsid w:val="00AD5D31"/>
    <w:rsid w:val="00AF056A"/>
    <w:rsid w:val="00AF4948"/>
    <w:rsid w:val="00B12581"/>
    <w:rsid w:val="00B15CAC"/>
    <w:rsid w:val="00B41D3F"/>
    <w:rsid w:val="00B43EBA"/>
    <w:rsid w:val="00B56C08"/>
    <w:rsid w:val="00B67530"/>
    <w:rsid w:val="00B94ED3"/>
    <w:rsid w:val="00BA6887"/>
    <w:rsid w:val="00BC14A1"/>
    <w:rsid w:val="00BE07E8"/>
    <w:rsid w:val="00BF09A3"/>
    <w:rsid w:val="00BF5A64"/>
    <w:rsid w:val="00C074F4"/>
    <w:rsid w:val="00C1624E"/>
    <w:rsid w:val="00C22762"/>
    <w:rsid w:val="00C30F39"/>
    <w:rsid w:val="00C34D13"/>
    <w:rsid w:val="00C42D87"/>
    <w:rsid w:val="00C45818"/>
    <w:rsid w:val="00C64F52"/>
    <w:rsid w:val="00C67D00"/>
    <w:rsid w:val="00C72F19"/>
    <w:rsid w:val="00C80B8C"/>
    <w:rsid w:val="00C903E3"/>
    <w:rsid w:val="00C9156D"/>
    <w:rsid w:val="00C92AE1"/>
    <w:rsid w:val="00CD6E5A"/>
    <w:rsid w:val="00CF4A24"/>
    <w:rsid w:val="00D116BB"/>
    <w:rsid w:val="00D56EA7"/>
    <w:rsid w:val="00D60F04"/>
    <w:rsid w:val="00D62F06"/>
    <w:rsid w:val="00D77E86"/>
    <w:rsid w:val="00D860C9"/>
    <w:rsid w:val="00DA1DA5"/>
    <w:rsid w:val="00DB09BC"/>
    <w:rsid w:val="00DB2924"/>
    <w:rsid w:val="00DD19CF"/>
    <w:rsid w:val="00DE2CF6"/>
    <w:rsid w:val="00DE3F97"/>
    <w:rsid w:val="00DE5273"/>
    <w:rsid w:val="00DE68B2"/>
    <w:rsid w:val="00DF2EC9"/>
    <w:rsid w:val="00DF433A"/>
    <w:rsid w:val="00DF6102"/>
    <w:rsid w:val="00E02EED"/>
    <w:rsid w:val="00E16AF6"/>
    <w:rsid w:val="00E228F1"/>
    <w:rsid w:val="00E328F4"/>
    <w:rsid w:val="00E44E09"/>
    <w:rsid w:val="00E87330"/>
    <w:rsid w:val="00E94006"/>
    <w:rsid w:val="00ED7F8A"/>
    <w:rsid w:val="00EF5DB8"/>
    <w:rsid w:val="00F221BD"/>
    <w:rsid w:val="00F6493D"/>
    <w:rsid w:val="00F92610"/>
    <w:rsid w:val="00FB441B"/>
    <w:rsid w:val="00FB651F"/>
    <w:rsid w:val="00FC55E1"/>
    <w:rsid w:val="00FD14B3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713"/>
  <w15:chartTrackingRefBased/>
  <w15:docId w15:val="{0AF9414B-717B-44AC-8532-91A161C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E8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D13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38A"/>
    <w:pPr>
      <w:widowControl w:val="0"/>
      <w:shd w:val="clear" w:color="auto" w:fill="FFFFFF"/>
      <w:spacing w:after="0"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135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502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A1350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0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39"/>
    <w:rsid w:val="001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3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2B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64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F306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3069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4672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D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5D6C"/>
  </w:style>
  <w:style w:type="paragraph" w:styleId="a9">
    <w:name w:val="Balloon Text"/>
    <w:basedOn w:val="a"/>
    <w:link w:val="aa"/>
    <w:uiPriority w:val="99"/>
    <w:semiHidden/>
    <w:unhideWhenUsed/>
    <w:rsid w:val="00D6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ASUS</cp:lastModifiedBy>
  <cp:revision>11</cp:revision>
  <cp:lastPrinted>2024-02-26T14:15:00Z</cp:lastPrinted>
  <dcterms:created xsi:type="dcterms:W3CDTF">2024-04-15T08:15:00Z</dcterms:created>
  <dcterms:modified xsi:type="dcterms:W3CDTF">2024-04-15T13:42:00Z</dcterms:modified>
</cp:coreProperties>
</file>