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565E" w14:textId="06BA4655" w:rsidR="00274E80" w:rsidRPr="004B69BF" w:rsidRDefault="009E44D4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sz w:val="24"/>
          <w:szCs w:val="24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>П</w:t>
      </w:r>
      <w:r w:rsidR="00274E80" w:rsidRPr="004B69BF">
        <w:rPr>
          <w:bCs/>
          <w:color w:val="000000"/>
          <w:sz w:val="24"/>
          <w:szCs w:val="24"/>
          <w:lang w:eastAsia="ru-RU" w:bidi="ru-RU"/>
        </w:rPr>
        <w:t>ротокол</w:t>
      </w:r>
      <w:r w:rsidR="007C66A5" w:rsidRPr="004B69BF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D860C9" w:rsidRPr="004B69BF">
        <w:rPr>
          <w:bCs/>
          <w:color w:val="000000"/>
          <w:sz w:val="24"/>
          <w:szCs w:val="24"/>
          <w:lang w:eastAsia="ru-RU" w:bidi="ru-RU"/>
        </w:rPr>
        <w:t>запрос</w:t>
      </w:r>
      <w:r w:rsidR="003A6C2A" w:rsidRPr="004B69BF">
        <w:rPr>
          <w:bCs/>
          <w:color w:val="000000"/>
          <w:sz w:val="24"/>
          <w:szCs w:val="24"/>
          <w:lang w:eastAsia="ru-RU" w:bidi="ru-RU"/>
        </w:rPr>
        <w:t>а</w:t>
      </w:r>
      <w:r w:rsidR="00274E80" w:rsidRPr="004B69BF">
        <w:rPr>
          <w:bCs/>
          <w:color w:val="000000"/>
          <w:sz w:val="24"/>
          <w:szCs w:val="24"/>
          <w:lang w:eastAsia="ru-RU" w:bidi="ru-RU"/>
        </w:rPr>
        <w:t xml:space="preserve"> предложени</w:t>
      </w:r>
      <w:r w:rsidR="00D860C9" w:rsidRPr="004B69BF">
        <w:rPr>
          <w:bCs/>
          <w:color w:val="000000"/>
          <w:sz w:val="24"/>
          <w:szCs w:val="24"/>
          <w:lang w:eastAsia="ru-RU" w:bidi="ru-RU"/>
        </w:rPr>
        <w:t>я</w:t>
      </w:r>
    </w:p>
    <w:p w14:paraId="6726EF59" w14:textId="6C7568DA" w:rsidR="009E44D4" w:rsidRPr="004B69BF" w:rsidRDefault="00274E80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 xml:space="preserve">по закупке </w:t>
      </w:r>
      <w:r w:rsidR="00FE0B7E" w:rsidRPr="004B69BF">
        <w:rPr>
          <w:bCs/>
          <w:color w:val="000000"/>
          <w:sz w:val="24"/>
          <w:szCs w:val="24"/>
          <w:lang w:eastAsia="ru-RU" w:bidi="ru-RU"/>
        </w:rPr>
        <w:t>не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>продовольственных товаров</w:t>
      </w:r>
    </w:p>
    <w:p w14:paraId="4751187A" w14:textId="0BAA5A2B" w:rsidR="003B00D5" w:rsidRPr="004B69BF" w:rsidRDefault="00776E9C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>«светодиодная панель универсальная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>»</w:t>
      </w:r>
    </w:p>
    <w:p w14:paraId="7F4B4F7B" w14:textId="77777777" w:rsidR="003F39D5" w:rsidRPr="004B69BF" w:rsidRDefault="003F39D5" w:rsidP="000D4871">
      <w:pPr>
        <w:pStyle w:val="20"/>
        <w:shd w:val="clear" w:color="auto" w:fill="auto"/>
        <w:spacing w:before="0" w:after="0" w:line="240" w:lineRule="auto"/>
        <w:ind w:left="20"/>
        <w:rPr>
          <w:bCs/>
          <w:color w:val="000000"/>
          <w:sz w:val="24"/>
          <w:szCs w:val="24"/>
          <w:lang w:eastAsia="ru-RU" w:bidi="ru-RU"/>
        </w:rPr>
      </w:pPr>
    </w:p>
    <w:p w14:paraId="79874D41" w14:textId="59F2600F" w:rsidR="00144480" w:rsidRPr="004B69BF" w:rsidRDefault="00FE0B7E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>1</w:t>
      </w:r>
      <w:r w:rsidR="00776E9C">
        <w:rPr>
          <w:bCs/>
          <w:color w:val="000000"/>
          <w:sz w:val="24"/>
          <w:szCs w:val="24"/>
          <w:lang w:eastAsia="ru-RU" w:bidi="ru-RU"/>
        </w:rPr>
        <w:t>2</w:t>
      </w:r>
      <w:r w:rsidR="00D860C9" w:rsidRPr="004B69BF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4B69BF">
        <w:rPr>
          <w:bCs/>
          <w:color w:val="000000"/>
          <w:sz w:val="24"/>
          <w:szCs w:val="24"/>
          <w:lang w:eastAsia="ru-RU" w:bidi="ru-RU"/>
        </w:rPr>
        <w:t>апреля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507FA4" w:rsidRPr="004B69BF">
        <w:rPr>
          <w:bCs/>
          <w:color w:val="000000"/>
          <w:sz w:val="24"/>
          <w:szCs w:val="24"/>
          <w:lang w:eastAsia="ru-RU" w:bidi="ru-RU"/>
        </w:rPr>
        <w:t>202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>4</w:t>
      </w:r>
      <w:r w:rsidR="00507FA4" w:rsidRPr="004B69BF">
        <w:rPr>
          <w:bCs/>
          <w:color w:val="000000"/>
          <w:sz w:val="24"/>
          <w:szCs w:val="24"/>
          <w:lang w:eastAsia="ru-RU" w:bidi="ru-RU"/>
        </w:rPr>
        <w:t xml:space="preserve">г. </w:t>
      </w:r>
      <w:r w:rsidR="009E44D4" w:rsidRPr="004B69BF">
        <w:rPr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</w:t>
      </w:r>
      <w:r w:rsidR="00507FA4" w:rsidRPr="004B69BF">
        <w:rPr>
          <w:bCs/>
          <w:color w:val="000000"/>
          <w:sz w:val="24"/>
          <w:szCs w:val="24"/>
          <w:lang w:eastAsia="ru-RU" w:bidi="ru-RU"/>
        </w:rPr>
        <w:t>№</w:t>
      </w:r>
      <w:r w:rsidR="003B00D5" w:rsidRPr="004B69BF">
        <w:rPr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776E9C">
        <w:rPr>
          <w:bCs/>
          <w:color w:val="000000"/>
          <w:sz w:val="24"/>
          <w:szCs w:val="24"/>
          <w:u w:val="single"/>
          <w:lang w:eastAsia="ru-RU" w:bidi="ru-RU"/>
        </w:rPr>
        <w:t>36</w:t>
      </w:r>
    </w:p>
    <w:p w14:paraId="27950367" w14:textId="1AB04F07" w:rsidR="00274E80" w:rsidRPr="004B69BF" w:rsidRDefault="00274E80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</w:p>
    <w:p w14:paraId="17653907" w14:textId="080CF8D4" w:rsidR="00274E80" w:rsidRPr="004B69BF" w:rsidRDefault="00274E80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bCs/>
          <w:sz w:val="24"/>
          <w:szCs w:val="24"/>
        </w:rPr>
        <w:t>Наименование заказчика:</w:t>
      </w:r>
      <w:r w:rsidRPr="004B69BF">
        <w:rPr>
          <w:sz w:val="24"/>
          <w:szCs w:val="24"/>
        </w:rPr>
        <w:t xml:space="preserve"> Государственная служба по спорту Приднестровской Молдавской Республики</w:t>
      </w:r>
      <w:r w:rsidR="003F39D5" w:rsidRPr="004B69BF">
        <w:rPr>
          <w:sz w:val="24"/>
          <w:szCs w:val="24"/>
        </w:rPr>
        <w:t>.</w:t>
      </w:r>
    </w:p>
    <w:p w14:paraId="3714DD34" w14:textId="34EB37F6" w:rsidR="003F39D5" w:rsidRPr="004B69BF" w:rsidRDefault="003F39D5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bCs/>
          <w:sz w:val="24"/>
          <w:szCs w:val="24"/>
        </w:rPr>
        <w:t>Председатель комиссии по осуществлению закупок (далее – комисси</w:t>
      </w:r>
      <w:r w:rsidR="003B00D5" w:rsidRPr="004B69BF">
        <w:rPr>
          <w:bCs/>
          <w:sz w:val="24"/>
          <w:szCs w:val="24"/>
        </w:rPr>
        <w:t>я</w:t>
      </w:r>
      <w:r w:rsidRPr="004B69BF">
        <w:rPr>
          <w:bCs/>
          <w:sz w:val="24"/>
          <w:szCs w:val="24"/>
        </w:rPr>
        <w:t xml:space="preserve">): </w:t>
      </w:r>
      <w:r w:rsidR="00D45611">
        <w:rPr>
          <w:bCs/>
          <w:sz w:val="24"/>
          <w:szCs w:val="24"/>
        </w:rPr>
        <w:t>__________</w:t>
      </w:r>
    </w:p>
    <w:p w14:paraId="0FA2CF4E" w14:textId="755D6AD6" w:rsidR="009D138A" w:rsidRPr="004B69BF" w:rsidRDefault="003A6C2A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bCs/>
          <w:sz w:val="24"/>
          <w:szCs w:val="24"/>
        </w:rPr>
        <w:t>Дата и время проведения заседа</w:t>
      </w:r>
      <w:r w:rsidR="00B94ED3" w:rsidRPr="004B69BF">
        <w:rPr>
          <w:bCs/>
          <w:sz w:val="24"/>
          <w:szCs w:val="24"/>
        </w:rPr>
        <w:t>ния комиссии</w:t>
      </w:r>
      <w:r w:rsidR="003F39D5" w:rsidRPr="004B69BF">
        <w:rPr>
          <w:bCs/>
          <w:sz w:val="24"/>
          <w:szCs w:val="24"/>
        </w:rPr>
        <w:t>:</w:t>
      </w:r>
      <w:r w:rsidR="003F39D5" w:rsidRPr="004B69BF">
        <w:rPr>
          <w:sz w:val="24"/>
          <w:szCs w:val="24"/>
        </w:rPr>
        <w:t xml:space="preserve"> </w:t>
      </w:r>
      <w:r w:rsidR="00FE0B7E" w:rsidRPr="004B69BF">
        <w:rPr>
          <w:sz w:val="24"/>
          <w:szCs w:val="24"/>
        </w:rPr>
        <w:t>1</w:t>
      </w:r>
      <w:r w:rsidR="00776E9C">
        <w:rPr>
          <w:sz w:val="24"/>
          <w:szCs w:val="24"/>
        </w:rPr>
        <w:t>1</w:t>
      </w:r>
      <w:r w:rsidR="00D860C9" w:rsidRPr="004B69BF">
        <w:rPr>
          <w:color w:val="000000"/>
          <w:sz w:val="24"/>
          <w:szCs w:val="24"/>
          <w:lang w:eastAsia="ru-RU" w:bidi="ru-RU"/>
        </w:rPr>
        <w:t xml:space="preserve"> </w:t>
      </w:r>
      <w:r w:rsidR="00FE0B7E" w:rsidRPr="004B69BF">
        <w:rPr>
          <w:color w:val="000000"/>
          <w:sz w:val="24"/>
          <w:szCs w:val="24"/>
          <w:lang w:eastAsia="ru-RU" w:bidi="ru-RU"/>
        </w:rPr>
        <w:t>апреля</w:t>
      </w:r>
      <w:r w:rsidR="003B00D5" w:rsidRPr="004B69BF">
        <w:rPr>
          <w:color w:val="000000"/>
          <w:sz w:val="24"/>
          <w:szCs w:val="24"/>
          <w:lang w:eastAsia="ru-RU" w:bidi="ru-RU"/>
        </w:rPr>
        <w:t xml:space="preserve"> 2024г. в 1</w:t>
      </w:r>
      <w:r w:rsidR="00776E9C">
        <w:rPr>
          <w:color w:val="000000"/>
          <w:sz w:val="24"/>
          <w:szCs w:val="24"/>
          <w:lang w:eastAsia="ru-RU" w:bidi="ru-RU"/>
        </w:rPr>
        <w:t>5</w:t>
      </w:r>
      <w:r w:rsidR="003B00D5" w:rsidRPr="004B69BF">
        <w:rPr>
          <w:color w:val="000000"/>
          <w:sz w:val="24"/>
          <w:szCs w:val="24"/>
          <w:lang w:eastAsia="ru-RU" w:bidi="ru-RU"/>
        </w:rPr>
        <w:t>:00 часов.</w:t>
      </w:r>
    </w:p>
    <w:p w14:paraId="20959857" w14:textId="3ECEBAD3" w:rsidR="003F39D5" w:rsidRPr="004B69BF" w:rsidRDefault="003F39D5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bCs/>
          <w:sz w:val="24"/>
          <w:szCs w:val="24"/>
        </w:rPr>
      </w:pPr>
      <w:r w:rsidRPr="004B69BF">
        <w:rPr>
          <w:bCs/>
          <w:sz w:val="24"/>
          <w:szCs w:val="24"/>
        </w:rPr>
        <w:t xml:space="preserve">Присутствовали члены </w:t>
      </w:r>
      <w:proofErr w:type="gramStart"/>
      <w:r w:rsidRPr="004B69BF">
        <w:rPr>
          <w:bCs/>
          <w:sz w:val="24"/>
          <w:szCs w:val="24"/>
        </w:rPr>
        <w:t>комиссии:</w:t>
      </w:r>
      <w:r w:rsidR="00D45611">
        <w:rPr>
          <w:bCs/>
          <w:sz w:val="24"/>
          <w:szCs w:val="24"/>
        </w:rPr>
        <w:t>_</w:t>
      </w:r>
      <w:proofErr w:type="gramEnd"/>
      <w:r w:rsidR="00D45611">
        <w:rPr>
          <w:bCs/>
          <w:sz w:val="24"/>
          <w:szCs w:val="24"/>
        </w:rPr>
        <w:t>____________</w:t>
      </w:r>
    </w:p>
    <w:p w14:paraId="7FC8740C" w14:textId="27A45806" w:rsidR="009D138A" w:rsidRPr="004B69BF" w:rsidRDefault="009D138A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  <w:lang w:eastAsia="ru-RU" w:bidi="ru-RU"/>
        </w:rPr>
      </w:pPr>
      <w:r w:rsidRPr="004B69BF">
        <w:rPr>
          <w:sz w:val="24"/>
          <w:szCs w:val="24"/>
          <w:lang w:eastAsia="ru-RU" w:bidi="ru-RU"/>
        </w:rPr>
        <w:t xml:space="preserve">Извещение о проведении запроса предложений </w:t>
      </w:r>
      <w:r w:rsidR="00A13502" w:rsidRPr="004B69BF">
        <w:rPr>
          <w:sz w:val="24"/>
          <w:szCs w:val="24"/>
          <w:lang w:eastAsia="ru-RU" w:bidi="ru-RU"/>
        </w:rPr>
        <w:t>размещено на сайте информационной систем</w:t>
      </w:r>
      <w:r w:rsidR="003B00D5" w:rsidRPr="004B69BF">
        <w:rPr>
          <w:sz w:val="24"/>
          <w:szCs w:val="24"/>
          <w:lang w:eastAsia="ru-RU" w:bidi="ru-RU"/>
        </w:rPr>
        <w:t>ы</w:t>
      </w:r>
      <w:r w:rsidR="00A13502" w:rsidRPr="004B69BF">
        <w:rPr>
          <w:sz w:val="24"/>
          <w:szCs w:val="24"/>
          <w:lang w:eastAsia="ru-RU" w:bidi="ru-RU"/>
        </w:rPr>
        <w:t xml:space="preserve"> в сфере закупок </w:t>
      </w:r>
      <w:hyperlink r:id="rId5" w:history="1">
        <w:r w:rsidR="00A13502" w:rsidRPr="004B69BF">
          <w:rPr>
            <w:rStyle w:val="a3"/>
            <w:color w:val="auto"/>
            <w:sz w:val="24"/>
            <w:szCs w:val="24"/>
            <w:lang w:eastAsia="ru-RU" w:bidi="ru-RU"/>
          </w:rPr>
          <w:t>https://zakupki.gospmr.org/index.php/zakupki</w:t>
        </w:r>
      </w:hyperlink>
      <w:r w:rsidR="007C4208" w:rsidRPr="004B69BF">
        <w:rPr>
          <w:sz w:val="24"/>
          <w:szCs w:val="24"/>
          <w:lang w:eastAsia="ru-RU" w:bidi="ru-RU"/>
        </w:rPr>
        <w:t>.</w:t>
      </w:r>
    </w:p>
    <w:p w14:paraId="4636FEBF" w14:textId="43D206B0" w:rsidR="00A13502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1. </w:t>
      </w:r>
      <w:r w:rsidR="00A13502" w:rsidRPr="004B69BF">
        <w:rPr>
          <w:sz w:val="24"/>
          <w:szCs w:val="24"/>
          <w:lang w:eastAsia="ru-RU" w:bidi="ru-RU"/>
        </w:rPr>
        <w:t>Вскрытие конвертов с заявками на участие в запросе предложений и открытие доступа к поданным в форме электронных документов по закупке</w:t>
      </w:r>
      <w:r w:rsidR="00DF2EC9" w:rsidRPr="004B69BF">
        <w:rPr>
          <w:sz w:val="24"/>
          <w:szCs w:val="24"/>
          <w:lang w:eastAsia="ru-RU" w:bidi="ru-RU"/>
        </w:rPr>
        <w:t xml:space="preserve"> </w:t>
      </w:r>
      <w:r w:rsidR="009F1901" w:rsidRPr="004B69BF">
        <w:rPr>
          <w:sz w:val="24"/>
          <w:szCs w:val="24"/>
          <w:lang w:eastAsia="ru-RU" w:bidi="ru-RU"/>
        </w:rPr>
        <w:t>«</w:t>
      </w:r>
      <w:r w:rsidR="00776E9C">
        <w:rPr>
          <w:sz w:val="24"/>
          <w:szCs w:val="24"/>
          <w:lang w:eastAsia="ru-RU" w:bidi="ru-RU"/>
        </w:rPr>
        <w:t>светодиодная панель универсальная</w:t>
      </w:r>
      <w:r w:rsidR="009F1901" w:rsidRPr="004B69BF">
        <w:rPr>
          <w:sz w:val="24"/>
          <w:szCs w:val="24"/>
          <w:lang w:eastAsia="ru-RU" w:bidi="ru-RU"/>
        </w:rPr>
        <w:t>»</w:t>
      </w:r>
      <w:r w:rsidR="007A70AF" w:rsidRPr="004B69BF">
        <w:rPr>
          <w:sz w:val="24"/>
          <w:szCs w:val="24"/>
          <w:lang w:eastAsia="ru-RU" w:bidi="ru-RU"/>
        </w:rPr>
        <w:t xml:space="preserve"> провела </w:t>
      </w:r>
      <w:r w:rsidR="00A13502" w:rsidRPr="004B69BF">
        <w:rPr>
          <w:sz w:val="24"/>
          <w:szCs w:val="24"/>
          <w:lang w:eastAsia="ru-RU" w:bidi="ru-RU"/>
        </w:rPr>
        <w:t xml:space="preserve">комиссия </w:t>
      </w:r>
      <w:r w:rsidR="007C4208" w:rsidRPr="004B69BF">
        <w:rPr>
          <w:sz w:val="24"/>
          <w:szCs w:val="24"/>
          <w:lang w:eastAsia="ru-RU" w:bidi="ru-RU"/>
        </w:rPr>
        <w:t xml:space="preserve">по адресу: г. Тирасполь, </w:t>
      </w:r>
      <w:r w:rsidR="005B5D6C" w:rsidRPr="004B69BF">
        <w:rPr>
          <w:sz w:val="24"/>
          <w:szCs w:val="24"/>
          <w:lang w:eastAsia="ru-RU" w:bidi="ru-RU"/>
        </w:rPr>
        <w:t>ул</w:t>
      </w:r>
      <w:r w:rsidR="007C4208" w:rsidRPr="004B69BF">
        <w:rPr>
          <w:sz w:val="24"/>
          <w:szCs w:val="24"/>
          <w:lang w:eastAsia="ru-RU" w:bidi="ru-RU"/>
        </w:rPr>
        <w:t xml:space="preserve">. </w:t>
      </w:r>
      <w:r w:rsidR="005B5D6C" w:rsidRPr="004B69BF">
        <w:rPr>
          <w:sz w:val="24"/>
          <w:szCs w:val="24"/>
          <w:lang w:eastAsia="ru-RU" w:bidi="ru-RU"/>
        </w:rPr>
        <w:t>Мира</w:t>
      </w:r>
      <w:r w:rsidR="009F1901" w:rsidRPr="004B69BF">
        <w:rPr>
          <w:sz w:val="24"/>
          <w:szCs w:val="24"/>
          <w:lang w:eastAsia="ru-RU" w:bidi="ru-RU"/>
        </w:rPr>
        <w:t>,</w:t>
      </w:r>
      <w:r w:rsidR="007C4208" w:rsidRPr="004B69BF">
        <w:rPr>
          <w:sz w:val="24"/>
          <w:szCs w:val="24"/>
          <w:lang w:eastAsia="ru-RU" w:bidi="ru-RU"/>
        </w:rPr>
        <w:t xml:space="preserve"> 2</w:t>
      </w:r>
      <w:r w:rsidR="009F1901" w:rsidRPr="004B69BF">
        <w:rPr>
          <w:sz w:val="24"/>
          <w:szCs w:val="24"/>
          <w:lang w:eastAsia="ru-RU" w:bidi="ru-RU"/>
        </w:rPr>
        <w:t>1 «А»</w:t>
      </w:r>
      <w:r w:rsidR="003A6C2A" w:rsidRPr="004B69BF">
        <w:rPr>
          <w:sz w:val="24"/>
          <w:szCs w:val="24"/>
          <w:lang w:eastAsia="ru-RU" w:bidi="ru-RU"/>
        </w:rPr>
        <w:t>, второй этаж МОУ ДО «ТСДЮШОР борьбы и бокса»</w:t>
      </w:r>
      <w:r w:rsidR="00FE0B7E" w:rsidRPr="004B69BF">
        <w:rPr>
          <w:sz w:val="24"/>
          <w:szCs w:val="24"/>
          <w:lang w:eastAsia="ru-RU" w:bidi="ru-RU"/>
        </w:rPr>
        <w:t xml:space="preserve"> 1</w:t>
      </w:r>
      <w:r w:rsidR="00776E9C">
        <w:rPr>
          <w:sz w:val="24"/>
          <w:szCs w:val="24"/>
          <w:lang w:eastAsia="ru-RU" w:bidi="ru-RU"/>
        </w:rPr>
        <w:t>5</w:t>
      </w:r>
      <w:r w:rsidR="00FE0B7E" w:rsidRPr="004B69BF">
        <w:rPr>
          <w:sz w:val="24"/>
          <w:szCs w:val="24"/>
          <w:lang w:eastAsia="ru-RU" w:bidi="ru-RU"/>
        </w:rPr>
        <w:t>час.00мин. 1</w:t>
      </w:r>
      <w:r w:rsidR="00776E9C">
        <w:rPr>
          <w:sz w:val="24"/>
          <w:szCs w:val="24"/>
          <w:lang w:eastAsia="ru-RU" w:bidi="ru-RU"/>
        </w:rPr>
        <w:t>1</w:t>
      </w:r>
      <w:r w:rsidR="009F1901" w:rsidRPr="004B69BF">
        <w:rPr>
          <w:sz w:val="24"/>
          <w:szCs w:val="24"/>
          <w:lang w:eastAsia="ru-RU" w:bidi="ru-RU"/>
        </w:rPr>
        <w:t xml:space="preserve"> </w:t>
      </w:r>
      <w:r w:rsidR="00FE0B7E" w:rsidRPr="004B69BF">
        <w:rPr>
          <w:sz w:val="24"/>
          <w:szCs w:val="24"/>
          <w:lang w:eastAsia="ru-RU" w:bidi="ru-RU"/>
        </w:rPr>
        <w:t>апреля</w:t>
      </w:r>
      <w:r w:rsidR="009F1901" w:rsidRPr="004B69BF">
        <w:rPr>
          <w:sz w:val="24"/>
          <w:szCs w:val="24"/>
          <w:lang w:eastAsia="ru-RU" w:bidi="ru-RU"/>
        </w:rPr>
        <w:t xml:space="preserve"> 2024 года</w:t>
      </w:r>
      <w:r w:rsidR="003B00D5" w:rsidRPr="004B69BF">
        <w:rPr>
          <w:sz w:val="24"/>
          <w:szCs w:val="24"/>
          <w:lang w:eastAsia="ru-RU" w:bidi="ru-RU"/>
        </w:rPr>
        <w:t>.</w:t>
      </w:r>
    </w:p>
    <w:p w14:paraId="0E88555A" w14:textId="40829613" w:rsidR="006B3475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2. </w:t>
      </w:r>
      <w:r w:rsidR="006B3475" w:rsidRPr="004B69BF">
        <w:rPr>
          <w:sz w:val="24"/>
          <w:szCs w:val="24"/>
          <w:lang w:eastAsia="ru-RU" w:bidi="ru-RU"/>
        </w:rPr>
        <w:t xml:space="preserve">Кворум соблюден, комиссия по осуществлению закупок правомочна в принятии решений. </w:t>
      </w:r>
    </w:p>
    <w:p w14:paraId="38FA26C1" w14:textId="34C2828A" w:rsidR="00594DBC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3. </w:t>
      </w:r>
      <w:r w:rsidR="006B3475" w:rsidRPr="004B69BF">
        <w:rPr>
          <w:sz w:val="24"/>
          <w:szCs w:val="24"/>
          <w:lang w:eastAsia="ru-RU" w:bidi="ru-RU"/>
        </w:rPr>
        <w:t xml:space="preserve">В срок, указанный в извещении о проведении закупки, </w:t>
      </w:r>
      <w:r w:rsidR="003A6C2A" w:rsidRPr="004B69BF">
        <w:rPr>
          <w:sz w:val="24"/>
          <w:szCs w:val="24"/>
          <w:lang w:eastAsia="ru-RU" w:bidi="ru-RU"/>
        </w:rPr>
        <w:t xml:space="preserve">на электронную почту </w:t>
      </w:r>
      <w:r w:rsidR="005B5D6C" w:rsidRPr="004B69BF">
        <w:rPr>
          <w:sz w:val="24"/>
          <w:szCs w:val="24"/>
          <w:lang w:eastAsia="ru-RU" w:bidi="ru-RU"/>
        </w:rPr>
        <w:t xml:space="preserve">Государственной службы по спорту ПМР </w:t>
      </w:r>
      <w:r w:rsidR="006B3475" w:rsidRPr="004B69BF">
        <w:rPr>
          <w:sz w:val="24"/>
          <w:szCs w:val="24"/>
          <w:lang w:eastAsia="ru-RU" w:bidi="ru-RU"/>
        </w:rPr>
        <w:t>поступил</w:t>
      </w:r>
      <w:r w:rsidR="00776E9C">
        <w:rPr>
          <w:sz w:val="24"/>
          <w:szCs w:val="24"/>
          <w:lang w:eastAsia="ru-RU" w:bidi="ru-RU"/>
        </w:rPr>
        <w:t>о</w:t>
      </w:r>
      <w:r w:rsidR="006B3475" w:rsidRPr="004B69BF">
        <w:rPr>
          <w:sz w:val="24"/>
          <w:szCs w:val="24"/>
          <w:lang w:eastAsia="ru-RU" w:bidi="ru-RU"/>
        </w:rPr>
        <w:t xml:space="preserve"> </w:t>
      </w:r>
      <w:r w:rsidR="00776E9C">
        <w:rPr>
          <w:sz w:val="24"/>
          <w:szCs w:val="24"/>
          <w:lang w:eastAsia="ru-RU" w:bidi="ru-RU"/>
        </w:rPr>
        <w:t>2</w:t>
      </w:r>
      <w:r w:rsidR="006B3475" w:rsidRPr="004B69BF">
        <w:rPr>
          <w:sz w:val="24"/>
          <w:szCs w:val="24"/>
          <w:lang w:eastAsia="ru-RU" w:bidi="ru-RU"/>
        </w:rPr>
        <w:t xml:space="preserve"> (</w:t>
      </w:r>
      <w:r w:rsidR="00776E9C">
        <w:rPr>
          <w:sz w:val="24"/>
          <w:szCs w:val="24"/>
          <w:lang w:eastAsia="ru-RU" w:bidi="ru-RU"/>
        </w:rPr>
        <w:t>две</w:t>
      </w:r>
      <w:r w:rsidR="006B3475" w:rsidRPr="004B69BF">
        <w:rPr>
          <w:sz w:val="24"/>
          <w:szCs w:val="24"/>
          <w:lang w:eastAsia="ru-RU" w:bidi="ru-RU"/>
        </w:rPr>
        <w:t xml:space="preserve">) </w:t>
      </w:r>
      <w:r w:rsidR="003A68FC" w:rsidRPr="004B69BF">
        <w:rPr>
          <w:sz w:val="24"/>
          <w:szCs w:val="24"/>
          <w:lang w:eastAsia="ru-RU" w:bidi="ru-RU"/>
        </w:rPr>
        <w:t>заявк</w:t>
      </w:r>
      <w:r w:rsidR="00776E9C">
        <w:rPr>
          <w:sz w:val="24"/>
          <w:szCs w:val="24"/>
          <w:lang w:eastAsia="ru-RU" w:bidi="ru-RU"/>
        </w:rPr>
        <w:t>и</w:t>
      </w:r>
      <w:r w:rsidR="003A6C2A" w:rsidRPr="004B69BF">
        <w:rPr>
          <w:sz w:val="24"/>
          <w:szCs w:val="24"/>
          <w:lang w:eastAsia="ru-RU" w:bidi="ru-RU"/>
        </w:rPr>
        <w:t xml:space="preserve"> в электронном формате </w:t>
      </w:r>
      <w:r w:rsidR="006B3475" w:rsidRPr="004B69BF">
        <w:rPr>
          <w:sz w:val="24"/>
          <w:szCs w:val="24"/>
          <w:lang w:eastAsia="ru-RU" w:bidi="ru-RU"/>
        </w:rPr>
        <w:t>на участие</w:t>
      </w:r>
      <w:r w:rsidR="00594DBC" w:rsidRPr="004B69BF">
        <w:rPr>
          <w:sz w:val="24"/>
          <w:szCs w:val="24"/>
          <w:lang w:eastAsia="ru-RU" w:bidi="ru-RU"/>
        </w:rPr>
        <w:t>.</w:t>
      </w:r>
    </w:p>
    <w:p w14:paraId="01AAF667" w14:textId="3ADF0543" w:rsidR="00A13502" w:rsidRPr="004B69BF" w:rsidRDefault="00A13502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>Во исполнение нормы части второй пункта 3 статьи 44 Закона Приднестровской Молдавской Республики от 26 ноября 2018 года № 318-З-У1 «О закупках в Приднестровской Молдавской Республике» (САЗ 18-48) заказчиком направлены приглашения принять участие в запросе предложений</w:t>
      </w:r>
      <w:r w:rsidR="003A7A95" w:rsidRPr="004B69BF">
        <w:rPr>
          <w:sz w:val="24"/>
          <w:szCs w:val="24"/>
          <w:lang w:eastAsia="ru-RU" w:bidi="ru-RU"/>
        </w:rPr>
        <w:t xml:space="preserve"> поставщикам. </w:t>
      </w:r>
    </w:p>
    <w:p w14:paraId="32E64B5B" w14:textId="3BFCD7DD" w:rsidR="007863B1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4. </w:t>
      </w:r>
      <w:r w:rsidR="006B3475" w:rsidRPr="004B69BF">
        <w:rPr>
          <w:sz w:val="24"/>
          <w:szCs w:val="24"/>
          <w:lang w:eastAsia="ru-RU" w:bidi="ru-RU"/>
        </w:rPr>
        <w:t xml:space="preserve">В процессе проведения процедуры </w:t>
      </w:r>
      <w:r w:rsidR="004352DB" w:rsidRPr="004B69BF">
        <w:rPr>
          <w:sz w:val="24"/>
          <w:szCs w:val="24"/>
          <w:lang w:eastAsia="ru-RU" w:bidi="ru-RU"/>
        </w:rPr>
        <w:t>рассмотрения</w:t>
      </w:r>
      <w:r w:rsidR="006B3475" w:rsidRPr="004B69BF">
        <w:rPr>
          <w:sz w:val="24"/>
          <w:szCs w:val="24"/>
          <w:lang w:eastAsia="ru-RU" w:bidi="ru-RU"/>
        </w:rPr>
        <w:t xml:space="preserve"> заявк</w:t>
      </w:r>
      <w:r w:rsidR="003A7A95" w:rsidRPr="004B69BF">
        <w:rPr>
          <w:sz w:val="24"/>
          <w:szCs w:val="24"/>
          <w:lang w:eastAsia="ru-RU" w:bidi="ru-RU"/>
        </w:rPr>
        <w:t xml:space="preserve">и </w:t>
      </w:r>
      <w:r w:rsidR="004352DB" w:rsidRPr="004B69BF">
        <w:rPr>
          <w:sz w:val="24"/>
          <w:szCs w:val="24"/>
          <w:lang w:eastAsia="ru-RU" w:bidi="ru-RU"/>
        </w:rPr>
        <w:t>электронного</w:t>
      </w:r>
      <w:r w:rsidR="003A7A95" w:rsidRPr="004B69BF">
        <w:rPr>
          <w:sz w:val="24"/>
          <w:szCs w:val="24"/>
          <w:lang w:eastAsia="ru-RU" w:bidi="ru-RU"/>
        </w:rPr>
        <w:t xml:space="preserve"> формата</w:t>
      </w:r>
      <w:r w:rsidR="006B3475" w:rsidRPr="004B69BF">
        <w:rPr>
          <w:sz w:val="24"/>
          <w:szCs w:val="24"/>
          <w:lang w:eastAsia="ru-RU" w:bidi="ru-RU"/>
        </w:rPr>
        <w:t xml:space="preserve"> на участие в запросе </w:t>
      </w:r>
      <w:bookmarkStart w:id="0" w:name="_Hlk146283696"/>
      <w:r w:rsidR="004B69BF" w:rsidRPr="004B69BF">
        <w:rPr>
          <w:sz w:val="24"/>
          <w:szCs w:val="24"/>
          <w:lang w:eastAsia="ru-RU" w:bidi="ru-RU"/>
        </w:rPr>
        <w:t>предложений велась</w:t>
      </w:r>
      <w:r w:rsidR="0091582B" w:rsidRPr="004B69BF">
        <w:rPr>
          <w:sz w:val="24"/>
          <w:szCs w:val="24"/>
          <w:lang w:eastAsia="ru-RU" w:bidi="ru-RU"/>
        </w:rPr>
        <w:t xml:space="preserve"> аудиозапись</w:t>
      </w:r>
      <w:bookmarkEnd w:id="0"/>
      <w:r w:rsidR="007863B1" w:rsidRPr="004B69BF">
        <w:rPr>
          <w:sz w:val="24"/>
          <w:szCs w:val="24"/>
          <w:lang w:eastAsia="ru-RU" w:bidi="ru-RU"/>
        </w:rPr>
        <w:t>.</w:t>
      </w:r>
    </w:p>
    <w:p w14:paraId="6186D14A" w14:textId="74381CD4" w:rsidR="002A4C29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  <w:sz w:val="24"/>
          <w:szCs w:val="24"/>
        </w:rPr>
      </w:pPr>
      <w:bookmarkStart w:id="1" w:name="_Hlk128486268"/>
      <w:r w:rsidRPr="004B69BF">
        <w:rPr>
          <w:sz w:val="24"/>
          <w:szCs w:val="24"/>
        </w:rPr>
        <w:t xml:space="preserve">5. </w:t>
      </w:r>
      <w:r w:rsidR="005B5D6C" w:rsidRPr="004B69BF">
        <w:rPr>
          <w:sz w:val="24"/>
          <w:szCs w:val="24"/>
        </w:rPr>
        <w:t xml:space="preserve">На процедуре </w:t>
      </w:r>
      <w:r w:rsidR="004352DB" w:rsidRPr="004B69BF">
        <w:rPr>
          <w:sz w:val="24"/>
          <w:szCs w:val="24"/>
        </w:rPr>
        <w:t xml:space="preserve">рассмотрения </w:t>
      </w:r>
      <w:r w:rsidR="003A7A95" w:rsidRPr="004B69BF">
        <w:rPr>
          <w:sz w:val="24"/>
          <w:szCs w:val="24"/>
        </w:rPr>
        <w:t xml:space="preserve">электронной </w:t>
      </w:r>
      <w:r w:rsidR="004352DB" w:rsidRPr="004B69BF">
        <w:rPr>
          <w:sz w:val="24"/>
          <w:szCs w:val="24"/>
        </w:rPr>
        <w:t>заявки</w:t>
      </w:r>
      <w:r w:rsidR="005B5D6C" w:rsidRPr="004B69BF">
        <w:rPr>
          <w:sz w:val="24"/>
          <w:szCs w:val="24"/>
        </w:rPr>
        <w:t xml:space="preserve"> </w:t>
      </w:r>
      <w:r w:rsidR="003A6C2A" w:rsidRPr="004B69BF">
        <w:rPr>
          <w:sz w:val="24"/>
          <w:szCs w:val="24"/>
        </w:rPr>
        <w:t>на участие в запросе предложения,</w:t>
      </w:r>
      <w:r w:rsidR="005B5D6C" w:rsidRPr="004B69BF">
        <w:rPr>
          <w:sz w:val="24"/>
          <w:szCs w:val="24"/>
        </w:rPr>
        <w:t xml:space="preserve"> оглашении</w:t>
      </w:r>
      <w:r w:rsidR="003A7A95" w:rsidRPr="004B69BF">
        <w:rPr>
          <w:sz w:val="24"/>
          <w:szCs w:val="24"/>
        </w:rPr>
        <w:t xml:space="preserve"> заявки, с</w:t>
      </w:r>
      <w:r w:rsidR="005B5D6C" w:rsidRPr="004B69BF">
        <w:rPr>
          <w:sz w:val="24"/>
          <w:szCs w:val="24"/>
        </w:rPr>
        <w:t xml:space="preserve"> </w:t>
      </w:r>
      <w:r w:rsidR="003A6C2A" w:rsidRPr="004B69BF">
        <w:rPr>
          <w:sz w:val="24"/>
          <w:szCs w:val="24"/>
        </w:rPr>
        <w:t>условий</w:t>
      </w:r>
      <w:r w:rsidR="005B5D6C" w:rsidRPr="004B69BF">
        <w:rPr>
          <w:sz w:val="24"/>
          <w:szCs w:val="24"/>
        </w:rPr>
        <w:t xml:space="preserve"> исполнения контракта,</w:t>
      </w:r>
      <w:r w:rsidR="006F6FA1" w:rsidRPr="004B69BF">
        <w:rPr>
          <w:sz w:val="24"/>
          <w:szCs w:val="24"/>
        </w:rPr>
        <w:t xml:space="preserve"> не</w:t>
      </w:r>
      <w:r w:rsidR="005B5D6C" w:rsidRPr="004B69BF">
        <w:rPr>
          <w:sz w:val="24"/>
          <w:szCs w:val="24"/>
        </w:rPr>
        <w:t xml:space="preserve"> присутствовал представитель участника закупки, подавший заявку на участие в запросе </w:t>
      </w:r>
      <w:r w:rsidR="00E87330" w:rsidRPr="004B69BF">
        <w:rPr>
          <w:sz w:val="24"/>
          <w:szCs w:val="24"/>
        </w:rPr>
        <w:t>предложений</w:t>
      </w:r>
      <w:r w:rsidR="006F6FA1" w:rsidRPr="004B69BF">
        <w:rPr>
          <w:sz w:val="24"/>
          <w:szCs w:val="24"/>
        </w:rPr>
        <w:t>.</w:t>
      </w:r>
      <w:bookmarkEnd w:id="1"/>
      <w:r w:rsidR="003A7A95" w:rsidRPr="004B69BF">
        <w:rPr>
          <w:sz w:val="24"/>
          <w:szCs w:val="24"/>
        </w:rPr>
        <w:t xml:space="preserve"> </w:t>
      </w:r>
      <w:r w:rsidR="00BA6887" w:rsidRPr="004B69BF">
        <w:rPr>
          <w:sz w:val="24"/>
          <w:szCs w:val="24"/>
          <w:lang w:eastAsia="ru-RU" w:bidi="ru-RU"/>
        </w:rPr>
        <w:t xml:space="preserve">Дополнительно </w:t>
      </w:r>
      <w:r w:rsidR="002A4C29" w:rsidRPr="004B69BF">
        <w:rPr>
          <w:sz w:val="24"/>
          <w:szCs w:val="24"/>
          <w:lang w:eastAsia="ru-RU" w:bidi="ru-RU"/>
        </w:rPr>
        <w:t>представленных заяв</w:t>
      </w:r>
      <w:r w:rsidR="001F1AB7" w:rsidRPr="004B69BF">
        <w:rPr>
          <w:sz w:val="24"/>
          <w:szCs w:val="24"/>
          <w:lang w:eastAsia="ru-RU" w:bidi="ru-RU"/>
        </w:rPr>
        <w:t>о</w:t>
      </w:r>
      <w:r w:rsidR="002A4C29" w:rsidRPr="004B69BF">
        <w:rPr>
          <w:sz w:val="24"/>
          <w:szCs w:val="24"/>
          <w:lang w:eastAsia="ru-RU" w:bidi="ru-RU"/>
        </w:rPr>
        <w:t>к на участие в запросе предложений</w:t>
      </w:r>
      <w:r w:rsidR="001F1AB7" w:rsidRPr="004B69BF">
        <w:rPr>
          <w:sz w:val="24"/>
          <w:szCs w:val="24"/>
          <w:lang w:eastAsia="ru-RU" w:bidi="ru-RU"/>
        </w:rPr>
        <w:t>, а также</w:t>
      </w:r>
      <w:r w:rsidR="0041526B" w:rsidRPr="004B69BF">
        <w:rPr>
          <w:sz w:val="24"/>
          <w:szCs w:val="24"/>
          <w:lang w:eastAsia="ru-RU" w:bidi="ru-RU"/>
        </w:rPr>
        <w:t>,</w:t>
      </w:r>
      <w:r w:rsidR="001F1AB7" w:rsidRPr="004B69BF">
        <w:rPr>
          <w:sz w:val="24"/>
          <w:szCs w:val="24"/>
          <w:lang w:eastAsia="ru-RU" w:bidi="ru-RU"/>
        </w:rPr>
        <w:t xml:space="preserve"> </w:t>
      </w:r>
      <w:r w:rsidR="002A4C29" w:rsidRPr="004B69BF">
        <w:rPr>
          <w:sz w:val="24"/>
          <w:szCs w:val="24"/>
          <w:lang w:eastAsia="ru-RU" w:bidi="ru-RU"/>
        </w:rPr>
        <w:t>отзыв</w:t>
      </w:r>
      <w:r w:rsidR="001F1AB7" w:rsidRPr="004B69BF">
        <w:rPr>
          <w:sz w:val="24"/>
          <w:szCs w:val="24"/>
          <w:lang w:eastAsia="ru-RU" w:bidi="ru-RU"/>
        </w:rPr>
        <w:t>ов</w:t>
      </w:r>
      <w:r w:rsidR="002A4C29" w:rsidRPr="004B69BF">
        <w:rPr>
          <w:sz w:val="24"/>
          <w:szCs w:val="24"/>
          <w:lang w:eastAsia="ru-RU" w:bidi="ru-RU"/>
        </w:rPr>
        <w:t xml:space="preserve"> уже поданн</w:t>
      </w:r>
      <w:r w:rsidR="008472EC" w:rsidRPr="004B69BF">
        <w:rPr>
          <w:sz w:val="24"/>
          <w:szCs w:val="24"/>
          <w:lang w:eastAsia="ru-RU" w:bidi="ru-RU"/>
        </w:rPr>
        <w:t>ой</w:t>
      </w:r>
      <w:r w:rsidR="002A4C29" w:rsidRPr="004B69BF">
        <w:rPr>
          <w:sz w:val="24"/>
          <w:szCs w:val="24"/>
          <w:lang w:eastAsia="ru-RU" w:bidi="ru-RU"/>
        </w:rPr>
        <w:t xml:space="preserve"> заяв</w:t>
      </w:r>
      <w:r w:rsidR="008472EC" w:rsidRPr="004B69BF">
        <w:rPr>
          <w:sz w:val="24"/>
          <w:szCs w:val="24"/>
          <w:lang w:eastAsia="ru-RU" w:bidi="ru-RU"/>
        </w:rPr>
        <w:t>ки</w:t>
      </w:r>
      <w:r w:rsidR="001F1AB7" w:rsidRPr="004B69BF">
        <w:rPr>
          <w:sz w:val="24"/>
          <w:szCs w:val="24"/>
          <w:lang w:eastAsia="ru-RU" w:bidi="ru-RU"/>
        </w:rPr>
        <w:t xml:space="preserve"> на участие в запросе предложений, не </w:t>
      </w:r>
      <w:r w:rsidR="00A97278" w:rsidRPr="004B69BF">
        <w:rPr>
          <w:sz w:val="24"/>
          <w:szCs w:val="24"/>
          <w:lang w:eastAsia="ru-RU" w:bidi="ru-RU"/>
        </w:rPr>
        <w:t>поступало</w:t>
      </w:r>
      <w:r w:rsidR="001F1AB7" w:rsidRPr="004B69BF">
        <w:rPr>
          <w:sz w:val="24"/>
          <w:szCs w:val="24"/>
          <w:lang w:eastAsia="ru-RU" w:bidi="ru-RU"/>
        </w:rPr>
        <w:t>.</w:t>
      </w:r>
      <w:r w:rsidR="00686255" w:rsidRPr="004B69BF">
        <w:rPr>
          <w:sz w:val="24"/>
          <w:szCs w:val="24"/>
          <w:lang w:eastAsia="ru-RU" w:bidi="ru-RU"/>
        </w:rPr>
        <w:t xml:space="preserve"> </w:t>
      </w:r>
    </w:p>
    <w:p w14:paraId="20E6BDDF" w14:textId="27B6F424" w:rsidR="00135E58" w:rsidRPr="004B69BF" w:rsidRDefault="00125795" w:rsidP="00125795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4B69BF">
        <w:rPr>
          <w:color w:val="000000"/>
          <w:sz w:val="24"/>
          <w:szCs w:val="24"/>
          <w:lang w:eastAsia="ru-RU" w:bidi="ru-RU"/>
        </w:rPr>
        <w:t xml:space="preserve">6. </w:t>
      </w:r>
      <w:r w:rsidR="00135E58" w:rsidRPr="004B69BF">
        <w:rPr>
          <w:color w:val="000000"/>
          <w:sz w:val="24"/>
          <w:szCs w:val="24"/>
          <w:lang w:eastAsia="ru-RU" w:bidi="ru-RU"/>
        </w:rPr>
        <w:t>Ко</w:t>
      </w:r>
      <w:r w:rsidR="001148CE" w:rsidRPr="004B69BF">
        <w:rPr>
          <w:color w:val="000000"/>
          <w:sz w:val="24"/>
          <w:szCs w:val="24"/>
          <w:lang w:eastAsia="ru-RU" w:bidi="ru-RU"/>
        </w:rPr>
        <w:t>миссия убедилась в целостности поданной в форме электронных документов заявки на</w:t>
      </w:r>
      <w:bookmarkStart w:id="2" w:name="_Hlk128486342"/>
      <w:r w:rsidR="00135E58" w:rsidRPr="004B69BF">
        <w:rPr>
          <w:color w:val="000000"/>
          <w:sz w:val="24"/>
          <w:szCs w:val="24"/>
          <w:lang w:eastAsia="ru-RU" w:bidi="ru-RU"/>
        </w:rPr>
        <w:t xml:space="preserve"> участие в запросе предложений</w:t>
      </w:r>
      <w:bookmarkEnd w:id="2"/>
      <w:r w:rsidR="001148CE" w:rsidRPr="004B69BF">
        <w:rPr>
          <w:color w:val="000000"/>
          <w:sz w:val="24"/>
          <w:szCs w:val="24"/>
          <w:lang w:eastAsia="ru-RU" w:bidi="ru-RU"/>
        </w:rPr>
        <w:t>.</w:t>
      </w:r>
    </w:p>
    <w:p w14:paraId="65DB8C8D" w14:textId="6A52D50A" w:rsidR="00E228F1" w:rsidRPr="004B69BF" w:rsidRDefault="00125795" w:rsidP="00125795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</w:rPr>
        <w:t xml:space="preserve">7. </w:t>
      </w:r>
      <w:r w:rsidR="001148CE" w:rsidRPr="004B69BF">
        <w:rPr>
          <w:sz w:val="24"/>
          <w:szCs w:val="24"/>
        </w:rPr>
        <w:t xml:space="preserve">Перед открытием доступа к поданной в форме электронных документов заявке, секретарь комиссии объявила о регистрации </w:t>
      </w:r>
      <w:r w:rsidR="00776E9C">
        <w:rPr>
          <w:sz w:val="24"/>
          <w:szCs w:val="24"/>
        </w:rPr>
        <w:t>заявок</w:t>
      </w:r>
      <w:r w:rsidR="001148CE" w:rsidRPr="004B69BF">
        <w:rPr>
          <w:sz w:val="24"/>
          <w:szCs w:val="24"/>
        </w:rPr>
        <w:t xml:space="preserve">. Информации по отзыву на участие в запросе предложений отсутствует. </w:t>
      </w:r>
      <w:r w:rsidR="00E228F1" w:rsidRPr="004B69BF">
        <w:rPr>
          <w:sz w:val="24"/>
          <w:szCs w:val="24"/>
        </w:rPr>
        <w:t xml:space="preserve">Запрос предложений не приостанавливался. </w:t>
      </w:r>
    </w:p>
    <w:p w14:paraId="5648138F" w14:textId="2AF0B7D9" w:rsidR="00C9156D" w:rsidRPr="004B69BF" w:rsidRDefault="00125795" w:rsidP="00125795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4B69BF">
        <w:rPr>
          <w:color w:val="000000"/>
          <w:sz w:val="24"/>
          <w:szCs w:val="24"/>
          <w:lang w:eastAsia="ru-RU" w:bidi="ru-RU"/>
        </w:rPr>
        <w:t xml:space="preserve">8. </w:t>
      </w:r>
      <w:r w:rsidR="001148CE" w:rsidRPr="004B69BF">
        <w:rPr>
          <w:color w:val="000000"/>
          <w:sz w:val="24"/>
          <w:szCs w:val="24"/>
          <w:lang w:eastAsia="ru-RU" w:bidi="ru-RU"/>
        </w:rPr>
        <w:t>Комиссией осуществлена регистрация представленн</w:t>
      </w:r>
      <w:r w:rsidR="00776E9C">
        <w:rPr>
          <w:color w:val="000000"/>
          <w:sz w:val="24"/>
          <w:szCs w:val="24"/>
          <w:lang w:eastAsia="ru-RU" w:bidi="ru-RU"/>
        </w:rPr>
        <w:t>ых</w:t>
      </w:r>
      <w:r w:rsidR="001148CE" w:rsidRPr="004B69BF">
        <w:rPr>
          <w:color w:val="000000"/>
          <w:sz w:val="24"/>
          <w:szCs w:val="24"/>
          <w:lang w:eastAsia="ru-RU" w:bidi="ru-RU"/>
        </w:rPr>
        <w:t xml:space="preserve"> </w:t>
      </w:r>
      <w:r w:rsidR="004352DB" w:rsidRPr="004B69BF">
        <w:rPr>
          <w:color w:val="000000"/>
          <w:sz w:val="24"/>
          <w:szCs w:val="24"/>
          <w:lang w:eastAsia="ru-RU" w:bidi="ru-RU"/>
        </w:rPr>
        <w:t>заяв</w:t>
      </w:r>
      <w:r w:rsidR="00776E9C">
        <w:rPr>
          <w:color w:val="000000"/>
          <w:sz w:val="24"/>
          <w:szCs w:val="24"/>
          <w:lang w:eastAsia="ru-RU" w:bidi="ru-RU"/>
        </w:rPr>
        <w:t>ок</w:t>
      </w:r>
      <w:r w:rsidR="001148CE" w:rsidRPr="004B69BF">
        <w:rPr>
          <w:color w:val="000000"/>
          <w:sz w:val="24"/>
          <w:szCs w:val="24"/>
          <w:lang w:eastAsia="ru-RU" w:bidi="ru-RU"/>
        </w:rPr>
        <w:t xml:space="preserve"> на участие в запросе предложений, </w:t>
      </w:r>
      <w:r w:rsidR="004352DB" w:rsidRPr="004B69BF">
        <w:rPr>
          <w:color w:val="000000"/>
          <w:sz w:val="24"/>
          <w:szCs w:val="24"/>
          <w:lang w:eastAsia="ru-RU" w:bidi="ru-RU"/>
        </w:rPr>
        <w:t>поступивш</w:t>
      </w:r>
      <w:r w:rsidR="00776E9C">
        <w:rPr>
          <w:color w:val="000000"/>
          <w:sz w:val="24"/>
          <w:szCs w:val="24"/>
          <w:lang w:eastAsia="ru-RU" w:bidi="ru-RU"/>
        </w:rPr>
        <w:t>их</w:t>
      </w:r>
      <w:r w:rsidR="004352DB" w:rsidRPr="004B69BF">
        <w:rPr>
          <w:color w:val="000000"/>
          <w:sz w:val="24"/>
          <w:szCs w:val="24"/>
          <w:lang w:eastAsia="ru-RU" w:bidi="ru-RU"/>
        </w:rPr>
        <w:t xml:space="preserve"> в электронном формате</w:t>
      </w:r>
      <w:r w:rsidR="001148CE" w:rsidRPr="004B69BF">
        <w:rPr>
          <w:color w:val="000000"/>
          <w:sz w:val="24"/>
          <w:szCs w:val="24"/>
          <w:lang w:eastAsia="ru-RU" w:bidi="ru-RU"/>
        </w:rPr>
        <w:t>:</w:t>
      </w: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4961"/>
        <w:gridCol w:w="1276"/>
      </w:tblGrid>
      <w:tr w:rsidR="001148CE" w:rsidRPr="004B69BF" w14:paraId="78A28A31" w14:textId="77777777" w:rsidTr="004B69BF">
        <w:tc>
          <w:tcPr>
            <w:tcW w:w="1134" w:type="dxa"/>
          </w:tcPr>
          <w:p w14:paraId="78641A02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Регистрационный номер заявки</w:t>
            </w:r>
          </w:p>
        </w:tc>
        <w:tc>
          <w:tcPr>
            <w:tcW w:w="1843" w:type="dxa"/>
          </w:tcPr>
          <w:p w14:paraId="3346B32B" w14:textId="3FE5AB15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Дата и время</w:t>
            </w:r>
          </w:p>
        </w:tc>
        <w:tc>
          <w:tcPr>
            <w:tcW w:w="4961" w:type="dxa"/>
          </w:tcPr>
          <w:p w14:paraId="3A543696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 xml:space="preserve">Наименование участника закупки, подавшего заявку на участие в запросе предложений (наименование организации, </w:t>
            </w:r>
            <w:r w:rsidRPr="004B69BF">
              <w:rPr>
                <w:rStyle w:val="211pt"/>
                <w:sz w:val="24"/>
                <w:szCs w:val="24"/>
              </w:rPr>
              <w:t>фамилия, имя, отчество (при наличии) для индивидуального предпринимателя)</w:t>
            </w:r>
          </w:p>
        </w:tc>
        <w:tc>
          <w:tcPr>
            <w:tcW w:w="1276" w:type="dxa"/>
          </w:tcPr>
          <w:p w14:paraId="4BBEFAA6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4B69BF">
              <w:rPr>
                <w:sz w:val="24"/>
                <w:szCs w:val="24"/>
              </w:rPr>
              <w:t xml:space="preserve"> лотов, по которым подана заявка</w:t>
            </w:r>
          </w:p>
        </w:tc>
      </w:tr>
      <w:tr w:rsidR="001148CE" w:rsidRPr="004B69BF" w14:paraId="50AE43D8" w14:textId="77777777" w:rsidTr="004B69BF">
        <w:tc>
          <w:tcPr>
            <w:tcW w:w="1134" w:type="dxa"/>
            <w:vAlign w:val="center"/>
          </w:tcPr>
          <w:p w14:paraId="0E9C7C7B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vAlign w:val="center"/>
          </w:tcPr>
          <w:p w14:paraId="246025C5" w14:textId="770F27D7" w:rsidR="001148CE" w:rsidRPr="004B69BF" w:rsidRDefault="00FE0B7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 w:themeColor="text1"/>
                <w:sz w:val="24"/>
                <w:szCs w:val="24"/>
                <w:lang w:eastAsia="ru-RU" w:bidi="ru-RU"/>
              </w:rPr>
              <w:t>09</w:t>
            </w:r>
            <w:r w:rsidR="001148CE" w:rsidRPr="004B69BF">
              <w:rPr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 w:rsidRPr="004B69BF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  <w:r w:rsidR="001148CE" w:rsidRPr="004B69BF">
              <w:rPr>
                <w:color w:val="000000" w:themeColor="text1"/>
                <w:sz w:val="24"/>
                <w:szCs w:val="24"/>
                <w:lang w:eastAsia="ru-RU" w:bidi="ru-RU"/>
              </w:rPr>
              <w:t>.2024г.</w:t>
            </w:r>
          </w:p>
          <w:p w14:paraId="1795BB0E" w14:textId="15AEA8F7" w:rsidR="001148CE" w:rsidRPr="004B69BF" w:rsidRDefault="001148CE" w:rsidP="00776E9C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 </w:t>
            </w:r>
            <w:r w:rsidR="00FE0B7E" w:rsidRPr="004B69BF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776E9C">
              <w:rPr>
                <w:color w:val="000000" w:themeColor="text1"/>
                <w:sz w:val="24"/>
                <w:szCs w:val="24"/>
                <w:lang w:eastAsia="ru-RU" w:bidi="ru-RU"/>
              </w:rPr>
              <w:t>0</w:t>
            </w:r>
            <w:r w:rsidR="00FE0B7E" w:rsidRPr="004B69BF">
              <w:rPr>
                <w:color w:val="000000" w:themeColor="text1"/>
                <w:sz w:val="24"/>
                <w:szCs w:val="24"/>
                <w:lang w:eastAsia="ru-RU" w:bidi="ru-RU"/>
              </w:rPr>
              <w:t>час.4</w:t>
            </w:r>
            <w:r w:rsidR="00776E9C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  <w:r w:rsidRPr="004B69BF">
              <w:rPr>
                <w:color w:val="000000" w:themeColor="text1"/>
                <w:sz w:val="24"/>
                <w:szCs w:val="24"/>
                <w:lang w:eastAsia="ru-RU" w:bidi="ru-RU"/>
              </w:rPr>
              <w:t>мин.</w:t>
            </w:r>
          </w:p>
        </w:tc>
        <w:tc>
          <w:tcPr>
            <w:tcW w:w="4961" w:type="dxa"/>
            <w:vAlign w:val="center"/>
          </w:tcPr>
          <w:p w14:paraId="68E10C09" w14:textId="7FA51516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776E9C">
              <w:rPr>
                <w:color w:val="000000"/>
                <w:sz w:val="24"/>
                <w:szCs w:val="24"/>
                <w:lang w:eastAsia="ru-RU" w:bidi="ru-RU"/>
              </w:rPr>
              <w:t>ОО «</w:t>
            </w:r>
            <w:proofErr w:type="spellStart"/>
            <w:r w:rsidR="00776E9C">
              <w:rPr>
                <w:color w:val="000000"/>
                <w:sz w:val="24"/>
                <w:szCs w:val="24"/>
                <w:lang w:eastAsia="ru-RU" w:bidi="ru-RU"/>
              </w:rPr>
              <w:t>Тиркабель</w:t>
            </w:r>
            <w:proofErr w:type="spellEnd"/>
            <w:r w:rsidRPr="004B69BF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  <w:p w14:paraId="6635BC4F" w14:textId="1BE1FE0E" w:rsidR="00BF5A64" w:rsidRPr="004B69BF" w:rsidRDefault="00BF5A64" w:rsidP="00776E9C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14:paraId="368613B1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76E9C" w:rsidRPr="004B69BF" w14:paraId="4787BCE7" w14:textId="77777777" w:rsidTr="004B69BF">
        <w:tc>
          <w:tcPr>
            <w:tcW w:w="1134" w:type="dxa"/>
            <w:vAlign w:val="center"/>
          </w:tcPr>
          <w:p w14:paraId="372E5BC7" w14:textId="3D66D66A" w:rsidR="00776E9C" w:rsidRPr="004B69BF" w:rsidRDefault="00776E9C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vAlign w:val="center"/>
          </w:tcPr>
          <w:p w14:paraId="528B9393" w14:textId="77777777" w:rsidR="00776E9C" w:rsidRDefault="00776E9C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11.04.2024г.</w:t>
            </w:r>
          </w:p>
          <w:p w14:paraId="0883A123" w14:textId="3229AF5C" w:rsidR="00776E9C" w:rsidRPr="004B69BF" w:rsidRDefault="00776E9C" w:rsidP="00776E9C">
            <w:pPr>
              <w:pStyle w:val="20"/>
              <w:shd w:val="clear" w:color="auto" w:fill="auto"/>
              <w:spacing w:before="0" w:after="0" w:line="240" w:lineRule="auto"/>
              <w:ind w:left="-108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в 13 час. 55 мин.</w:t>
            </w:r>
          </w:p>
        </w:tc>
        <w:tc>
          <w:tcPr>
            <w:tcW w:w="4961" w:type="dxa"/>
            <w:vAlign w:val="center"/>
          </w:tcPr>
          <w:p w14:paraId="6C9F48A6" w14:textId="77777777" w:rsidR="00776E9C" w:rsidRDefault="00776E9C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ООО «Хартия»</w:t>
            </w:r>
          </w:p>
          <w:p w14:paraId="3CC965E6" w14:textId="47DC2AEA" w:rsidR="00776E9C" w:rsidRPr="004B69BF" w:rsidRDefault="00776E9C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14:paraId="15570C83" w14:textId="7722895D" w:rsidR="00776E9C" w:rsidRPr="004B69BF" w:rsidRDefault="00776E9C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39761F7B" w14:textId="77777777" w:rsidR="009C7D15" w:rsidRPr="00314661" w:rsidRDefault="009C7D15" w:rsidP="009C7D15">
      <w:pPr>
        <w:pStyle w:val="20"/>
        <w:shd w:val="clear" w:color="auto" w:fill="auto"/>
        <w:spacing w:before="0" w:after="0" w:line="240" w:lineRule="auto"/>
        <w:ind w:firstLine="68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222D4">
        <w:rPr>
          <w:color w:val="000000"/>
          <w:sz w:val="24"/>
          <w:szCs w:val="24"/>
          <w:lang w:eastAsia="ru-RU" w:bidi="ru-RU"/>
        </w:rPr>
        <w:t>Комиссией вскрыт конверт с заявк</w:t>
      </w:r>
      <w:r>
        <w:rPr>
          <w:color w:val="000000"/>
          <w:sz w:val="24"/>
          <w:szCs w:val="24"/>
          <w:lang w:eastAsia="ru-RU" w:bidi="ru-RU"/>
        </w:rPr>
        <w:t>ой на участие в запрос предложении в порядке их поступления:</w:t>
      </w:r>
    </w:p>
    <w:p w14:paraId="03A2890E" w14:textId="77777777" w:rsidR="009C7D15" w:rsidRPr="00A21742" w:rsidRDefault="009C7D15" w:rsidP="009C7D15">
      <w:pPr>
        <w:pStyle w:val="20"/>
        <w:shd w:val="clear" w:color="auto" w:fill="auto"/>
        <w:spacing w:before="0" w:after="0" w:line="240" w:lineRule="auto"/>
        <w:ind w:firstLine="689"/>
        <w:rPr>
          <w:bCs/>
          <w:sz w:val="24"/>
          <w:szCs w:val="24"/>
          <w:u w:val="single"/>
          <w:lang w:eastAsia="ru-RU" w:bidi="ru-RU"/>
        </w:rPr>
      </w:pPr>
      <w:r w:rsidRPr="00A21742">
        <w:rPr>
          <w:bCs/>
          <w:sz w:val="24"/>
          <w:szCs w:val="24"/>
          <w:lang w:eastAsia="ru-RU" w:bidi="ru-RU"/>
        </w:rPr>
        <w:t>Регистрационный номер заявки</w:t>
      </w:r>
      <w:r>
        <w:rPr>
          <w:bCs/>
          <w:sz w:val="24"/>
          <w:szCs w:val="24"/>
          <w:u w:val="single"/>
          <w:lang w:eastAsia="ru-RU" w:bidi="ru-RU"/>
        </w:rPr>
        <w:t xml:space="preserve"> 1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939"/>
        <w:gridCol w:w="4417"/>
      </w:tblGrid>
      <w:tr w:rsidR="009C7D15" w:rsidRPr="00D77E86" w14:paraId="3FF64E87" w14:textId="77777777" w:rsidTr="009420F3">
        <w:tc>
          <w:tcPr>
            <w:tcW w:w="4939" w:type="dxa"/>
          </w:tcPr>
          <w:p w14:paraId="0D70899F" w14:textId="77777777" w:rsidR="009C7D15" w:rsidRPr="00D77E86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77E86">
              <w:rPr>
                <w:rStyle w:val="211pt"/>
                <w:color w:val="auto"/>
                <w:sz w:val="24"/>
                <w:szCs w:val="24"/>
              </w:rPr>
              <w:t xml:space="preserve">Наименование участника закупки, подавшего заявку на участие в запросе предложений </w:t>
            </w:r>
            <w:r w:rsidRPr="00D77E86">
              <w:rPr>
                <w:rStyle w:val="211pt"/>
                <w:color w:val="auto"/>
                <w:sz w:val="24"/>
                <w:szCs w:val="24"/>
              </w:rPr>
              <w:lastRenderedPageBreak/>
              <w:t>(наименование организации, фамилия, имя, отчество (при наличии) для индивидуального предпринимателя</w:t>
            </w:r>
          </w:p>
        </w:tc>
        <w:tc>
          <w:tcPr>
            <w:tcW w:w="4417" w:type="dxa"/>
            <w:vAlign w:val="center"/>
          </w:tcPr>
          <w:p w14:paraId="348B4951" w14:textId="77777777" w:rsidR="009C7D15" w:rsidRPr="004B69BF" w:rsidRDefault="009C7D15" w:rsidP="009C7D15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ОО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Тиркабель</w:t>
            </w:r>
            <w:proofErr w:type="spellEnd"/>
            <w:r w:rsidRPr="004B69BF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  <w:p w14:paraId="315C60B2" w14:textId="6CDEA5CB" w:rsidR="009C7D15" w:rsidRPr="00D77E86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C7D15" w:rsidRPr="00D77E86" w14:paraId="7F00C33B" w14:textId="77777777" w:rsidTr="009420F3">
        <w:tc>
          <w:tcPr>
            <w:tcW w:w="4939" w:type="dxa"/>
            <w:vAlign w:val="center"/>
          </w:tcPr>
          <w:p w14:paraId="672F5DEB" w14:textId="77777777" w:rsidR="009C7D15" w:rsidRPr="00D77E86" w:rsidRDefault="009C7D15" w:rsidP="00F27A58">
            <w:pPr>
              <w:pStyle w:val="20"/>
              <w:shd w:val="clear" w:color="auto" w:fill="auto"/>
              <w:spacing w:before="0" w:after="0" w:line="240" w:lineRule="auto"/>
              <w:ind w:firstLine="689"/>
              <w:rPr>
                <w:sz w:val="24"/>
                <w:szCs w:val="24"/>
              </w:rPr>
            </w:pPr>
            <w:r w:rsidRPr="00D77E8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417" w:type="dxa"/>
          </w:tcPr>
          <w:p w14:paraId="1F32E826" w14:textId="646725F4" w:rsidR="009C7D15" w:rsidRPr="00D77E86" w:rsidRDefault="009C7D15" w:rsidP="009C7D15">
            <w:pPr>
              <w:pStyle w:val="20"/>
              <w:shd w:val="clear" w:color="auto" w:fill="auto"/>
              <w:spacing w:before="0" w:after="0" w:line="240" w:lineRule="auto"/>
              <w:ind w:firstLine="689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C7D15" w:rsidRPr="00D77E86" w14:paraId="51438949" w14:textId="77777777" w:rsidTr="009420F3">
        <w:tc>
          <w:tcPr>
            <w:tcW w:w="4939" w:type="dxa"/>
          </w:tcPr>
          <w:p w14:paraId="5B4EAEEF" w14:textId="77777777" w:rsidR="009C7D15" w:rsidRPr="00D77E86" w:rsidRDefault="009C7D15" w:rsidP="00F27A58">
            <w:pPr>
              <w:pStyle w:val="20"/>
              <w:shd w:val="clear" w:color="auto" w:fill="auto"/>
              <w:spacing w:before="0" w:after="0" w:line="240" w:lineRule="auto"/>
              <w:ind w:firstLine="689"/>
              <w:rPr>
                <w:sz w:val="24"/>
                <w:szCs w:val="24"/>
              </w:rPr>
            </w:pPr>
            <w:r w:rsidRPr="00D77E8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417" w:type="dxa"/>
            <w:vAlign w:val="center"/>
          </w:tcPr>
          <w:p w14:paraId="7499F471" w14:textId="4DB833D4" w:rsidR="009C7D15" w:rsidRPr="00A97278" w:rsidRDefault="009C7D15" w:rsidP="009C7D15">
            <w:pPr>
              <w:pStyle w:val="20"/>
              <w:shd w:val="clear" w:color="auto" w:fill="auto"/>
              <w:spacing w:before="0" w:after="0" w:line="240" w:lineRule="auto"/>
              <w:ind w:firstLine="689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09.04</w:t>
            </w:r>
            <w:r w:rsidRPr="00C30F39">
              <w:rPr>
                <w:color w:val="000000" w:themeColor="text1"/>
                <w:sz w:val="24"/>
                <w:szCs w:val="24"/>
                <w:lang w:eastAsia="ru-RU"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  <w:r w:rsidR="00E86594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г. </w:t>
            </w:r>
            <w:r w:rsidRPr="00C30F39">
              <w:rPr>
                <w:color w:val="000000" w:themeColor="text1"/>
                <w:sz w:val="24"/>
                <w:szCs w:val="24"/>
                <w:lang w:eastAsia="ru-RU" w:bidi="ru-RU"/>
              </w:rPr>
              <w:t>в 1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0:45</w:t>
            </w:r>
            <w:r w:rsidRPr="00C30F39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часов</w:t>
            </w:r>
          </w:p>
        </w:tc>
      </w:tr>
    </w:tbl>
    <w:p w14:paraId="26F6A7A3" w14:textId="0AACB7E1" w:rsidR="009C7D15" w:rsidRPr="00D77E86" w:rsidRDefault="009C7D15" w:rsidP="009C7D1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E86">
        <w:rPr>
          <w:rFonts w:ascii="Times New Roman" w:hAnsi="Times New Roman"/>
          <w:sz w:val="24"/>
          <w:szCs w:val="24"/>
        </w:rPr>
        <w:t xml:space="preserve">Комиссией проверено наличие и соответствие документов, представленных участником по лоту, перечню документов, заявленных в извещении о проведении запроса предложений и документации о проведении запроса предложений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D77E86">
        <w:rPr>
          <w:rFonts w:ascii="Times New Roman" w:hAnsi="Times New Roman"/>
          <w:sz w:val="24"/>
          <w:szCs w:val="24"/>
        </w:rPr>
        <w:t xml:space="preserve"> к настоящему Протоколу).</w:t>
      </w:r>
    </w:p>
    <w:p w14:paraId="5F89E431" w14:textId="77777777" w:rsidR="009C7D15" w:rsidRDefault="009C7D15" w:rsidP="009C7D1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E86">
        <w:rPr>
          <w:rFonts w:ascii="Times New Roman" w:hAnsi="Times New Roman"/>
          <w:sz w:val="24"/>
          <w:szCs w:val="24"/>
        </w:rPr>
        <w:t xml:space="preserve">Комиссией рассмотрены документы, информация, представленные </w:t>
      </w:r>
      <w:r w:rsidRPr="006F7EC9">
        <w:rPr>
          <w:rFonts w:ascii="Times New Roman" w:hAnsi="Times New Roman"/>
          <w:sz w:val="24"/>
          <w:szCs w:val="24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48040CAF" w14:textId="6D77E16F" w:rsidR="009C7D15" w:rsidRPr="007337A7" w:rsidRDefault="009C7D15" w:rsidP="009C7D1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30D">
        <w:rPr>
          <w:rFonts w:ascii="Times New Roman" w:hAnsi="Times New Roman" w:cs="Times New Roman"/>
          <w:sz w:val="24"/>
          <w:szCs w:val="24"/>
        </w:rPr>
        <w:t xml:space="preserve">Комиссией выявлено, что </w:t>
      </w:r>
      <w:r w:rsidRPr="00990215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Тиркабель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37B53">
        <w:rPr>
          <w:rFonts w:ascii="Times New Roman" w:hAnsi="Times New Roman" w:cs="Times New Roman"/>
          <w:sz w:val="24"/>
          <w:szCs w:val="24"/>
        </w:rPr>
        <w:t xml:space="preserve"> со</w:t>
      </w:r>
      <w:r w:rsidRPr="005117F6">
        <w:rPr>
          <w:rFonts w:ascii="Times New Roman" w:hAnsi="Times New Roman" w:cs="Times New Roman"/>
          <w:sz w:val="24"/>
          <w:szCs w:val="24"/>
        </w:rPr>
        <w:t>ответствует</w:t>
      </w:r>
      <w:r>
        <w:rPr>
          <w:rFonts w:ascii="Times New Roman" w:hAnsi="Times New Roman"/>
          <w:sz w:val="24"/>
          <w:szCs w:val="24"/>
        </w:rPr>
        <w:t xml:space="preserve"> всем требованиям установленным </w:t>
      </w:r>
      <w:r w:rsidRPr="007337A7">
        <w:rPr>
          <w:rFonts w:ascii="Times New Roman" w:hAnsi="Times New Roman" w:cs="Times New Roman"/>
          <w:sz w:val="24"/>
          <w:szCs w:val="24"/>
        </w:rPr>
        <w:t>извещением и документацией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76A18" w14:textId="77777777" w:rsidR="009C7D15" w:rsidRPr="007337A7" w:rsidRDefault="009C7D15" w:rsidP="009C7D1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A7">
        <w:rPr>
          <w:rFonts w:ascii="Times New Roman" w:hAnsi="Times New Roman" w:cs="Times New Roman"/>
          <w:sz w:val="24"/>
          <w:szCs w:val="24"/>
          <w:lang w:eastAsia="ru-RU" w:bidi="ru-RU"/>
        </w:rPr>
        <w:t>Результаты голосования комиссии о допуске к участию в оценке поданной заявки на основании критериев, указанных в документации о проведении запроса предложений: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5528"/>
        <w:gridCol w:w="1701"/>
        <w:gridCol w:w="1701"/>
      </w:tblGrid>
      <w:tr w:rsidR="009C7D15" w:rsidRPr="001F410B" w14:paraId="140A2886" w14:textId="77777777" w:rsidTr="009420F3">
        <w:trPr>
          <w:trHeight w:val="864"/>
        </w:trPr>
        <w:tc>
          <w:tcPr>
            <w:tcW w:w="568" w:type="dxa"/>
            <w:vAlign w:val="center"/>
          </w:tcPr>
          <w:p w14:paraId="405DF05D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sz w:val="24"/>
                <w:szCs w:val="24"/>
                <w:lang w:eastAsia="ru-RU" w:bidi="ru-RU"/>
              </w:rPr>
              <w:t>№</w:t>
            </w:r>
          </w:p>
          <w:p w14:paraId="6EDAEADC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528" w:type="dxa"/>
            <w:vAlign w:val="center"/>
          </w:tcPr>
          <w:p w14:paraId="5F70FA46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rStyle w:val="211pt"/>
                <w:color w:val="auto"/>
                <w:sz w:val="24"/>
                <w:szCs w:val="24"/>
              </w:rPr>
              <w:t>Член комиссии (фамилия, имя, отчество (при наличии), должность</w:t>
            </w:r>
          </w:p>
        </w:tc>
        <w:tc>
          <w:tcPr>
            <w:tcW w:w="1701" w:type="dxa"/>
            <w:vAlign w:val="center"/>
          </w:tcPr>
          <w:p w14:paraId="0C3E2F1E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rStyle w:val="211pt"/>
                <w:color w:val="auto"/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1701" w:type="dxa"/>
            <w:vAlign w:val="center"/>
          </w:tcPr>
          <w:p w14:paraId="48A243A7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rStyle w:val="211pt"/>
                <w:color w:val="auto"/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1F410B">
              <w:rPr>
                <w:rStyle w:val="211pt"/>
                <w:color w:val="auto"/>
                <w:sz w:val="24"/>
                <w:szCs w:val="24"/>
              </w:rPr>
              <w:t>недопуске</w:t>
            </w:r>
            <w:proofErr w:type="spellEnd"/>
            <w:r w:rsidRPr="001F410B">
              <w:rPr>
                <w:rStyle w:val="211pt"/>
                <w:color w:val="auto"/>
                <w:sz w:val="24"/>
                <w:szCs w:val="24"/>
              </w:rPr>
              <w:t xml:space="preserve"> участника закупки</w:t>
            </w:r>
          </w:p>
        </w:tc>
      </w:tr>
      <w:tr w:rsidR="009C7D15" w:rsidRPr="00FB3A2C" w14:paraId="180C8B25" w14:textId="77777777" w:rsidTr="009420F3">
        <w:trPr>
          <w:trHeight w:val="628"/>
        </w:trPr>
        <w:tc>
          <w:tcPr>
            <w:tcW w:w="568" w:type="dxa"/>
          </w:tcPr>
          <w:p w14:paraId="64C161C3" w14:textId="77777777" w:rsidR="009C7D15" w:rsidRPr="00FB3A2C" w:rsidRDefault="009C7D15" w:rsidP="00F27A58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14:paraId="69D061CF" w14:textId="77777777" w:rsidR="009C7D15" w:rsidRPr="00035728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35728">
              <w:rPr>
                <w:bCs/>
                <w:sz w:val="24"/>
                <w:szCs w:val="24"/>
              </w:rPr>
              <w:t>Председатель комиссии: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Телятинская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Нелля</w:t>
            </w:r>
            <w:proofErr w:type="spellEnd"/>
            <w:r>
              <w:rPr>
                <w:sz w:val="24"/>
                <w:szCs w:val="24"/>
              </w:rPr>
              <w:t xml:space="preserve"> Михайловна, </w:t>
            </w:r>
            <w:r w:rsidRPr="00035728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>ГСС ПМР</w:t>
            </w:r>
            <w:r w:rsidRPr="000357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A453895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  <w:lang w:eastAsia="ru-RU" w:bidi="ru-RU"/>
              </w:rPr>
            </w:pPr>
            <w:r w:rsidRPr="00FC444C">
              <w:rPr>
                <w:sz w:val="24"/>
                <w:szCs w:val="24"/>
                <w:lang w:eastAsia="ru-RU" w:bidi="ru-RU"/>
              </w:rPr>
              <w:t>Допустить</w:t>
            </w:r>
          </w:p>
        </w:tc>
        <w:tc>
          <w:tcPr>
            <w:tcW w:w="1701" w:type="dxa"/>
          </w:tcPr>
          <w:p w14:paraId="4C98AC08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C7D15" w:rsidRPr="006D739F" w14:paraId="02EF2A58" w14:textId="77777777" w:rsidTr="009420F3">
        <w:trPr>
          <w:trHeight w:val="243"/>
        </w:trPr>
        <w:tc>
          <w:tcPr>
            <w:tcW w:w="9498" w:type="dxa"/>
            <w:gridSpan w:val="4"/>
          </w:tcPr>
          <w:p w14:paraId="3442D4EC" w14:textId="77777777" w:rsidR="009C7D15" w:rsidRPr="00035728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  <w:lang w:eastAsia="ru-RU" w:bidi="ru-RU"/>
              </w:rPr>
            </w:pPr>
            <w:r w:rsidRPr="00035728">
              <w:rPr>
                <w:bCs/>
                <w:sz w:val="24"/>
                <w:szCs w:val="24"/>
                <w:lang w:eastAsia="ru-RU" w:bidi="ru-RU"/>
              </w:rPr>
              <w:t>Члены комиссии:</w:t>
            </w:r>
          </w:p>
        </w:tc>
      </w:tr>
      <w:tr w:rsidR="009C7D15" w:rsidRPr="00FB3A2C" w14:paraId="4810FB83" w14:textId="77777777" w:rsidTr="009420F3">
        <w:tc>
          <w:tcPr>
            <w:tcW w:w="568" w:type="dxa"/>
          </w:tcPr>
          <w:p w14:paraId="2C3825D2" w14:textId="77777777" w:rsidR="009C7D15" w:rsidRPr="00FB3A2C" w:rsidRDefault="009C7D15" w:rsidP="00F27A58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  <w:vAlign w:val="center"/>
          </w:tcPr>
          <w:p w14:paraId="010FB772" w14:textId="1CAA41C1" w:rsidR="009C7D15" w:rsidRPr="00035728" w:rsidRDefault="009C7D15" w:rsidP="009C7D1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Грицкевич</w:t>
            </w:r>
            <w:proofErr w:type="spellEnd"/>
            <w:r>
              <w:rPr>
                <w:sz w:val="24"/>
                <w:szCs w:val="24"/>
              </w:rPr>
              <w:t xml:space="preserve"> Евгения Игоревна</w:t>
            </w:r>
            <w:r w:rsidRPr="00035728">
              <w:rPr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sz w:val="24"/>
                <w:szCs w:val="24"/>
              </w:rPr>
              <w:t>ОРГПвСС</w:t>
            </w:r>
            <w:proofErr w:type="spellEnd"/>
            <w:r>
              <w:rPr>
                <w:sz w:val="24"/>
                <w:szCs w:val="24"/>
              </w:rPr>
              <w:t xml:space="preserve"> ГСС ПМР</w:t>
            </w:r>
          </w:p>
        </w:tc>
        <w:tc>
          <w:tcPr>
            <w:tcW w:w="1701" w:type="dxa"/>
            <w:vAlign w:val="center"/>
          </w:tcPr>
          <w:p w14:paraId="52FD45D6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  <w:lang w:eastAsia="ru-RU" w:bidi="ru-RU"/>
              </w:rPr>
            </w:pPr>
            <w:r w:rsidRPr="007A6C69">
              <w:rPr>
                <w:sz w:val="24"/>
                <w:szCs w:val="24"/>
                <w:lang w:eastAsia="ru-RU" w:bidi="ru-RU"/>
              </w:rPr>
              <w:t>Допустить</w:t>
            </w:r>
          </w:p>
        </w:tc>
        <w:tc>
          <w:tcPr>
            <w:tcW w:w="1701" w:type="dxa"/>
          </w:tcPr>
          <w:p w14:paraId="596D1023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C7D15" w:rsidRPr="00FB3A2C" w14:paraId="2B5FA7CC" w14:textId="77777777" w:rsidTr="009420F3">
        <w:trPr>
          <w:trHeight w:val="550"/>
        </w:trPr>
        <w:tc>
          <w:tcPr>
            <w:tcW w:w="568" w:type="dxa"/>
          </w:tcPr>
          <w:p w14:paraId="4E8DA08A" w14:textId="77777777" w:rsidR="009C7D15" w:rsidRPr="00FB3A2C" w:rsidRDefault="009C7D15" w:rsidP="00F27A58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  <w:vAlign w:val="center"/>
          </w:tcPr>
          <w:p w14:paraId="2A54A0B5" w14:textId="77777777" w:rsidR="009C7D15" w:rsidRPr="00737B53" w:rsidRDefault="009C7D15" w:rsidP="00F27A5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Петкогло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Александровна, начальник </w:t>
            </w:r>
            <w:proofErr w:type="spellStart"/>
            <w:r>
              <w:rPr>
                <w:sz w:val="24"/>
                <w:szCs w:val="24"/>
              </w:rPr>
              <w:t>ОСВДиСМ</w:t>
            </w:r>
            <w:proofErr w:type="spellEnd"/>
          </w:p>
        </w:tc>
        <w:tc>
          <w:tcPr>
            <w:tcW w:w="1701" w:type="dxa"/>
            <w:vAlign w:val="center"/>
          </w:tcPr>
          <w:p w14:paraId="0BA5F9AD" w14:textId="77777777" w:rsidR="009C7D15" w:rsidRPr="007A6C69" w:rsidRDefault="009C7D15" w:rsidP="00F27A58">
            <w:pPr>
              <w:pStyle w:val="20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7A6C69">
              <w:rPr>
                <w:sz w:val="24"/>
                <w:szCs w:val="24"/>
                <w:lang w:eastAsia="ru-RU" w:bidi="ru-RU"/>
              </w:rPr>
              <w:t>Допустить</w:t>
            </w:r>
          </w:p>
        </w:tc>
        <w:tc>
          <w:tcPr>
            <w:tcW w:w="1701" w:type="dxa"/>
          </w:tcPr>
          <w:p w14:paraId="796824FB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C7D15" w:rsidRPr="00FB3A2C" w14:paraId="53014500" w14:textId="77777777" w:rsidTr="009420F3">
        <w:trPr>
          <w:trHeight w:val="446"/>
        </w:trPr>
        <w:tc>
          <w:tcPr>
            <w:tcW w:w="568" w:type="dxa"/>
          </w:tcPr>
          <w:p w14:paraId="0FB50545" w14:textId="77777777" w:rsidR="009C7D15" w:rsidRPr="00FB3A2C" w:rsidRDefault="009C7D15" w:rsidP="00F27A58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  <w:vAlign w:val="center"/>
          </w:tcPr>
          <w:p w14:paraId="2E97D879" w14:textId="77777777" w:rsidR="009C7D15" w:rsidRDefault="009C7D15" w:rsidP="00F27A5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Онуфриева Ольга Васильевна, начальник</w:t>
            </w:r>
            <w:r w:rsidRPr="007A33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ОМПО ГСС ПМР</w:t>
            </w:r>
          </w:p>
        </w:tc>
        <w:tc>
          <w:tcPr>
            <w:tcW w:w="1701" w:type="dxa"/>
            <w:vAlign w:val="center"/>
          </w:tcPr>
          <w:p w14:paraId="12585A79" w14:textId="77777777" w:rsidR="009C7D15" w:rsidRPr="007A6C69" w:rsidRDefault="009C7D15" w:rsidP="00F27A58">
            <w:pPr>
              <w:pStyle w:val="20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Допустить</w:t>
            </w:r>
          </w:p>
        </w:tc>
        <w:tc>
          <w:tcPr>
            <w:tcW w:w="1701" w:type="dxa"/>
          </w:tcPr>
          <w:p w14:paraId="6293967E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p w14:paraId="72C0FA0C" w14:textId="5D592AB1" w:rsidR="009C7D15" w:rsidRDefault="009C7D15" w:rsidP="009C7D1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Комиссией было принято единогласное решение, </w:t>
      </w:r>
      <w:r w:rsidRPr="00D77E86">
        <w:rPr>
          <w:sz w:val="24"/>
          <w:szCs w:val="24"/>
          <w:lang w:eastAsia="ru-RU" w:bidi="ru-RU"/>
        </w:rPr>
        <w:t xml:space="preserve">допустить заявку </w:t>
      </w:r>
      <w:r>
        <w:rPr>
          <w:sz w:val="24"/>
          <w:szCs w:val="24"/>
          <w:lang w:eastAsia="ru-RU" w:bidi="ru-RU"/>
        </w:rPr>
        <w:t>ООО «</w:t>
      </w:r>
      <w:proofErr w:type="spellStart"/>
      <w:r>
        <w:rPr>
          <w:sz w:val="24"/>
          <w:szCs w:val="24"/>
          <w:lang w:eastAsia="ru-RU" w:bidi="ru-RU"/>
        </w:rPr>
        <w:t>Тиркабель</w:t>
      </w:r>
      <w:proofErr w:type="spellEnd"/>
      <w:r>
        <w:rPr>
          <w:sz w:val="24"/>
          <w:szCs w:val="24"/>
          <w:lang w:eastAsia="ru-RU" w:bidi="ru-RU"/>
        </w:rPr>
        <w:t>»</w:t>
      </w:r>
      <w:r w:rsidRPr="00D77E86">
        <w:rPr>
          <w:sz w:val="24"/>
          <w:szCs w:val="24"/>
          <w:lang w:eastAsia="ru-RU" w:bidi="ru-RU"/>
        </w:rPr>
        <w:t xml:space="preserve"> к </w:t>
      </w:r>
      <w:r w:rsidRPr="006F7EC9">
        <w:rPr>
          <w:sz w:val="24"/>
          <w:szCs w:val="24"/>
        </w:rPr>
        <w:t>участию в оценке поданной заявки</w:t>
      </w:r>
      <w:r w:rsidRPr="00FC444C">
        <w:rPr>
          <w:sz w:val="24"/>
          <w:szCs w:val="24"/>
          <w:lang w:eastAsia="ru-RU" w:bidi="ru-RU"/>
        </w:rPr>
        <w:t>.</w:t>
      </w:r>
    </w:p>
    <w:p w14:paraId="70459186" w14:textId="77777777" w:rsidR="009C7D15" w:rsidRPr="00A21742" w:rsidRDefault="009C7D15" w:rsidP="009C7D15">
      <w:pPr>
        <w:pStyle w:val="20"/>
        <w:shd w:val="clear" w:color="auto" w:fill="auto"/>
        <w:spacing w:before="0" w:after="0" w:line="240" w:lineRule="auto"/>
        <w:ind w:firstLine="689"/>
        <w:rPr>
          <w:bCs/>
          <w:sz w:val="24"/>
          <w:szCs w:val="24"/>
          <w:u w:val="single"/>
          <w:lang w:eastAsia="ru-RU" w:bidi="ru-RU"/>
        </w:rPr>
      </w:pPr>
      <w:r w:rsidRPr="00A21742">
        <w:rPr>
          <w:bCs/>
          <w:sz w:val="24"/>
          <w:szCs w:val="24"/>
          <w:lang w:eastAsia="ru-RU" w:bidi="ru-RU"/>
        </w:rPr>
        <w:t>Регистрационный номер заявки</w:t>
      </w:r>
      <w:r>
        <w:rPr>
          <w:bCs/>
          <w:sz w:val="24"/>
          <w:szCs w:val="24"/>
          <w:u w:val="single"/>
          <w:lang w:eastAsia="ru-RU" w:bidi="ru-RU"/>
        </w:rPr>
        <w:t xml:space="preserve"> 2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939"/>
        <w:gridCol w:w="4417"/>
      </w:tblGrid>
      <w:tr w:rsidR="009C7D15" w:rsidRPr="00D77E86" w14:paraId="0C849AE5" w14:textId="77777777" w:rsidTr="009420F3">
        <w:tc>
          <w:tcPr>
            <w:tcW w:w="4939" w:type="dxa"/>
          </w:tcPr>
          <w:p w14:paraId="37ECA290" w14:textId="77777777" w:rsidR="009C7D15" w:rsidRPr="00D77E86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77E86">
              <w:rPr>
                <w:rStyle w:val="211pt"/>
                <w:color w:val="auto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</w:t>
            </w:r>
          </w:p>
        </w:tc>
        <w:tc>
          <w:tcPr>
            <w:tcW w:w="4417" w:type="dxa"/>
            <w:vAlign w:val="center"/>
          </w:tcPr>
          <w:p w14:paraId="0C2542E9" w14:textId="0FB9924C" w:rsidR="009C7D15" w:rsidRPr="00D77E86" w:rsidRDefault="009C7D15" w:rsidP="00F27A58">
            <w:pPr>
              <w:pStyle w:val="20"/>
              <w:shd w:val="clear" w:color="auto" w:fill="auto"/>
              <w:spacing w:before="0" w:after="0" w:line="240" w:lineRule="auto"/>
              <w:ind w:firstLine="68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ООО «Хартия»</w:t>
            </w:r>
          </w:p>
        </w:tc>
      </w:tr>
      <w:tr w:rsidR="009C7D15" w:rsidRPr="00D77E86" w14:paraId="7B3103B4" w14:textId="77777777" w:rsidTr="009420F3">
        <w:tc>
          <w:tcPr>
            <w:tcW w:w="4939" w:type="dxa"/>
            <w:vAlign w:val="center"/>
          </w:tcPr>
          <w:p w14:paraId="56370A26" w14:textId="77777777" w:rsidR="009C7D15" w:rsidRPr="00D77E86" w:rsidRDefault="009C7D15" w:rsidP="00F27A58">
            <w:pPr>
              <w:pStyle w:val="20"/>
              <w:shd w:val="clear" w:color="auto" w:fill="auto"/>
              <w:spacing w:before="0" w:after="0" w:line="240" w:lineRule="auto"/>
              <w:ind w:firstLine="689"/>
              <w:rPr>
                <w:sz w:val="24"/>
                <w:szCs w:val="24"/>
              </w:rPr>
            </w:pPr>
            <w:r w:rsidRPr="00D77E8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417" w:type="dxa"/>
          </w:tcPr>
          <w:p w14:paraId="188D2E2C" w14:textId="6427DE66" w:rsidR="009C7D15" w:rsidRPr="00D77E86" w:rsidRDefault="009C7D15" w:rsidP="009C7D15">
            <w:pPr>
              <w:pStyle w:val="20"/>
              <w:shd w:val="clear" w:color="auto" w:fill="auto"/>
              <w:spacing w:before="0" w:after="0" w:line="240" w:lineRule="auto"/>
              <w:ind w:firstLine="689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C7D15" w:rsidRPr="00D77E86" w14:paraId="2679D8FD" w14:textId="77777777" w:rsidTr="009420F3">
        <w:tc>
          <w:tcPr>
            <w:tcW w:w="4939" w:type="dxa"/>
          </w:tcPr>
          <w:p w14:paraId="226819A9" w14:textId="77777777" w:rsidR="009C7D15" w:rsidRPr="00D77E86" w:rsidRDefault="009C7D15" w:rsidP="00F27A58">
            <w:pPr>
              <w:pStyle w:val="20"/>
              <w:shd w:val="clear" w:color="auto" w:fill="auto"/>
              <w:spacing w:before="0" w:after="0" w:line="240" w:lineRule="auto"/>
              <w:ind w:firstLine="689"/>
              <w:rPr>
                <w:sz w:val="24"/>
                <w:szCs w:val="24"/>
              </w:rPr>
            </w:pPr>
            <w:r w:rsidRPr="00D77E8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417" w:type="dxa"/>
            <w:vAlign w:val="center"/>
          </w:tcPr>
          <w:p w14:paraId="0EAD393F" w14:textId="2E04BECB" w:rsidR="009C7D15" w:rsidRPr="00A97278" w:rsidRDefault="009C7D15" w:rsidP="009C7D15">
            <w:pPr>
              <w:pStyle w:val="20"/>
              <w:shd w:val="clear" w:color="auto" w:fill="auto"/>
              <w:spacing w:before="0" w:after="0" w:line="240" w:lineRule="auto"/>
              <w:ind w:firstLine="689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11.04</w:t>
            </w:r>
            <w:r w:rsidRPr="00C30F39">
              <w:rPr>
                <w:color w:val="000000" w:themeColor="text1"/>
                <w:sz w:val="24"/>
                <w:szCs w:val="24"/>
                <w:lang w:eastAsia="ru-RU"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  <w:r w:rsidRPr="00C30F39">
              <w:rPr>
                <w:color w:val="000000" w:themeColor="text1"/>
                <w:sz w:val="24"/>
                <w:szCs w:val="24"/>
                <w:lang w:eastAsia="ru-RU" w:bidi="ru-RU"/>
              </w:rPr>
              <w:t>г.   в 1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3:55</w:t>
            </w:r>
            <w:r w:rsidRPr="00C30F39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часов</w:t>
            </w:r>
          </w:p>
        </w:tc>
      </w:tr>
    </w:tbl>
    <w:p w14:paraId="2B86371B" w14:textId="50B4C3C4" w:rsidR="009C7D15" w:rsidRPr="00D77E86" w:rsidRDefault="009C7D15" w:rsidP="009C7D1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E86">
        <w:rPr>
          <w:rFonts w:ascii="Times New Roman" w:hAnsi="Times New Roman"/>
          <w:sz w:val="24"/>
          <w:szCs w:val="24"/>
        </w:rPr>
        <w:t xml:space="preserve">Комиссией проверено наличие и соответствие документов, представленных участником по лоту, перечню документов, заявленных в извещении о проведении запроса предложений и документации о проведении запроса предложений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D77E86">
        <w:rPr>
          <w:rFonts w:ascii="Times New Roman" w:hAnsi="Times New Roman"/>
          <w:sz w:val="24"/>
          <w:szCs w:val="24"/>
        </w:rPr>
        <w:t xml:space="preserve"> к настоящему Протоколу).</w:t>
      </w:r>
    </w:p>
    <w:p w14:paraId="56FCCE70" w14:textId="77777777" w:rsidR="009C7D15" w:rsidRDefault="009C7D15" w:rsidP="009C7D1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E86">
        <w:rPr>
          <w:rFonts w:ascii="Times New Roman" w:hAnsi="Times New Roman"/>
          <w:sz w:val="24"/>
          <w:szCs w:val="24"/>
        </w:rPr>
        <w:t xml:space="preserve">Комиссией рассмотрены документы, информация, представленные </w:t>
      </w:r>
      <w:r w:rsidRPr="006F7EC9">
        <w:rPr>
          <w:rFonts w:ascii="Times New Roman" w:hAnsi="Times New Roman"/>
          <w:sz w:val="24"/>
          <w:szCs w:val="24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3B889167" w14:textId="746CB3FF" w:rsidR="009C7D15" w:rsidRPr="007337A7" w:rsidRDefault="009C7D15" w:rsidP="009C7D1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CE">
        <w:rPr>
          <w:rFonts w:ascii="Times New Roman" w:hAnsi="Times New Roman" w:cs="Times New Roman"/>
          <w:sz w:val="24"/>
          <w:szCs w:val="24"/>
        </w:rPr>
        <w:t xml:space="preserve">Комиссией выявлено, что </w:t>
      </w:r>
      <w:r w:rsidRPr="00BF02BE">
        <w:rPr>
          <w:rFonts w:ascii="Times New Roman" w:hAnsi="Times New Roman" w:cs="Times New Roman"/>
          <w:sz w:val="24"/>
          <w:szCs w:val="24"/>
        </w:rPr>
        <w:t>заявка</w:t>
      </w:r>
      <w:r w:rsidRPr="00BF02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«Хартия»</w:t>
      </w:r>
      <w:r w:rsidRPr="00BF0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F02BE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всем требованиям установленным </w:t>
      </w:r>
      <w:r w:rsidRPr="007337A7">
        <w:rPr>
          <w:rFonts w:ascii="Times New Roman" w:hAnsi="Times New Roman" w:cs="Times New Roman"/>
          <w:sz w:val="24"/>
          <w:szCs w:val="24"/>
        </w:rPr>
        <w:t>извещением и документацией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EF9C8" w14:textId="77777777" w:rsidR="009C7D15" w:rsidRDefault="009C7D15" w:rsidP="009C7D1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337A7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Результаты голосования комиссии о допуске к участию в оценке поданной заявки на основании критериев, указанных в документации о проведении запроса предложений:</w:t>
      </w:r>
    </w:p>
    <w:tbl>
      <w:tblPr>
        <w:tblStyle w:val="a4"/>
        <w:tblW w:w="9362" w:type="dxa"/>
        <w:tblLook w:val="04A0" w:firstRow="1" w:lastRow="0" w:firstColumn="1" w:lastColumn="0" w:noHBand="0" w:noVBand="1"/>
      </w:tblPr>
      <w:tblGrid>
        <w:gridCol w:w="540"/>
        <w:gridCol w:w="5551"/>
        <w:gridCol w:w="1701"/>
        <w:gridCol w:w="1570"/>
      </w:tblGrid>
      <w:tr w:rsidR="009C7D15" w:rsidRPr="001F410B" w14:paraId="0CC3EAFA" w14:textId="77777777" w:rsidTr="009420F3">
        <w:trPr>
          <w:trHeight w:val="864"/>
        </w:trPr>
        <w:tc>
          <w:tcPr>
            <w:tcW w:w="540" w:type="dxa"/>
            <w:vAlign w:val="center"/>
          </w:tcPr>
          <w:p w14:paraId="68012D91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sz w:val="24"/>
                <w:szCs w:val="24"/>
                <w:lang w:eastAsia="ru-RU" w:bidi="ru-RU"/>
              </w:rPr>
              <w:t>№</w:t>
            </w:r>
          </w:p>
          <w:p w14:paraId="103E118F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551" w:type="dxa"/>
            <w:vAlign w:val="center"/>
          </w:tcPr>
          <w:p w14:paraId="38345FE2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rStyle w:val="211pt"/>
                <w:color w:val="auto"/>
                <w:sz w:val="24"/>
                <w:szCs w:val="24"/>
              </w:rPr>
              <w:t>Член комиссии (фамилия, имя, отчество (при наличии), должность</w:t>
            </w:r>
          </w:p>
        </w:tc>
        <w:tc>
          <w:tcPr>
            <w:tcW w:w="1701" w:type="dxa"/>
            <w:vAlign w:val="center"/>
          </w:tcPr>
          <w:p w14:paraId="4C4F3F23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rStyle w:val="211pt"/>
                <w:color w:val="auto"/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1570" w:type="dxa"/>
            <w:vAlign w:val="center"/>
          </w:tcPr>
          <w:p w14:paraId="1735F9FC" w14:textId="77777777" w:rsidR="009C7D15" w:rsidRPr="001F410B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1F410B">
              <w:rPr>
                <w:rStyle w:val="211pt"/>
                <w:color w:val="auto"/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1F410B">
              <w:rPr>
                <w:rStyle w:val="211pt"/>
                <w:color w:val="auto"/>
                <w:sz w:val="24"/>
                <w:szCs w:val="24"/>
              </w:rPr>
              <w:t>недопуске</w:t>
            </w:r>
            <w:proofErr w:type="spellEnd"/>
            <w:r w:rsidRPr="001F410B">
              <w:rPr>
                <w:rStyle w:val="211pt"/>
                <w:color w:val="auto"/>
                <w:sz w:val="24"/>
                <w:szCs w:val="24"/>
              </w:rPr>
              <w:t xml:space="preserve"> участника закупки</w:t>
            </w:r>
          </w:p>
        </w:tc>
      </w:tr>
      <w:tr w:rsidR="009C7D15" w:rsidRPr="00FB3A2C" w14:paraId="0C8E35DF" w14:textId="77777777" w:rsidTr="009420F3">
        <w:trPr>
          <w:trHeight w:val="568"/>
        </w:trPr>
        <w:tc>
          <w:tcPr>
            <w:tcW w:w="540" w:type="dxa"/>
          </w:tcPr>
          <w:p w14:paraId="531A35A9" w14:textId="77777777" w:rsidR="009C7D15" w:rsidRPr="00E13634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E13634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51" w:type="dxa"/>
          </w:tcPr>
          <w:p w14:paraId="2F89811E" w14:textId="77777777" w:rsidR="009C7D15" w:rsidRPr="007B4EC0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37DDD">
              <w:rPr>
                <w:b/>
                <w:bCs/>
                <w:sz w:val="24"/>
                <w:szCs w:val="24"/>
              </w:rPr>
              <w:t>Председатель комиссии: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Телятинская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Нелля</w:t>
            </w:r>
            <w:proofErr w:type="spellEnd"/>
            <w:r>
              <w:rPr>
                <w:sz w:val="24"/>
                <w:szCs w:val="24"/>
              </w:rPr>
              <w:t xml:space="preserve"> Михайловна, </w:t>
            </w:r>
            <w:r w:rsidRPr="00A37DDD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н</w:t>
            </w:r>
            <w:r w:rsidRPr="00A37DD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A37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ГСС ПМР </w:t>
            </w:r>
          </w:p>
        </w:tc>
        <w:tc>
          <w:tcPr>
            <w:tcW w:w="1701" w:type="dxa"/>
            <w:vAlign w:val="center"/>
          </w:tcPr>
          <w:p w14:paraId="492B24E1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  <w:lang w:eastAsia="ru-RU" w:bidi="ru-RU"/>
              </w:rPr>
            </w:pPr>
            <w:r w:rsidRPr="00FC444C">
              <w:rPr>
                <w:sz w:val="24"/>
                <w:szCs w:val="24"/>
                <w:lang w:eastAsia="ru-RU" w:bidi="ru-RU"/>
              </w:rPr>
              <w:t>Допустить</w:t>
            </w:r>
          </w:p>
        </w:tc>
        <w:tc>
          <w:tcPr>
            <w:tcW w:w="1570" w:type="dxa"/>
          </w:tcPr>
          <w:p w14:paraId="1732A26F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C7D15" w:rsidRPr="006D739F" w14:paraId="39FCEEFA" w14:textId="77777777" w:rsidTr="009420F3">
        <w:trPr>
          <w:trHeight w:val="243"/>
        </w:trPr>
        <w:tc>
          <w:tcPr>
            <w:tcW w:w="9362" w:type="dxa"/>
            <w:gridSpan w:val="4"/>
          </w:tcPr>
          <w:p w14:paraId="46B572AB" w14:textId="77777777" w:rsidR="009C7D15" w:rsidRPr="00E13634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E13634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Члены комиссии:</w:t>
            </w:r>
          </w:p>
        </w:tc>
      </w:tr>
      <w:tr w:rsidR="009C7D15" w:rsidRPr="00FB3A2C" w14:paraId="3DD012FE" w14:textId="77777777" w:rsidTr="009420F3">
        <w:trPr>
          <w:trHeight w:val="553"/>
        </w:trPr>
        <w:tc>
          <w:tcPr>
            <w:tcW w:w="540" w:type="dxa"/>
          </w:tcPr>
          <w:p w14:paraId="3768B307" w14:textId="77777777" w:rsidR="009C7D15" w:rsidRPr="00E13634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E13634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51" w:type="dxa"/>
            <w:vAlign w:val="center"/>
          </w:tcPr>
          <w:p w14:paraId="46A8F4F3" w14:textId="31A9C135" w:rsidR="009C7D15" w:rsidRPr="005B5D6C" w:rsidRDefault="009C7D15" w:rsidP="00F27A5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Грицкевич</w:t>
            </w:r>
            <w:proofErr w:type="spellEnd"/>
            <w:r>
              <w:rPr>
                <w:sz w:val="24"/>
                <w:szCs w:val="24"/>
              </w:rPr>
              <w:t xml:space="preserve"> Евгения Игоревна</w:t>
            </w:r>
            <w:r w:rsidRPr="00035728">
              <w:rPr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sz w:val="24"/>
                <w:szCs w:val="24"/>
              </w:rPr>
              <w:t>ОРГПвСС</w:t>
            </w:r>
            <w:proofErr w:type="spellEnd"/>
            <w:r>
              <w:rPr>
                <w:sz w:val="24"/>
                <w:szCs w:val="24"/>
              </w:rPr>
              <w:t xml:space="preserve"> ГСС ПМР</w:t>
            </w:r>
          </w:p>
        </w:tc>
        <w:tc>
          <w:tcPr>
            <w:tcW w:w="1701" w:type="dxa"/>
            <w:vAlign w:val="center"/>
          </w:tcPr>
          <w:p w14:paraId="5AC9ED36" w14:textId="4B2C9983" w:rsidR="009C7D15" w:rsidRPr="00FB3A2C" w:rsidRDefault="009C7D15" w:rsidP="009C7D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Не допускать</w:t>
            </w:r>
          </w:p>
        </w:tc>
        <w:tc>
          <w:tcPr>
            <w:tcW w:w="1570" w:type="dxa"/>
          </w:tcPr>
          <w:p w14:paraId="0F9E0FC8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C7D15" w:rsidRPr="00FB3A2C" w14:paraId="5691D287" w14:textId="77777777" w:rsidTr="009420F3">
        <w:trPr>
          <w:trHeight w:val="547"/>
        </w:trPr>
        <w:tc>
          <w:tcPr>
            <w:tcW w:w="540" w:type="dxa"/>
          </w:tcPr>
          <w:p w14:paraId="727581F9" w14:textId="77777777" w:rsidR="009C7D15" w:rsidRPr="00E13634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E13634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51" w:type="dxa"/>
            <w:vAlign w:val="center"/>
          </w:tcPr>
          <w:p w14:paraId="21081649" w14:textId="77777777" w:rsidR="009C7D15" w:rsidRPr="00C243A6" w:rsidRDefault="009C7D15" w:rsidP="00F27A5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Петкогло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Александровна, начальник </w:t>
            </w:r>
            <w:proofErr w:type="spellStart"/>
            <w:r>
              <w:rPr>
                <w:sz w:val="24"/>
                <w:szCs w:val="24"/>
              </w:rPr>
              <w:t>ОСВДиСМ</w:t>
            </w:r>
            <w:proofErr w:type="spellEnd"/>
          </w:p>
        </w:tc>
        <w:tc>
          <w:tcPr>
            <w:tcW w:w="1701" w:type="dxa"/>
            <w:vAlign w:val="center"/>
          </w:tcPr>
          <w:p w14:paraId="4E4BA67E" w14:textId="56416A48" w:rsidR="009C7D15" w:rsidRPr="007A6C69" w:rsidRDefault="009C7D15" w:rsidP="00F27A58">
            <w:pPr>
              <w:pStyle w:val="20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Не допускать</w:t>
            </w:r>
          </w:p>
        </w:tc>
        <w:tc>
          <w:tcPr>
            <w:tcW w:w="1570" w:type="dxa"/>
          </w:tcPr>
          <w:p w14:paraId="473EFD8D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C7D15" w:rsidRPr="00FB3A2C" w14:paraId="0B4EAFB7" w14:textId="77777777" w:rsidTr="009420F3">
        <w:trPr>
          <w:trHeight w:val="443"/>
        </w:trPr>
        <w:tc>
          <w:tcPr>
            <w:tcW w:w="540" w:type="dxa"/>
          </w:tcPr>
          <w:p w14:paraId="334669BF" w14:textId="77777777" w:rsidR="009C7D15" w:rsidRPr="00E13634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E13634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51" w:type="dxa"/>
            <w:vAlign w:val="center"/>
          </w:tcPr>
          <w:p w14:paraId="2F53A306" w14:textId="77777777" w:rsidR="009C7D15" w:rsidRDefault="009C7D15" w:rsidP="00F27A5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Онуфриева Ольга Васильевна, начальник</w:t>
            </w:r>
            <w:r w:rsidRPr="007A33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ОМПО ГСС ПМР</w:t>
            </w:r>
          </w:p>
        </w:tc>
        <w:tc>
          <w:tcPr>
            <w:tcW w:w="1701" w:type="dxa"/>
            <w:vAlign w:val="center"/>
          </w:tcPr>
          <w:p w14:paraId="36A1E077" w14:textId="1228DBD3" w:rsidR="009C7D15" w:rsidRPr="007A6C69" w:rsidRDefault="009C7D15" w:rsidP="00F27A58">
            <w:pPr>
              <w:pStyle w:val="20"/>
              <w:spacing w:before="0"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Не допускать</w:t>
            </w:r>
          </w:p>
        </w:tc>
        <w:tc>
          <w:tcPr>
            <w:tcW w:w="1570" w:type="dxa"/>
          </w:tcPr>
          <w:p w14:paraId="7B2D1369" w14:textId="77777777" w:rsidR="009C7D15" w:rsidRPr="00FB3A2C" w:rsidRDefault="009C7D15" w:rsidP="00F27A58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p w14:paraId="64B7A9AA" w14:textId="08520B37" w:rsidR="009C7D15" w:rsidRDefault="009C7D15" w:rsidP="009C7D1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Ко</w:t>
      </w:r>
      <w:r w:rsidR="00576516">
        <w:rPr>
          <w:sz w:val="24"/>
          <w:szCs w:val="24"/>
          <w:lang w:eastAsia="ru-RU" w:bidi="ru-RU"/>
        </w:rPr>
        <w:t xml:space="preserve">миссией было принято </w:t>
      </w:r>
      <w:r>
        <w:rPr>
          <w:sz w:val="24"/>
          <w:szCs w:val="24"/>
          <w:lang w:eastAsia="ru-RU" w:bidi="ru-RU"/>
        </w:rPr>
        <w:t>решение, не допускать</w:t>
      </w:r>
      <w:r w:rsidRPr="00D77E86">
        <w:rPr>
          <w:sz w:val="24"/>
          <w:szCs w:val="24"/>
          <w:lang w:eastAsia="ru-RU" w:bidi="ru-RU"/>
        </w:rPr>
        <w:t xml:space="preserve"> заявку </w:t>
      </w:r>
      <w:r>
        <w:rPr>
          <w:color w:val="000000"/>
          <w:sz w:val="24"/>
          <w:szCs w:val="24"/>
          <w:lang w:eastAsia="ru-RU" w:bidi="ru-RU"/>
        </w:rPr>
        <w:t>ООО «Хартия»</w:t>
      </w:r>
      <w:r w:rsidRPr="00CC16CE">
        <w:rPr>
          <w:sz w:val="24"/>
          <w:szCs w:val="24"/>
          <w:lang w:eastAsia="ru-RU" w:bidi="ru-RU"/>
        </w:rPr>
        <w:t xml:space="preserve"> к</w:t>
      </w:r>
      <w:r w:rsidRPr="00D77E86">
        <w:rPr>
          <w:sz w:val="24"/>
          <w:szCs w:val="24"/>
          <w:lang w:eastAsia="ru-RU" w:bidi="ru-RU"/>
        </w:rPr>
        <w:t xml:space="preserve"> </w:t>
      </w:r>
      <w:r w:rsidRPr="006F7EC9">
        <w:rPr>
          <w:sz w:val="24"/>
          <w:szCs w:val="24"/>
        </w:rPr>
        <w:t>участию в оценке поданной заявки</w:t>
      </w:r>
      <w:r w:rsidRPr="00FC444C">
        <w:rPr>
          <w:sz w:val="24"/>
          <w:szCs w:val="24"/>
          <w:lang w:eastAsia="ru-RU" w:bidi="ru-RU"/>
        </w:rPr>
        <w:t>.</w:t>
      </w:r>
    </w:p>
    <w:p w14:paraId="2866DC17" w14:textId="08A0A4AF" w:rsidR="005D49D8" w:rsidRPr="004B69BF" w:rsidRDefault="00893BA8" w:rsidP="0012579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20" w:firstLine="689"/>
        <w:rPr>
          <w:color w:val="000000"/>
          <w:sz w:val="24"/>
          <w:szCs w:val="24"/>
          <w:lang w:eastAsia="ru-RU" w:bidi="ru-RU"/>
        </w:rPr>
      </w:pPr>
      <w:r w:rsidRPr="004B69BF">
        <w:rPr>
          <w:sz w:val="24"/>
          <w:szCs w:val="24"/>
        </w:rPr>
        <w:t>10.</w:t>
      </w:r>
      <w:r w:rsidR="00125795" w:rsidRPr="004B69BF">
        <w:rPr>
          <w:sz w:val="24"/>
          <w:szCs w:val="24"/>
        </w:rPr>
        <w:t xml:space="preserve"> </w:t>
      </w:r>
      <w:r w:rsidR="00A64CDA" w:rsidRPr="004B69BF">
        <w:rPr>
          <w:sz w:val="24"/>
          <w:szCs w:val="24"/>
        </w:rPr>
        <w:t>Комиссией проведена оценка допущенн</w:t>
      </w:r>
      <w:r w:rsidR="0020778D" w:rsidRPr="004B69BF">
        <w:rPr>
          <w:sz w:val="24"/>
          <w:szCs w:val="24"/>
        </w:rPr>
        <w:t>ой</w:t>
      </w:r>
      <w:r w:rsidR="00A64CDA" w:rsidRPr="004B69BF">
        <w:rPr>
          <w:sz w:val="24"/>
          <w:szCs w:val="24"/>
        </w:rPr>
        <w:t xml:space="preserve"> заяв</w:t>
      </w:r>
      <w:r w:rsidR="0020778D" w:rsidRPr="004B69BF">
        <w:rPr>
          <w:sz w:val="24"/>
          <w:szCs w:val="24"/>
        </w:rPr>
        <w:t>ки</w:t>
      </w:r>
      <w:r w:rsidR="00A64CDA" w:rsidRPr="004B69BF">
        <w:rPr>
          <w:sz w:val="24"/>
          <w:szCs w:val="24"/>
        </w:rPr>
        <w:t xml:space="preserve"> на основании критериев, указанных в документации о проведении запроса предложений: </w:t>
      </w:r>
    </w:p>
    <w:tbl>
      <w:tblPr>
        <w:tblStyle w:val="a4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4383"/>
        <w:gridCol w:w="849"/>
        <w:gridCol w:w="716"/>
        <w:gridCol w:w="2284"/>
      </w:tblGrid>
      <w:tr w:rsidR="004B69BF" w:rsidRPr="004B69BF" w14:paraId="1EC9C7BD" w14:textId="7F84220E" w:rsidTr="004B69BF">
        <w:trPr>
          <w:trHeight w:val="480"/>
          <w:jc w:val="center"/>
        </w:trPr>
        <w:tc>
          <w:tcPr>
            <w:tcW w:w="1135" w:type="dxa"/>
            <w:vMerge w:val="restart"/>
            <w:vAlign w:val="center"/>
          </w:tcPr>
          <w:p w14:paraId="7E8C2F30" w14:textId="77777777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4383" w:type="dxa"/>
            <w:vMerge w:val="restart"/>
            <w:vAlign w:val="center"/>
          </w:tcPr>
          <w:p w14:paraId="62FB51D3" w14:textId="77777777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849" w:type="dxa"/>
            <w:vMerge w:val="restart"/>
            <w:vAlign w:val="center"/>
          </w:tcPr>
          <w:p w14:paraId="5E7F0290" w14:textId="77777777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16" w:type="dxa"/>
            <w:vMerge w:val="restart"/>
            <w:vAlign w:val="center"/>
          </w:tcPr>
          <w:p w14:paraId="49923244" w14:textId="77777777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84" w:type="dxa"/>
            <w:vAlign w:val="center"/>
          </w:tcPr>
          <w:p w14:paraId="6075B5BC" w14:textId="1A36CC99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Коммерческое предложение</w:t>
            </w:r>
          </w:p>
        </w:tc>
      </w:tr>
      <w:tr w:rsidR="004B69BF" w:rsidRPr="004B69BF" w14:paraId="7368D675" w14:textId="34513004" w:rsidTr="004B69BF">
        <w:trPr>
          <w:trHeight w:val="150"/>
          <w:jc w:val="center"/>
        </w:trPr>
        <w:tc>
          <w:tcPr>
            <w:tcW w:w="1135" w:type="dxa"/>
            <w:vMerge/>
            <w:vAlign w:val="center"/>
          </w:tcPr>
          <w:p w14:paraId="129099F8" w14:textId="77777777" w:rsidR="004B69BF" w:rsidRPr="004B69BF" w:rsidRDefault="004B69BF" w:rsidP="000D4871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14:paraId="506F69F4" w14:textId="77777777" w:rsidR="004B69BF" w:rsidRPr="004B69BF" w:rsidRDefault="004B69BF" w:rsidP="000D4871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14:paraId="5D408B95" w14:textId="77777777" w:rsidR="004B69BF" w:rsidRPr="004B69BF" w:rsidRDefault="004B69BF" w:rsidP="000D4871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14:paraId="1037BA15" w14:textId="77777777" w:rsidR="004B69BF" w:rsidRPr="004B69BF" w:rsidRDefault="004B69BF" w:rsidP="000D4871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44EA8122" w14:textId="3AFC5CFF" w:rsidR="004B69BF" w:rsidRPr="004B69BF" w:rsidRDefault="009420F3" w:rsidP="0053264F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="005326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Тиркабель</w:t>
            </w:r>
            <w:proofErr w:type="spellEnd"/>
            <w:r w:rsidR="004B69BF" w:rsidRPr="004B6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4B69BF" w:rsidRPr="004B69BF" w14:paraId="47F87F60" w14:textId="77777777" w:rsidTr="004B69BF">
        <w:trPr>
          <w:jc w:val="center"/>
        </w:trPr>
        <w:tc>
          <w:tcPr>
            <w:tcW w:w="1135" w:type="dxa"/>
            <w:vAlign w:val="center"/>
          </w:tcPr>
          <w:p w14:paraId="7898E838" w14:textId="2BC97454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8487956"/>
            <w:r w:rsidRPr="004B6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1B4F1" w14:textId="32A43476" w:rsidR="004B69BF" w:rsidRPr="004B69BF" w:rsidRDefault="009420F3" w:rsidP="009420F3">
            <w:pPr>
              <w:ind w:left="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светодиодная панель универсальная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73A1F" w14:textId="5EB2F709" w:rsidR="004B69BF" w:rsidRPr="004B69BF" w:rsidRDefault="00E86594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420F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D966B" w14:textId="2545BF35" w:rsidR="004B69BF" w:rsidRPr="004B69BF" w:rsidRDefault="004B69BF" w:rsidP="009420F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  <w:vAlign w:val="center"/>
          </w:tcPr>
          <w:p w14:paraId="5D607AEF" w14:textId="12BBF18F" w:rsidR="004B69BF" w:rsidRPr="004B69BF" w:rsidRDefault="009420F3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69BF" w:rsidRPr="004B69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bookmarkEnd w:id="3"/>
    <w:p w14:paraId="39F393BA" w14:textId="22FF8FCC" w:rsidR="00AF056A" w:rsidRPr="004B69BF" w:rsidRDefault="00154B81" w:rsidP="000D4871">
      <w:pPr>
        <w:pStyle w:val="50"/>
        <w:shd w:val="clear" w:color="auto" w:fill="auto"/>
        <w:tabs>
          <w:tab w:val="left" w:pos="862"/>
        </w:tabs>
        <w:spacing w:after="0" w:line="240" w:lineRule="auto"/>
        <w:ind w:left="20" w:firstLine="689"/>
        <w:jc w:val="both"/>
        <w:rPr>
          <w:i w:val="0"/>
          <w:sz w:val="24"/>
          <w:szCs w:val="24"/>
        </w:rPr>
      </w:pPr>
      <w:r w:rsidRPr="004B69BF">
        <w:rPr>
          <w:bCs/>
          <w:i w:val="0"/>
          <w:sz w:val="24"/>
          <w:szCs w:val="24"/>
        </w:rPr>
        <w:t xml:space="preserve">- </w:t>
      </w:r>
      <w:r w:rsidR="00882B5D" w:rsidRPr="004B69BF">
        <w:rPr>
          <w:bCs/>
          <w:i w:val="0"/>
          <w:sz w:val="24"/>
          <w:szCs w:val="24"/>
        </w:rPr>
        <w:t>Условия оплаты товара:</w:t>
      </w:r>
      <w:r w:rsidR="00882B5D" w:rsidRPr="004B69BF">
        <w:rPr>
          <w:bCs/>
          <w:sz w:val="24"/>
          <w:szCs w:val="24"/>
        </w:rPr>
        <w:t xml:space="preserve"> </w:t>
      </w:r>
      <w:r w:rsidR="00893BA8" w:rsidRPr="004B69BF">
        <w:rPr>
          <w:i w:val="0"/>
          <w:color w:val="000000"/>
          <w:sz w:val="24"/>
          <w:szCs w:val="24"/>
          <w:lang w:eastAsia="ru-RU" w:bidi="ru-RU"/>
        </w:rPr>
        <w:t>р</w:t>
      </w:r>
      <w:r w:rsidR="007A330D" w:rsidRPr="004B69BF">
        <w:rPr>
          <w:i w:val="0"/>
          <w:color w:val="000000"/>
          <w:sz w:val="24"/>
          <w:szCs w:val="24"/>
          <w:lang w:eastAsia="ru-RU" w:bidi="ru-RU"/>
        </w:rPr>
        <w:t>асчёт за поставленный Товар осущест</w:t>
      </w:r>
      <w:r w:rsidR="00893BA8" w:rsidRPr="004B69BF">
        <w:rPr>
          <w:i w:val="0"/>
          <w:color w:val="000000"/>
          <w:sz w:val="24"/>
          <w:szCs w:val="24"/>
          <w:lang w:eastAsia="ru-RU" w:bidi="ru-RU"/>
        </w:rPr>
        <w:t>вляется Покупателем из средств р</w:t>
      </w:r>
      <w:r w:rsidR="007A330D" w:rsidRPr="004B69BF">
        <w:rPr>
          <w:i w:val="0"/>
          <w:color w:val="000000"/>
          <w:sz w:val="24"/>
          <w:szCs w:val="24"/>
          <w:lang w:eastAsia="ru-RU" w:bidi="ru-RU"/>
        </w:rPr>
        <w:t xml:space="preserve">еспубликанского бюджета </w:t>
      </w:r>
      <w:r w:rsidR="00893BA8" w:rsidRPr="004B69BF">
        <w:rPr>
          <w:i w:val="0"/>
          <w:color w:val="000000"/>
          <w:sz w:val="24"/>
          <w:szCs w:val="24"/>
          <w:lang w:eastAsia="ru-RU" w:bidi="ru-RU"/>
        </w:rPr>
        <w:t xml:space="preserve">в рублях </w:t>
      </w:r>
      <w:r w:rsidR="007A330D" w:rsidRPr="004B69BF">
        <w:rPr>
          <w:i w:val="0"/>
          <w:color w:val="000000"/>
          <w:sz w:val="24"/>
          <w:szCs w:val="24"/>
          <w:lang w:eastAsia="ru-RU" w:bidi="ru-RU"/>
        </w:rPr>
        <w:t xml:space="preserve">ПМР путём перечисления денежных средств на расчетный счет Поставщика. </w:t>
      </w:r>
      <w:r w:rsidR="00590706" w:rsidRPr="004B69BF">
        <w:rPr>
          <w:i w:val="0"/>
          <w:sz w:val="24"/>
          <w:szCs w:val="24"/>
        </w:rPr>
        <w:t>Оплата за товар производится по пре</w:t>
      </w:r>
      <w:r w:rsidR="00893BA8" w:rsidRPr="004B69BF">
        <w:rPr>
          <w:i w:val="0"/>
          <w:sz w:val="24"/>
          <w:szCs w:val="24"/>
        </w:rPr>
        <w:t xml:space="preserve">доплате в </w:t>
      </w:r>
      <w:r w:rsidR="0053264F">
        <w:rPr>
          <w:i w:val="0"/>
          <w:sz w:val="24"/>
          <w:szCs w:val="24"/>
        </w:rPr>
        <w:t>размере 25% от суммы к</w:t>
      </w:r>
      <w:r w:rsidR="00590706" w:rsidRPr="004B69BF">
        <w:rPr>
          <w:i w:val="0"/>
          <w:sz w:val="24"/>
          <w:szCs w:val="24"/>
        </w:rPr>
        <w:t>онтракта, оплата оставшихся 75% осуществляется по факту поставки данного товара согласно акта сверки, с возможностью отсрочки платежа до 30.12.2024г</w:t>
      </w:r>
      <w:r w:rsidR="00893BA8" w:rsidRPr="004B69BF">
        <w:rPr>
          <w:i w:val="0"/>
          <w:sz w:val="24"/>
          <w:szCs w:val="24"/>
        </w:rPr>
        <w:t>.</w:t>
      </w:r>
    </w:p>
    <w:p w14:paraId="5CE1E85D" w14:textId="50B4E580" w:rsidR="00DB09BC" w:rsidRPr="004B69BF" w:rsidRDefault="00DF6102" w:rsidP="000D4871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sz w:val="24"/>
          <w:szCs w:val="24"/>
        </w:rPr>
        <w:t xml:space="preserve">- </w:t>
      </w:r>
      <w:r w:rsidR="00882B5D" w:rsidRPr="004B69BF">
        <w:rPr>
          <w:bCs/>
          <w:sz w:val="24"/>
          <w:szCs w:val="24"/>
        </w:rPr>
        <w:t xml:space="preserve">Условия поставки </w:t>
      </w:r>
      <w:r w:rsidR="00883A09" w:rsidRPr="004B69BF">
        <w:rPr>
          <w:bCs/>
          <w:sz w:val="24"/>
          <w:szCs w:val="24"/>
        </w:rPr>
        <w:t xml:space="preserve">товара: </w:t>
      </w:r>
      <w:r w:rsidR="00882B5D" w:rsidRPr="004B69BF">
        <w:rPr>
          <w:sz w:val="24"/>
          <w:szCs w:val="24"/>
        </w:rPr>
        <w:t>Товар поставляется Поставщиком в пределах срок</w:t>
      </w:r>
      <w:r w:rsidR="00893BA8" w:rsidRPr="004B69BF">
        <w:rPr>
          <w:sz w:val="24"/>
          <w:szCs w:val="24"/>
        </w:rPr>
        <w:t xml:space="preserve">а действия настоящего </w:t>
      </w:r>
      <w:r w:rsidR="0053264F">
        <w:rPr>
          <w:sz w:val="24"/>
          <w:szCs w:val="24"/>
        </w:rPr>
        <w:t>к</w:t>
      </w:r>
      <w:r w:rsidR="00882B5D" w:rsidRPr="004B69BF">
        <w:rPr>
          <w:sz w:val="24"/>
          <w:szCs w:val="24"/>
        </w:rPr>
        <w:t xml:space="preserve">онтракта </w:t>
      </w:r>
      <w:proofErr w:type="spellStart"/>
      <w:r w:rsidR="0053264F">
        <w:rPr>
          <w:sz w:val="24"/>
          <w:szCs w:val="24"/>
        </w:rPr>
        <w:t>единоразовой</w:t>
      </w:r>
      <w:proofErr w:type="spellEnd"/>
      <w:r w:rsidR="003E30B6" w:rsidRPr="004B69BF">
        <w:rPr>
          <w:sz w:val="24"/>
          <w:szCs w:val="24"/>
        </w:rPr>
        <w:t xml:space="preserve"> поставкой, по месту требования Покупателя</w:t>
      </w:r>
      <w:r w:rsidR="00882B5D" w:rsidRPr="004B69BF">
        <w:rPr>
          <w:sz w:val="24"/>
          <w:szCs w:val="24"/>
        </w:rPr>
        <w:t>;</w:t>
      </w:r>
    </w:p>
    <w:p w14:paraId="1A3D267E" w14:textId="00444AE8" w:rsidR="000F0373" w:rsidRPr="004B69BF" w:rsidRDefault="00882B5D" w:rsidP="000D4871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- </w:t>
      </w:r>
      <w:r w:rsidRPr="004B69BF">
        <w:rPr>
          <w:bCs/>
          <w:sz w:val="24"/>
          <w:szCs w:val="24"/>
          <w:lang w:eastAsia="ru-RU" w:bidi="ru-RU"/>
        </w:rPr>
        <w:t xml:space="preserve">Гарантийные обязательства </w:t>
      </w:r>
      <w:r w:rsidRPr="004B69BF">
        <w:rPr>
          <w:bCs/>
          <w:sz w:val="24"/>
          <w:szCs w:val="24"/>
        </w:rPr>
        <w:t>Поставщика</w:t>
      </w:r>
      <w:r w:rsidRPr="004B69BF">
        <w:rPr>
          <w:bCs/>
          <w:sz w:val="24"/>
          <w:szCs w:val="24"/>
          <w:lang w:eastAsia="ru-RU" w:bidi="ru-RU"/>
        </w:rPr>
        <w:t xml:space="preserve">: </w:t>
      </w:r>
      <w:r w:rsidR="009675A1" w:rsidRPr="004B69BF">
        <w:rPr>
          <w:sz w:val="24"/>
          <w:szCs w:val="24"/>
        </w:rPr>
        <w:t xml:space="preserve">в срок, установленный </w:t>
      </w:r>
      <w:r w:rsidR="0053264F">
        <w:rPr>
          <w:sz w:val="24"/>
          <w:szCs w:val="24"/>
        </w:rPr>
        <w:t>к</w:t>
      </w:r>
      <w:r w:rsidRPr="004B69BF">
        <w:rPr>
          <w:sz w:val="24"/>
          <w:szCs w:val="24"/>
        </w:rPr>
        <w:t xml:space="preserve">онтрактом, </w:t>
      </w:r>
      <w:r w:rsidR="009675A1" w:rsidRPr="004B69BF">
        <w:rPr>
          <w:sz w:val="24"/>
          <w:szCs w:val="24"/>
        </w:rPr>
        <w:t xml:space="preserve">по </w:t>
      </w:r>
      <w:r w:rsidR="007C3665" w:rsidRPr="004B69BF">
        <w:rPr>
          <w:sz w:val="24"/>
          <w:szCs w:val="24"/>
        </w:rPr>
        <w:t xml:space="preserve">акту </w:t>
      </w:r>
      <w:r w:rsidR="009675A1" w:rsidRPr="004B69BF">
        <w:rPr>
          <w:sz w:val="24"/>
          <w:szCs w:val="24"/>
        </w:rPr>
        <w:t>«</w:t>
      </w:r>
      <w:r w:rsidR="007C3665" w:rsidRPr="004B69BF">
        <w:rPr>
          <w:sz w:val="24"/>
          <w:szCs w:val="24"/>
        </w:rPr>
        <w:t xml:space="preserve">приема </w:t>
      </w:r>
      <w:r w:rsidR="009675A1" w:rsidRPr="004B69BF">
        <w:rPr>
          <w:sz w:val="24"/>
          <w:szCs w:val="24"/>
        </w:rPr>
        <w:t>–</w:t>
      </w:r>
      <w:r w:rsidR="007C3665" w:rsidRPr="004B69BF">
        <w:rPr>
          <w:sz w:val="24"/>
          <w:szCs w:val="24"/>
        </w:rPr>
        <w:t>передачи</w:t>
      </w:r>
      <w:r w:rsidR="009675A1" w:rsidRPr="004B69BF">
        <w:rPr>
          <w:sz w:val="24"/>
          <w:szCs w:val="24"/>
        </w:rPr>
        <w:t>»</w:t>
      </w:r>
      <w:r w:rsidR="007C3665" w:rsidRPr="004B69BF">
        <w:rPr>
          <w:sz w:val="24"/>
          <w:szCs w:val="24"/>
        </w:rPr>
        <w:t>,</w:t>
      </w:r>
      <w:r w:rsidRPr="004B69BF">
        <w:rPr>
          <w:sz w:val="24"/>
          <w:szCs w:val="24"/>
        </w:rPr>
        <w:t xml:space="preserve"> передать в собственность Покупателя Товар надлежащего качеств</w:t>
      </w:r>
      <w:r w:rsidR="009675A1" w:rsidRPr="004B69BF">
        <w:rPr>
          <w:sz w:val="24"/>
          <w:szCs w:val="24"/>
        </w:rPr>
        <w:t>а и по цене, согласно условиям Контракта, соответствующего качества</w:t>
      </w:r>
      <w:r w:rsidRPr="004B69BF">
        <w:rPr>
          <w:sz w:val="24"/>
          <w:szCs w:val="24"/>
        </w:rPr>
        <w:t xml:space="preserve"> предъявляемым требованиям, стандартам</w:t>
      </w:r>
      <w:r w:rsidR="00154B81" w:rsidRPr="004B69BF">
        <w:rPr>
          <w:sz w:val="24"/>
          <w:szCs w:val="24"/>
        </w:rPr>
        <w:t>.</w:t>
      </w:r>
      <w:r w:rsidRPr="004B69BF">
        <w:rPr>
          <w:sz w:val="24"/>
          <w:szCs w:val="24"/>
        </w:rPr>
        <w:t xml:space="preserve"> Принимать претензии по качеству переданного Покупателю Товара. </w:t>
      </w:r>
      <w:r w:rsidR="00154B81" w:rsidRPr="004B69BF">
        <w:rPr>
          <w:sz w:val="24"/>
          <w:szCs w:val="24"/>
        </w:rPr>
        <w:t>В</w:t>
      </w:r>
      <w:r w:rsidRPr="004B69BF">
        <w:rPr>
          <w:sz w:val="24"/>
          <w:szCs w:val="24"/>
        </w:rPr>
        <w:t xml:space="preserve"> случае выявления при приемке его недостатка или дефекта, </w:t>
      </w:r>
      <w:r w:rsidR="00154B81" w:rsidRPr="004B69BF">
        <w:rPr>
          <w:sz w:val="24"/>
          <w:szCs w:val="24"/>
        </w:rPr>
        <w:t xml:space="preserve">заменить или допоставить товар. </w:t>
      </w:r>
      <w:r w:rsidRPr="004B69BF">
        <w:rPr>
          <w:sz w:val="24"/>
          <w:szCs w:val="24"/>
        </w:rPr>
        <w:t>Выполнять иные обязанности, предусмотренные законодательством ПМР.</w:t>
      </w:r>
    </w:p>
    <w:p w14:paraId="10C99775" w14:textId="77777777" w:rsidR="00B12581" w:rsidRDefault="009675A1" w:rsidP="00B12581">
      <w:pPr>
        <w:pStyle w:val="20"/>
        <w:shd w:val="clear" w:color="auto" w:fill="auto"/>
        <w:spacing w:before="0" w:after="0" w:line="240" w:lineRule="auto"/>
        <w:ind w:left="20" w:firstLine="689"/>
        <w:rPr>
          <w:bCs/>
          <w:sz w:val="24"/>
          <w:szCs w:val="24"/>
          <w:lang w:eastAsia="ru-RU" w:bidi="ru-RU"/>
        </w:rPr>
      </w:pPr>
      <w:r w:rsidRPr="004B69BF">
        <w:rPr>
          <w:sz w:val="24"/>
          <w:szCs w:val="24"/>
        </w:rPr>
        <w:t>11</w:t>
      </w:r>
      <w:r w:rsidR="00DF6102" w:rsidRPr="004B69BF">
        <w:rPr>
          <w:sz w:val="24"/>
          <w:szCs w:val="24"/>
        </w:rPr>
        <w:t xml:space="preserve">. На основании подпункта в) части второй пункта 9 статьи 44 </w:t>
      </w:r>
      <w:r w:rsidR="00DF6102" w:rsidRPr="004B69BF">
        <w:rPr>
          <w:color w:val="000000"/>
          <w:sz w:val="24"/>
          <w:szCs w:val="24"/>
          <w:lang w:eastAsia="ru-RU" w:bidi="ru-RU"/>
        </w:rPr>
        <w:t xml:space="preserve">Закона Приднестровской Молдавской Республики от 26 ноября 2018 года № 318-З-У1 «О закупках в Приднестровской Молдавской Республике», </w:t>
      </w:r>
      <w:r w:rsidRPr="004B69BF">
        <w:rPr>
          <w:bCs/>
          <w:sz w:val="24"/>
          <w:szCs w:val="24"/>
          <w:lang w:eastAsia="ru-RU" w:bidi="ru-RU"/>
        </w:rPr>
        <w:t>К</w:t>
      </w:r>
      <w:r w:rsidR="00DF6102" w:rsidRPr="004B69BF">
        <w:rPr>
          <w:bCs/>
          <w:sz w:val="24"/>
          <w:szCs w:val="24"/>
          <w:lang w:eastAsia="ru-RU" w:bidi="ru-RU"/>
        </w:rPr>
        <w:t xml:space="preserve">омиссией принято единогласное решение запрос предложений признать несостоявшимся. </w:t>
      </w:r>
    </w:p>
    <w:p w14:paraId="10D0354E" w14:textId="20C42631" w:rsidR="00DE68B2" w:rsidRPr="004B69BF" w:rsidRDefault="009675A1" w:rsidP="00B1258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sz w:val="24"/>
          <w:szCs w:val="24"/>
        </w:rPr>
        <w:t>12.</w:t>
      </w:r>
      <w:r w:rsidR="00DE68B2" w:rsidRPr="004B69BF">
        <w:rPr>
          <w:sz w:val="24"/>
          <w:szCs w:val="24"/>
        </w:rPr>
        <w:t>Публикация и хранение протокола:</w:t>
      </w:r>
    </w:p>
    <w:p w14:paraId="7848F482" w14:textId="077114BC" w:rsidR="00D77E86" w:rsidRPr="004B69BF" w:rsidRDefault="00DE68B2" w:rsidP="009675A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B69BF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  <w:r w:rsidR="009675A1" w:rsidRPr="004B69BF">
        <w:rPr>
          <w:rFonts w:ascii="Times New Roman" w:hAnsi="Times New Roman" w:cs="Times New Roman"/>
          <w:sz w:val="24"/>
          <w:szCs w:val="24"/>
        </w:rPr>
        <w:t xml:space="preserve"> П</w:t>
      </w:r>
      <w:r w:rsidRPr="004B69BF">
        <w:rPr>
          <w:rFonts w:ascii="Times New Roman" w:hAnsi="Times New Roman" w:cs="Times New Roman"/>
          <w:sz w:val="24"/>
          <w:szCs w:val="24"/>
        </w:rPr>
        <w:t>одлежит хранению не менее 3 (трех) лет с даты подведения итогов данного запроса предложений.</w:t>
      </w:r>
      <w:r w:rsidR="005627F7" w:rsidRPr="004B6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7899" w:rsidRPr="004B6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D4873FF" w14:textId="17B8F22F" w:rsidR="00876184" w:rsidRPr="004B69BF" w:rsidRDefault="009675A1" w:rsidP="0012579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BF">
        <w:rPr>
          <w:rFonts w:ascii="Times New Roman" w:hAnsi="Times New Roman" w:cs="Times New Roman"/>
          <w:sz w:val="24"/>
          <w:szCs w:val="24"/>
        </w:rPr>
        <w:t>13.</w:t>
      </w:r>
      <w:r w:rsidR="00876184" w:rsidRPr="004B69BF">
        <w:rPr>
          <w:rFonts w:ascii="Times New Roman" w:hAnsi="Times New Roman" w:cs="Times New Roman"/>
          <w:sz w:val="24"/>
          <w:szCs w:val="24"/>
        </w:rPr>
        <w:t>Подписи членов комиссии по осуществлению закупок:</w:t>
      </w:r>
    </w:p>
    <w:p w14:paraId="0AB0EC36" w14:textId="77777777" w:rsidR="009675A1" w:rsidRPr="004B69BF" w:rsidRDefault="009675A1" w:rsidP="009675A1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9675A1" w:rsidRPr="004B69BF" w:rsidSect="006C5498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956"/>
    <w:multiLevelType w:val="hybridMultilevel"/>
    <w:tmpl w:val="F92C9AC8"/>
    <w:lvl w:ilvl="0" w:tplc="7A6AC4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764BA"/>
    <w:multiLevelType w:val="hybridMultilevel"/>
    <w:tmpl w:val="FB5CA2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A7ACA"/>
    <w:multiLevelType w:val="multilevel"/>
    <w:tmpl w:val="D948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D0206"/>
    <w:multiLevelType w:val="multilevel"/>
    <w:tmpl w:val="A3DCA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0F30"/>
    <w:multiLevelType w:val="multilevel"/>
    <w:tmpl w:val="C8E46F5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5" w15:restartNumberingAfterBreak="0">
    <w:nsid w:val="2651282C"/>
    <w:multiLevelType w:val="hybridMultilevel"/>
    <w:tmpl w:val="A18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3914"/>
    <w:multiLevelType w:val="hybridMultilevel"/>
    <w:tmpl w:val="392CBFB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470"/>
    <w:multiLevelType w:val="hybridMultilevel"/>
    <w:tmpl w:val="93DCEE0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A22AAE"/>
    <w:multiLevelType w:val="hybridMultilevel"/>
    <w:tmpl w:val="58DC816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1E487D"/>
    <w:multiLevelType w:val="hybridMultilevel"/>
    <w:tmpl w:val="11B0D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0F0B"/>
    <w:multiLevelType w:val="hybridMultilevel"/>
    <w:tmpl w:val="11B0D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6002"/>
    <w:multiLevelType w:val="hybridMultilevel"/>
    <w:tmpl w:val="0A0238CE"/>
    <w:lvl w:ilvl="0" w:tplc="9446EA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33A"/>
    <w:multiLevelType w:val="hybridMultilevel"/>
    <w:tmpl w:val="AEE4FA4A"/>
    <w:lvl w:ilvl="0" w:tplc="87E26F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03F5"/>
    <w:multiLevelType w:val="hybridMultilevel"/>
    <w:tmpl w:val="AEE4FA4A"/>
    <w:lvl w:ilvl="0" w:tplc="87E26F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2B30"/>
    <w:multiLevelType w:val="multilevel"/>
    <w:tmpl w:val="055266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954371"/>
    <w:multiLevelType w:val="hybridMultilevel"/>
    <w:tmpl w:val="F8D0FC42"/>
    <w:lvl w:ilvl="0" w:tplc="573C2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A0A18"/>
    <w:multiLevelType w:val="hybridMultilevel"/>
    <w:tmpl w:val="93DCEE06"/>
    <w:lvl w:ilvl="0" w:tplc="52026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16"/>
  </w:num>
  <w:num w:numId="8">
    <w:abstractNumId w:val="7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24"/>
    <w:rsid w:val="00014202"/>
    <w:rsid w:val="000673EC"/>
    <w:rsid w:val="0007370C"/>
    <w:rsid w:val="00074BB8"/>
    <w:rsid w:val="00081BA5"/>
    <w:rsid w:val="00082D90"/>
    <w:rsid w:val="000A3BA5"/>
    <w:rsid w:val="000A7CEF"/>
    <w:rsid w:val="000D4871"/>
    <w:rsid w:val="000E4A3E"/>
    <w:rsid w:val="000E6083"/>
    <w:rsid w:val="000F0373"/>
    <w:rsid w:val="001148CE"/>
    <w:rsid w:val="00125795"/>
    <w:rsid w:val="00135E58"/>
    <w:rsid w:val="00144480"/>
    <w:rsid w:val="00154B81"/>
    <w:rsid w:val="00196631"/>
    <w:rsid w:val="001C7CD9"/>
    <w:rsid w:val="001F1AB7"/>
    <w:rsid w:val="00205062"/>
    <w:rsid w:val="0020778D"/>
    <w:rsid w:val="0021015D"/>
    <w:rsid w:val="00216872"/>
    <w:rsid w:val="00220E0B"/>
    <w:rsid w:val="002234B1"/>
    <w:rsid w:val="00240282"/>
    <w:rsid w:val="00274E80"/>
    <w:rsid w:val="00286456"/>
    <w:rsid w:val="00295949"/>
    <w:rsid w:val="002A04C2"/>
    <w:rsid w:val="002A4576"/>
    <w:rsid w:val="002A4C29"/>
    <w:rsid w:val="002B01BB"/>
    <w:rsid w:val="002B6D0E"/>
    <w:rsid w:val="002D7B1E"/>
    <w:rsid w:val="002F75D6"/>
    <w:rsid w:val="003071BA"/>
    <w:rsid w:val="003110A5"/>
    <w:rsid w:val="00316C32"/>
    <w:rsid w:val="003318F9"/>
    <w:rsid w:val="00345FEB"/>
    <w:rsid w:val="00350957"/>
    <w:rsid w:val="003673E8"/>
    <w:rsid w:val="003832AD"/>
    <w:rsid w:val="0038443A"/>
    <w:rsid w:val="003A68FC"/>
    <w:rsid w:val="003A6C2A"/>
    <w:rsid w:val="003A7A95"/>
    <w:rsid w:val="003B00D5"/>
    <w:rsid w:val="003B012C"/>
    <w:rsid w:val="003B65B0"/>
    <w:rsid w:val="003C7490"/>
    <w:rsid w:val="003E13C7"/>
    <w:rsid w:val="003E30B6"/>
    <w:rsid w:val="003F39D5"/>
    <w:rsid w:val="00406926"/>
    <w:rsid w:val="0041526B"/>
    <w:rsid w:val="004222D4"/>
    <w:rsid w:val="00431C56"/>
    <w:rsid w:val="004352DB"/>
    <w:rsid w:val="00467235"/>
    <w:rsid w:val="00472362"/>
    <w:rsid w:val="004A48B5"/>
    <w:rsid w:val="004B4B6B"/>
    <w:rsid w:val="004B69BF"/>
    <w:rsid w:val="004D1D4C"/>
    <w:rsid w:val="004D6804"/>
    <w:rsid w:val="004F078D"/>
    <w:rsid w:val="00503F12"/>
    <w:rsid w:val="00507FA4"/>
    <w:rsid w:val="005117F6"/>
    <w:rsid w:val="0052522E"/>
    <w:rsid w:val="0053264F"/>
    <w:rsid w:val="005376EC"/>
    <w:rsid w:val="00552DC5"/>
    <w:rsid w:val="005627F7"/>
    <w:rsid w:val="00567622"/>
    <w:rsid w:val="00572ED9"/>
    <w:rsid w:val="00575139"/>
    <w:rsid w:val="00576516"/>
    <w:rsid w:val="00590706"/>
    <w:rsid w:val="00594DBC"/>
    <w:rsid w:val="005A1AE2"/>
    <w:rsid w:val="005A2D6E"/>
    <w:rsid w:val="005B5D6C"/>
    <w:rsid w:val="005D49D8"/>
    <w:rsid w:val="005E2B5A"/>
    <w:rsid w:val="005F3069"/>
    <w:rsid w:val="00627901"/>
    <w:rsid w:val="00630834"/>
    <w:rsid w:val="00635D6B"/>
    <w:rsid w:val="00647CD2"/>
    <w:rsid w:val="00662732"/>
    <w:rsid w:val="00667608"/>
    <w:rsid w:val="00667660"/>
    <w:rsid w:val="006855A4"/>
    <w:rsid w:val="00686255"/>
    <w:rsid w:val="006A323B"/>
    <w:rsid w:val="006B3475"/>
    <w:rsid w:val="006C5498"/>
    <w:rsid w:val="006F6FA1"/>
    <w:rsid w:val="00702836"/>
    <w:rsid w:val="00711366"/>
    <w:rsid w:val="0072761D"/>
    <w:rsid w:val="007337A7"/>
    <w:rsid w:val="00761B8F"/>
    <w:rsid w:val="00761C81"/>
    <w:rsid w:val="00776E9C"/>
    <w:rsid w:val="00785644"/>
    <w:rsid w:val="00785C16"/>
    <w:rsid w:val="007863B1"/>
    <w:rsid w:val="00792927"/>
    <w:rsid w:val="007A330D"/>
    <w:rsid w:val="007A70AF"/>
    <w:rsid w:val="007C3665"/>
    <w:rsid w:val="007C4208"/>
    <w:rsid w:val="007C66A5"/>
    <w:rsid w:val="00821137"/>
    <w:rsid w:val="00823077"/>
    <w:rsid w:val="00834FE7"/>
    <w:rsid w:val="008472EC"/>
    <w:rsid w:val="008571FB"/>
    <w:rsid w:val="00863C54"/>
    <w:rsid w:val="00875314"/>
    <w:rsid w:val="00876184"/>
    <w:rsid w:val="00880842"/>
    <w:rsid w:val="00882B5D"/>
    <w:rsid w:val="00883A09"/>
    <w:rsid w:val="008841B5"/>
    <w:rsid w:val="00893BA8"/>
    <w:rsid w:val="008A681B"/>
    <w:rsid w:val="008B60C3"/>
    <w:rsid w:val="008E4883"/>
    <w:rsid w:val="008F2510"/>
    <w:rsid w:val="00901E9B"/>
    <w:rsid w:val="0091582B"/>
    <w:rsid w:val="009420F3"/>
    <w:rsid w:val="009441CD"/>
    <w:rsid w:val="009653B6"/>
    <w:rsid w:val="009675A1"/>
    <w:rsid w:val="00990901"/>
    <w:rsid w:val="00994426"/>
    <w:rsid w:val="009A321B"/>
    <w:rsid w:val="009B1798"/>
    <w:rsid w:val="009B4E6A"/>
    <w:rsid w:val="009C7D15"/>
    <w:rsid w:val="009D138A"/>
    <w:rsid w:val="009D421A"/>
    <w:rsid w:val="009E44D4"/>
    <w:rsid w:val="009E6EAE"/>
    <w:rsid w:val="009F1901"/>
    <w:rsid w:val="00A13502"/>
    <w:rsid w:val="00A1593F"/>
    <w:rsid w:val="00A20DCD"/>
    <w:rsid w:val="00A3609C"/>
    <w:rsid w:val="00A40FD1"/>
    <w:rsid w:val="00A46716"/>
    <w:rsid w:val="00A47899"/>
    <w:rsid w:val="00A50359"/>
    <w:rsid w:val="00A55046"/>
    <w:rsid w:val="00A64CDA"/>
    <w:rsid w:val="00A65F5E"/>
    <w:rsid w:val="00A97278"/>
    <w:rsid w:val="00AA1224"/>
    <w:rsid w:val="00AC359E"/>
    <w:rsid w:val="00AC61BD"/>
    <w:rsid w:val="00AD2C16"/>
    <w:rsid w:val="00AD5D31"/>
    <w:rsid w:val="00AF056A"/>
    <w:rsid w:val="00AF4948"/>
    <w:rsid w:val="00B12581"/>
    <w:rsid w:val="00B41D3F"/>
    <w:rsid w:val="00B43EBA"/>
    <w:rsid w:val="00B56C08"/>
    <w:rsid w:val="00B67530"/>
    <w:rsid w:val="00B94ED3"/>
    <w:rsid w:val="00BA6887"/>
    <w:rsid w:val="00BC14A1"/>
    <w:rsid w:val="00BE07E8"/>
    <w:rsid w:val="00BF09A3"/>
    <w:rsid w:val="00BF5A64"/>
    <w:rsid w:val="00C074F4"/>
    <w:rsid w:val="00C1624E"/>
    <w:rsid w:val="00C22762"/>
    <w:rsid w:val="00C30F39"/>
    <w:rsid w:val="00C34D13"/>
    <w:rsid w:val="00C42D87"/>
    <w:rsid w:val="00C64F52"/>
    <w:rsid w:val="00C67D00"/>
    <w:rsid w:val="00C72F19"/>
    <w:rsid w:val="00C80B8C"/>
    <w:rsid w:val="00C903E3"/>
    <w:rsid w:val="00C9156D"/>
    <w:rsid w:val="00C92AE1"/>
    <w:rsid w:val="00CD6E5A"/>
    <w:rsid w:val="00CF4A24"/>
    <w:rsid w:val="00D116BB"/>
    <w:rsid w:val="00D45611"/>
    <w:rsid w:val="00D56EA7"/>
    <w:rsid w:val="00D60F04"/>
    <w:rsid w:val="00D62F06"/>
    <w:rsid w:val="00D77E86"/>
    <w:rsid w:val="00D860C9"/>
    <w:rsid w:val="00DA1DA5"/>
    <w:rsid w:val="00DB09BC"/>
    <w:rsid w:val="00DB2924"/>
    <w:rsid w:val="00DD19CF"/>
    <w:rsid w:val="00DE2CF6"/>
    <w:rsid w:val="00DE3F97"/>
    <w:rsid w:val="00DE5273"/>
    <w:rsid w:val="00DE68B2"/>
    <w:rsid w:val="00DF2EC9"/>
    <w:rsid w:val="00DF433A"/>
    <w:rsid w:val="00DF6102"/>
    <w:rsid w:val="00E02EED"/>
    <w:rsid w:val="00E16AF6"/>
    <w:rsid w:val="00E228F1"/>
    <w:rsid w:val="00E328F4"/>
    <w:rsid w:val="00E44E09"/>
    <w:rsid w:val="00E86594"/>
    <w:rsid w:val="00E87330"/>
    <w:rsid w:val="00E94006"/>
    <w:rsid w:val="00ED7F8A"/>
    <w:rsid w:val="00EF5DB8"/>
    <w:rsid w:val="00F92610"/>
    <w:rsid w:val="00FB441B"/>
    <w:rsid w:val="00FC55E1"/>
    <w:rsid w:val="00FD14B3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713"/>
  <w15:chartTrackingRefBased/>
  <w15:docId w15:val="{0AF9414B-717B-44AC-8532-91A161C7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E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E80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D13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138A"/>
    <w:pPr>
      <w:widowControl w:val="0"/>
      <w:shd w:val="clear" w:color="auto" w:fill="FFFFFF"/>
      <w:spacing w:after="0"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A135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3502"/>
    <w:rPr>
      <w:color w:val="605E5C"/>
      <w:shd w:val="clear" w:color="auto" w:fill="E1DFDD"/>
    </w:rPr>
  </w:style>
  <w:style w:type="character" w:customStyle="1" w:styleId="5">
    <w:name w:val="Основной текст (5)_"/>
    <w:basedOn w:val="a0"/>
    <w:link w:val="50"/>
    <w:rsid w:val="00A1350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3502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4">
    <w:name w:val="Table Grid"/>
    <w:basedOn w:val="a1"/>
    <w:uiPriority w:val="39"/>
    <w:rsid w:val="0013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13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2B6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64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F306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3069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4672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7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5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5D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B5D6C"/>
  </w:style>
  <w:style w:type="paragraph" w:styleId="a9">
    <w:name w:val="Balloon Text"/>
    <w:basedOn w:val="a"/>
    <w:link w:val="aa"/>
    <w:uiPriority w:val="99"/>
    <w:semiHidden/>
    <w:unhideWhenUsed/>
    <w:rsid w:val="00D6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ASUS</cp:lastModifiedBy>
  <cp:revision>14</cp:revision>
  <cp:lastPrinted>2024-02-26T14:15:00Z</cp:lastPrinted>
  <dcterms:created xsi:type="dcterms:W3CDTF">2024-03-26T14:48:00Z</dcterms:created>
  <dcterms:modified xsi:type="dcterms:W3CDTF">2024-04-15T13:42:00Z</dcterms:modified>
</cp:coreProperties>
</file>