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5FF72" w14:textId="77777777" w:rsidR="00DF6304" w:rsidRPr="0013069B" w:rsidRDefault="00DF6304" w:rsidP="00DF6304">
      <w:pPr>
        <w:jc w:val="center"/>
        <w:rPr>
          <w:rFonts w:ascii="Times New Roman" w:hAnsi="Times New Roman" w:cs="Times New Roman"/>
          <w:b/>
          <w:sz w:val="26"/>
          <w:szCs w:val="26"/>
        </w:rPr>
      </w:pPr>
      <w:r w:rsidRPr="0013069B">
        <w:rPr>
          <w:rFonts w:ascii="Times New Roman" w:hAnsi="Times New Roman" w:cs="Times New Roman"/>
          <w:b/>
          <w:sz w:val="26"/>
          <w:szCs w:val="26"/>
        </w:rPr>
        <w:t>ПОРЯДОК ПОДАЧИ ЗАЯВОК</w:t>
      </w:r>
    </w:p>
    <w:p w14:paraId="0E157183" w14:textId="77777777" w:rsidR="00DF6304" w:rsidRPr="0013069B" w:rsidRDefault="00DF6304" w:rsidP="00DF6304">
      <w:pPr>
        <w:spacing w:line="240" w:lineRule="auto"/>
        <w:ind w:firstLine="708"/>
        <w:jc w:val="both"/>
        <w:rPr>
          <w:rFonts w:ascii="Times New Roman" w:hAnsi="Times New Roman" w:cs="Times New Roman"/>
          <w:sz w:val="24"/>
          <w:szCs w:val="24"/>
        </w:rPr>
      </w:pPr>
      <w:r w:rsidRPr="0013069B">
        <w:rPr>
          <w:rFonts w:ascii="Times New Roman" w:hAnsi="Times New Roman" w:cs="Times New Roman"/>
          <w:sz w:val="24"/>
          <w:szCs w:val="24"/>
        </w:rPr>
        <w:t>Заявки на участие предоставляются в соответствии со статьей 38 Закона Приднестровской Молдавской Республики от 26 ноября 2018 года №318-З-VI «О закупках в Приднестровской Молдавской Республике»</w:t>
      </w:r>
      <w:r>
        <w:rPr>
          <w:rFonts w:ascii="Times New Roman" w:hAnsi="Times New Roman" w:cs="Times New Roman"/>
          <w:sz w:val="24"/>
          <w:szCs w:val="24"/>
        </w:rPr>
        <w:t xml:space="preserve"> (САЗ 18-48)</w:t>
      </w:r>
      <w:r w:rsidRPr="0013069B">
        <w:rPr>
          <w:rFonts w:ascii="Times New Roman" w:hAnsi="Times New Roman" w:cs="Times New Roman"/>
          <w:sz w:val="24"/>
          <w:szCs w:val="24"/>
        </w:rPr>
        <w:t xml:space="preserve">. Заявка должна быть оформлена в соответствии с требованиями, предусмотренными Распоряжением Правительства Приднестровской Молдавской Республики от 25 марта 2020 года №198р «Об утверждении формы заявок участников закупки» </w:t>
      </w:r>
      <w:r>
        <w:rPr>
          <w:rFonts w:ascii="Times New Roman" w:hAnsi="Times New Roman" w:cs="Times New Roman"/>
          <w:sz w:val="24"/>
          <w:szCs w:val="24"/>
        </w:rPr>
        <w:t xml:space="preserve">(САЗ 20-13) </w:t>
      </w:r>
      <w:r w:rsidRPr="0013069B">
        <w:rPr>
          <w:rFonts w:ascii="Times New Roman" w:hAnsi="Times New Roman" w:cs="Times New Roman"/>
          <w:sz w:val="24"/>
          <w:szCs w:val="24"/>
        </w:rPr>
        <w:t>и требованиями, указанными в Закупочной документации о проведении открытом аукционе, при этом:</w:t>
      </w:r>
    </w:p>
    <w:p w14:paraId="67B071CC" w14:textId="77777777" w:rsidR="00DF6304" w:rsidRPr="0013069B" w:rsidRDefault="00DF6304" w:rsidP="00DF6304">
      <w:pPr>
        <w:spacing w:after="0" w:line="240" w:lineRule="auto"/>
        <w:ind w:firstLine="709"/>
        <w:jc w:val="both"/>
        <w:rPr>
          <w:rFonts w:ascii="Times New Roman" w:hAnsi="Times New Roman" w:cs="Times New Roman"/>
          <w:sz w:val="24"/>
          <w:szCs w:val="24"/>
        </w:rPr>
      </w:pPr>
      <w:r w:rsidRPr="0013069B">
        <w:rPr>
          <w:rFonts w:ascii="Times New Roman" w:hAnsi="Times New Roman" w:cs="Times New Roman"/>
          <w:sz w:val="24"/>
          <w:szCs w:val="24"/>
        </w:rPr>
        <w:t>1. Заявки на участие в открытом аукционе предоставляются по форме и в порядке, которые указаны в Закупочной документации открытого аукциона, в место и до истечения срока, которые указаны в Извещении о проведении открытого аукциона.</w:t>
      </w:r>
    </w:p>
    <w:p w14:paraId="770A9CB0" w14:textId="77777777" w:rsidR="00DF6304" w:rsidRPr="0013069B" w:rsidRDefault="00DF6304" w:rsidP="00DF6304">
      <w:pPr>
        <w:spacing w:after="0" w:line="240" w:lineRule="auto"/>
        <w:ind w:firstLine="709"/>
        <w:jc w:val="both"/>
        <w:rPr>
          <w:rFonts w:ascii="Times New Roman" w:hAnsi="Times New Roman" w:cs="Times New Roman"/>
          <w:sz w:val="24"/>
          <w:szCs w:val="24"/>
        </w:rPr>
      </w:pPr>
    </w:p>
    <w:p w14:paraId="6D29F642" w14:textId="77777777" w:rsidR="00DF6304" w:rsidRDefault="00DF6304" w:rsidP="00DF6304">
      <w:pPr>
        <w:spacing w:after="0" w:line="240" w:lineRule="auto"/>
        <w:ind w:firstLine="709"/>
        <w:jc w:val="both"/>
        <w:rPr>
          <w:rFonts w:ascii="Times New Roman" w:hAnsi="Times New Roman" w:cs="Times New Roman"/>
          <w:sz w:val="24"/>
          <w:szCs w:val="24"/>
        </w:rPr>
      </w:pPr>
      <w:r w:rsidRPr="0013069B">
        <w:rPr>
          <w:rFonts w:ascii="Times New Roman" w:hAnsi="Times New Roman" w:cs="Times New Roman"/>
          <w:sz w:val="24"/>
          <w:szCs w:val="24"/>
        </w:rPr>
        <w:t>2. Заявки на участие в открытом аукционе предоставляются в письменной форме, в запечатанном конверте, не позволяющем просматривать содержимое до его вскрытия</w:t>
      </w:r>
      <w:r>
        <w:rPr>
          <w:rFonts w:ascii="Times New Roman" w:hAnsi="Times New Roman" w:cs="Times New Roman"/>
          <w:sz w:val="24"/>
          <w:szCs w:val="24"/>
        </w:rPr>
        <w:t>.</w:t>
      </w:r>
    </w:p>
    <w:p w14:paraId="7DD93896" w14:textId="77777777" w:rsidR="00DF6304" w:rsidRPr="001735AF" w:rsidRDefault="00DF6304" w:rsidP="00DF6304">
      <w:pPr>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На внешней стороне конверта</w:t>
      </w:r>
      <w:r w:rsidRPr="001735AF">
        <w:rPr>
          <w:rFonts w:ascii="Times New Roman" w:eastAsia="Calibri" w:hAnsi="Times New Roman" w:cs="Times New Roman"/>
          <w:bCs/>
          <w:sz w:val="24"/>
          <w:szCs w:val="24"/>
        </w:rPr>
        <w:t xml:space="preserve"> указывается следующая информация:</w:t>
      </w:r>
    </w:p>
    <w:p w14:paraId="115CC104" w14:textId="77777777" w:rsidR="00DF6304" w:rsidRPr="001735AF" w:rsidRDefault="00DF6304" w:rsidP="00DF6304">
      <w:pPr>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1735AF">
        <w:rPr>
          <w:rFonts w:ascii="Times New Roman" w:eastAsia="Calibri" w:hAnsi="Times New Roman" w:cs="Times New Roman"/>
          <w:bCs/>
          <w:sz w:val="24"/>
          <w:szCs w:val="24"/>
        </w:rPr>
        <w:t>наименование и адрес Заказчика закупки в соответствии с пунктами 1, 2 Извещения;</w:t>
      </w:r>
    </w:p>
    <w:p w14:paraId="2E6566EF" w14:textId="77777777" w:rsidR="00DF6304" w:rsidRPr="001735AF" w:rsidRDefault="00DF6304" w:rsidP="00DF6304">
      <w:pPr>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1735AF">
        <w:rPr>
          <w:rFonts w:ascii="Times New Roman" w:eastAsia="Calibri" w:hAnsi="Times New Roman" w:cs="Times New Roman"/>
          <w:bCs/>
          <w:sz w:val="24"/>
          <w:szCs w:val="24"/>
        </w:rPr>
        <w:t>полное фирменное наименование Участника закупки и его почтовый адрес;</w:t>
      </w:r>
    </w:p>
    <w:p w14:paraId="032AA64F" w14:textId="77777777" w:rsidR="00DF6304" w:rsidRPr="001735AF" w:rsidRDefault="00DF6304" w:rsidP="00DF6304">
      <w:pPr>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1735AF">
        <w:rPr>
          <w:rFonts w:ascii="Times New Roman" w:eastAsia="Calibri" w:hAnsi="Times New Roman" w:cs="Times New Roman"/>
          <w:bCs/>
          <w:sz w:val="24"/>
          <w:szCs w:val="24"/>
        </w:rPr>
        <w:t>предмет Контракта в соответствии с пунктом 3 Извещения;</w:t>
      </w:r>
    </w:p>
    <w:p w14:paraId="163AE31E" w14:textId="73648C70" w:rsidR="00DF6304" w:rsidRPr="001735AF" w:rsidRDefault="00DF6304" w:rsidP="00DF6304">
      <w:pPr>
        <w:spacing w:after="0" w:line="240" w:lineRule="auto"/>
        <w:ind w:firstLine="567"/>
        <w:jc w:val="both"/>
        <w:rPr>
          <w:rFonts w:ascii="Times New Roman" w:eastAsia="Calibri" w:hAnsi="Times New Roman" w:cs="Times New Roman"/>
          <w:b/>
          <w:bCs/>
          <w:i/>
          <w:sz w:val="24"/>
          <w:szCs w:val="24"/>
          <w:u w:val="single"/>
        </w:rPr>
      </w:pPr>
      <w:r>
        <w:rPr>
          <w:rFonts w:ascii="Times New Roman" w:eastAsia="Calibri" w:hAnsi="Times New Roman" w:cs="Times New Roman"/>
          <w:bCs/>
          <w:sz w:val="24"/>
          <w:szCs w:val="24"/>
        </w:rPr>
        <w:t xml:space="preserve">- </w:t>
      </w:r>
      <w:r w:rsidRPr="001735AF">
        <w:rPr>
          <w:rFonts w:ascii="Times New Roman" w:eastAsia="Calibri" w:hAnsi="Times New Roman" w:cs="Times New Roman"/>
          <w:bCs/>
          <w:sz w:val="24"/>
          <w:szCs w:val="24"/>
        </w:rPr>
        <w:t xml:space="preserve">слова: </w:t>
      </w:r>
      <w:r>
        <w:rPr>
          <w:rFonts w:ascii="Times New Roman" w:eastAsia="Calibri" w:hAnsi="Times New Roman" w:cs="Times New Roman"/>
          <w:b/>
          <w:bCs/>
          <w:i/>
          <w:sz w:val="24"/>
          <w:szCs w:val="24"/>
        </w:rPr>
        <w:t>«Не вскрывать до «1</w:t>
      </w:r>
      <w:r>
        <w:rPr>
          <w:rFonts w:ascii="Times New Roman" w:eastAsia="Calibri" w:hAnsi="Times New Roman" w:cs="Times New Roman"/>
          <w:b/>
          <w:bCs/>
          <w:i/>
          <w:sz w:val="24"/>
          <w:szCs w:val="24"/>
        </w:rPr>
        <w:t>0</w:t>
      </w:r>
      <w:r w:rsidRPr="001735AF">
        <w:rPr>
          <w:rFonts w:ascii="Times New Roman" w:eastAsia="Calibri" w:hAnsi="Times New Roman" w:cs="Times New Roman"/>
          <w:b/>
          <w:bCs/>
          <w:i/>
          <w:sz w:val="24"/>
          <w:szCs w:val="24"/>
        </w:rPr>
        <w:t xml:space="preserve">» часов «00» минут, по местному времени, </w:t>
      </w:r>
      <w:r>
        <w:rPr>
          <w:rFonts w:ascii="Times New Roman" w:eastAsia="Calibri" w:hAnsi="Times New Roman" w:cs="Times New Roman"/>
          <w:b/>
          <w:bCs/>
          <w:i/>
          <w:sz w:val="24"/>
          <w:szCs w:val="24"/>
        </w:rPr>
        <w:t>23</w:t>
      </w:r>
      <w:r w:rsidRPr="001735AF">
        <w:rPr>
          <w:rFonts w:ascii="Times New Roman" w:eastAsia="Calibri" w:hAnsi="Times New Roman" w:cs="Times New Roman"/>
          <w:b/>
          <w:bCs/>
          <w:i/>
          <w:sz w:val="24"/>
          <w:szCs w:val="24"/>
        </w:rPr>
        <w:t xml:space="preserve"> апреля 2024 года».</w:t>
      </w:r>
    </w:p>
    <w:p w14:paraId="6C27B523" w14:textId="77777777" w:rsidR="00DF6304" w:rsidRPr="00FC774F" w:rsidRDefault="00DF6304" w:rsidP="00DF6304">
      <w:pPr>
        <w:spacing w:after="0" w:line="240" w:lineRule="auto"/>
        <w:ind w:firstLine="709"/>
        <w:jc w:val="both"/>
        <w:rPr>
          <w:rFonts w:ascii="Times New Roman" w:hAnsi="Times New Roman" w:cs="Times New Roman"/>
          <w:sz w:val="24"/>
          <w:szCs w:val="24"/>
        </w:rPr>
      </w:pPr>
      <w:r w:rsidRPr="008838F6">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4A5CFC3F" w14:textId="1A4D4095" w:rsidR="00DF6304" w:rsidRPr="00FC774F" w:rsidRDefault="00DF6304" w:rsidP="00DF6304">
      <w:pPr>
        <w:spacing w:after="0" w:line="240" w:lineRule="auto"/>
        <w:ind w:firstLine="709"/>
        <w:jc w:val="both"/>
        <w:rPr>
          <w:rFonts w:ascii="Times New Roman" w:hAnsi="Times New Roman" w:cs="Times New Roman"/>
          <w:b/>
          <w:sz w:val="24"/>
          <w:szCs w:val="24"/>
        </w:rPr>
      </w:pPr>
      <w:r w:rsidRPr="00FC774F">
        <w:rPr>
          <w:rFonts w:ascii="Times New Roman" w:hAnsi="Times New Roman" w:cs="Times New Roman"/>
          <w:b/>
          <w:sz w:val="24"/>
          <w:szCs w:val="24"/>
        </w:rPr>
        <w:t xml:space="preserve">Дата и время начала подачи заявок - </w:t>
      </w:r>
      <w:r>
        <w:rPr>
          <w:rFonts w:ascii="Times New Roman" w:hAnsi="Times New Roman" w:cs="Times New Roman"/>
          <w:b/>
          <w:sz w:val="24"/>
          <w:szCs w:val="24"/>
        </w:rPr>
        <w:t>11</w:t>
      </w:r>
      <w:r>
        <w:rPr>
          <w:rFonts w:ascii="Times New Roman" w:hAnsi="Times New Roman" w:cs="Times New Roman"/>
          <w:b/>
          <w:sz w:val="24"/>
          <w:szCs w:val="24"/>
        </w:rPr>
        <w:t>.04.2024 с 1</w:t>
      </w:r>
      <w:r>
        <w:rPr>
          <w:rFonts w:ascii="Times New Roman" w:hAnsi="Times New Roman" w:cs="Times New Roman"/>
          <w:b/>
          <w:sz w:val="24"/>
          <w:szCs w:val="24"/>
        </w:rPr>
        <w:t>0</w:t>
      </w:r>
      <w:r w:rsidRPr="00FC774F">
        <w:rPr>
          <w:rFonts w:ascii="Times New Roman" w:hAnsi="Times New Roman" w:cs="Times New Roman"/>
          <w:b/>
          <w:sz w:val="24"/>
          <w:szCs w:val="24"/>
        </w:rPr>
        <w:t>:00</w:t>
      </w:r>
    </w:p>
    <w:p w14:paraId="6C45D287" w14:textId="05B91466" w:rsidR="00DF6304" w:rsidRPr="00FC774F" w:rsidRDefault="00DF6304" w:rsidP="00DF6304">
      <w:pPr>
        <w:spacing w:after="0" w:line="240" w:lineRule="auto"/>
        <w:ind w:firstLine="709"/>
        <w:jc w:val="both"/>
        <w:rPr>
          <w:rFonts w:ascii="Times New Roman" w:hAnsi="Times New Roman" w:cs="Times New Roman"/>
          <w:b/>
          <w:sz w:val="24"/>
          <w:szCs w:val="24"/>
        </w:rPr>
      </w:pPr>
      <w:r w:rsidRPr="00FC774F">
        <w:rPr>
          <w:rFonts w:ascii="Times New Roman" w:hAnsi="Times New Roman" w:cs="Times New Roman"/>
          <w:b/>
          <w:sz w:val="24"/>
          <w:szCs w:val="24"/>
        </w:rPr>
        <w:t xml:space="preserve">Дата и время окончания подачи заявок – </w:t>
      </w:r>
      <w:r>
        <w:rPr>
          <w:rFonts w:ascii="Times New Roman" w:hAnsi="Times New Roman" w:cs="Times New Roman"/>
          <w:b/>
          <w:sz w:val="24"/>
          <w:szCs w:val="24"/>
        </w:rPr>
        <w:t>23</w:t>
      </w:r>
      <w:r>
        <w:rPr>
          <w:rFonts w:ascii="Times New Roman" w:hAnsi="Times New Roman" w:cs="Times New Roman"/>
          <w:b/>
          <w:sz w:val="24"/>
          <w:szCs w:val="24"/>
        </w:rPr>
        <w:t>.04.2024 до 1</w:t>
      </w:r>
      <w:r>
        <w:rPr>
          <w:rFonts w:ascii="Times New Roman" w:hAnsi="Times New Roman" w:cs="Times New Roman"/>
          <w:b/>
          <w:sz w:val="24"/>
          <w:szCs w:val="24"/>
        </w:rPr>
        <w:t>0</w:t>
      </w:r>
      <w:r w:rsidRPr="00FC774F">
        <w:rPr>
          <w:rFonts w:ascii="Times New Roman" w:hAnsi="Times New Roman" w:cs="Times New Roman"/>
          <w:b/>
          <w:sz w:val="24"/>
          <w:szCs w:val="24"/>
        </w:rPr>
        <w:t>:00</w:t>
      </w:r>
    </w:p>
    <w:p w14:paraId="4DAA767C" w14:textId="30530BF9" w:rsidR="00DF6304" w:rsidRPr="00FC774F" w:rsidRDefault="00DF6304" w:rsidP="00DF6304">
      <w:pPr>
        <w:spacing w:after="0" w:line="240" w:lineRule="auto"/>
        <w:ind w:firstLine="709"/>
        <w:jc w:val="both"/>
        <w:rPr>
          <w:rFonts w:ascii="Times New Roman" w:hAnsi="Times New Roman" w:cs="Times New Roman"/>
          <w:b/>
          <w:sz w:val="24"/>
          <w:szCs w:val="24"/>
        </w:rPr>
      </w:pPr>
      <w:r w:rsidRPr="00FC774F">
        <w:rPr>
          <w:rFonts w:ascii="Times New Roman" w:hAnsi="Times New Roman" w:cs="Times New Roman"/>
          <w:b/>
          <w:sz w:val="24"/>
          <w:szCs w:val="24"/>
        </w:rPr>
        <w:t xml:space="preserve">Дата и время вскрытия конвертов с заявками – </w:t>
      </w:r>
      <w:r>
        <w:rPr>
          <w:rFonts w:ascii="Times New Roman" w:hAnsi="Times New Roman" w:cs="Times New Roman"/>
          <w:b/>
          <w:sz w:val="24"/>
          <w:szCs w:val="24"/>
        </w:rPr>
        <w:t>23</w:t>
      </w:r>
      <w:r>
        <w:rPr>
          <w:rFonts w:ascii="Times New Roman" w:hAnsi="Times New Roman" w:cs="Times New Roman"/>
          <w:b/>
          <w:sz w:val="24"/>
          <w:szCs w:val="24"/>
        </w:rPr>
        <w:t>.04.2024 в 1</w:t>
      </w:r>
      <w:r>
        <w:rPr>
          <w:rFonts w:ascii="Times New Roman" w:hAnsi="Times New Roman" w:cs="Times New Roman"/>
          <w:b/>
          <w:sz w:val="24"/>
          <w:szCs w:val="24"/>
        </w:rPr>
        <w:t>0</w:t>
      </w:r>
      <w:bookmarkStart w:id="0" w:name="_GoBack"/>
      <w:bookmarkEnd w:id="0"/>
      <w:r w:rsidRPr="00FC774F">
        <w:rPr>
          <w:rFonts w:ascii="Times New Roman" w:hAnsi="Times New Roman" w:cs="Times New Roman"/>
          <w:b/>
          <w:sz w:val="24"/>
          <w:szCs w:val="24"/>
        </w:rPr>
        <w:t>:00</w:t>
      </w:r>
    </w:p>
    <w:p w14:paraId="1F904D30" w14:textId="77777777" w:rsidR="00DF6304" w:rsidRPr="0013069B" w:rsidRDefault="00DF6304" w:rsidP="00DF6304">
      <w:pPr>
        <w:spacing w:after="0" w:line="240" w:lineRule="auto"/>
        <w:ind w:firstLine="709"/>
        <w:jc w:val="both"/>
        <w:rPr>
          <w:rFonts w:ascii="Times New Roman" w:hAnsi="Times New Roman" w:cs="Times New Roman"/>
          <w:b/>
          <w:sz w:val="24"/>
          <w:szCs w:val="24"/>
        </w:rPr>
      </w:pPr>
      <w:r w:rsidRPr="0013069B">
        <w:rPr>
          <w:rFonts w:ascii="Times New Roman" w:hAnsi="Times New Roman" w:cs="Times New Roman"/>
          <w:b/>
          <w:sz w:val="24"/>
          <w:szCs w:val="24"/>
        </w:rPr>
        <w:t xml:space="preserve">Место проведения закупки - г. Тирасполь, ул. 25 Октября 114, </w:t>
      </w:r>
      <w:proofErr w:type="spellStart"/>
      <w:r w:rsidRPr="0013069B">
        <w:rPr>
          <w:rFonts w:ascii="Times New Roman" w:hAnsi="Times New Roman" w:cs="Times New Roman"/>
          <w:b/>
          <w:sz w:val="24"/>
          <w:szCs w:val="24"/>
        </w:rPr>
        <w:t>каб</w:t>
      </w:r>
      <w:proofErr w:type="spellEnd"/>
      <w:r w:rsidRPr="0013069B">
        <w:rPr>
          <w:rFonts w:ascii="Times New Roman" w:hAnsi="Times New Roman" w:cs="Times New Roman"/>
          <w:b/>
          <w:sz w:val="24"/>
          <w:szCs w:val="24"/>
        </w:rPr>
        <w:t>. 102</w:t>
      </w:r>
    </w:p>
    <w:p w14:paraId="7DEDF19E" w14:textId="77777777" w:rsidR="00DF6304" w:rsidRPr="00F33F0D" w:rsidRDefault="00DF6304" w:rsidP="00DF6304">
      <w:pPr>
        <w:spacing w:after="0" w:line="240" w:lineRule="auto"/>
        <w:ind w:firstLine="709"/>
        <w:jc w:val="both"/>
        <w:rPr>
          <w:rFonts w:ascii="Times New Roman" w:hAnsi="Times New Roman" w:cs="Times New Roman"/>
          <w:b/>
          <w:sz w:val="24"/>
          <w:szCs w:val="24"/>
          <w:highlight w:val="yellow"/>
        </w:rPr>
      </w:pPr>
    </w:p>
    <w:p w14:paraId="2C5B29AB" w14:textId="77777777" w:rsidR="00DF6304" w:rsidRPr="0013069B" w:rsidRDefault="00DF6304" w:rsidP="00DF6304">
      <w:pPr>
        <w:pStyle w:val="a3"/>
        <w:spacing w:line="240" w:lineRule="auto"/>
        <w:ind w:left="708"/>
        <w:jc w:val="both"/>
        <w:rPr>
          <w:rFonts w:ascii="Times New Roman" w:hAnsi="Times New Roman" w:cs="Times New Roman"/>
          <w:sz w:val="24"/>
          <w:szCs w:val="24"/>
        </w:rPr>
      </w:pPr>
      <w:r w:rsidRPr="0013069B">
        <w:rPr>
          <w:rFonts w:ascii="Times New Roman" w:hAnsi="Times New Roman" w:cs="Times New Roman"/>
          <w:sz w:val="24"/>
          <w:szCs w:val="24"/>
        </w:rPr>
        <w:t>3. Заявка на участие в открытом аукционе должна содержать:</w:t>
      </w:r>
    </w:p>
    <w:p w14:paraId="405A54EC" w14:textId="77777777" w:rsidR="00DF6304" w:rsidRPr="0013069B" w:rsidRDefault="00DF6304" w:rsidP="00DF6304">
      <w:pPr>
        <w:jc w:val="center"/>
        <w:rPr>
          <w:rFonts w:ascii="Times New Roman" w:hAnsi="Times New Roman" w:cs="Times New Roman"/>
          <w:b/>
          <w:bCs/>
          <w:sz w:val="24"/>
          <w:szCs w:val="24"/>
          <w:u w:val="single"/>
        </w:rPr>
      </w:pPr>
      <w:r w:rsidRPr="0013069B">
        <w:rPr>
          <w:rFonts w:ascii="Times New Roman" w:hAnsi="Times New Roman" w:cs="Times New Roman"/>
          <w:b/>
          <w:bCs/>
          <w:sz w:val="24"/>
          <w:szCs w:val="24"/>
          <w:u w:val="single"/>
        </w:rPr>
        <w:t>3.1. Требования к участникам закупки:</w:t>
      </w:r>
    </w:p>
    <w:p w14:paraId="6478A65E" w14:textId="77777777" w:rsidR="00DF6304" w:rsidRPr="0013069B" w:rsidRDefault="00DF6304" w:rsidP="00DF6304">
      <w:pPr>
        <w:spacing w:after="0" w:line="240" w:lineRule="auto"/>
        <w:ind w:firstLine="709"/>
        <w:jc w:val="both"/>
        <w:rPr>
          <w:rFonts w:ascii="Times New Roman" w:hAnsi="Times New Roman" w:cs="Times New Roman"/>
          <w:sz w:val="24"/>
          <w:szCs w:val="24"/>
        </w:rPr>
      </w:pPr>
      <w:r w:rsidRPr="0013069B">
        <w:rPr>
          <w:rFonts w:ascii="Times New Roman" w:hAnsi="Times New Roman" w:cs="Times New Roman"/>
          <w:sz w:val="24"/>
          <w:szCs w:val="24"/>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работы, оказание услуги, являющихся объектом закупки;</w:t>
      </w:r>
    </w:p>
    <w:p w14:paraId="03934CAD" w14:textId="77777777" w:rsidR="00DF6304" w:rsidRPr="0013069B" w:rsidRDefault="00DF6304" w:rsidP="00DF6304">
      <w:pPr>
        <w:spacing w:after="0" w:line="240" w:lineRule="auto"/>
        <w:ind w:firstLine="709"/>
        <w:jc w:val="both"/>
        <w:rPr>
          <w:rFonts w:ascii="Times New Roman" w:hAnsi="Times New Roman" w:cs="Times New Roman"/>
          <w:sz w:val="24"/>
          <w:szCs w:val="24"/>
        </w:rPr>
      </w:pPr>
      <w:r w:rsidRPr="0013069B">
        <w:rPr>
          <w:rFonts w:ascii="Times New Roman" w:hAnsi="Times New Roman" w:cs="Times New Roman"/>
          <w:sz w:val="24"/>
          <w:szCs w:val="24"/>
        </w:rPr>
        <w:t>б) отсутствие проведения ликвидации участника закупки – юридического лица и отсутствие дела о банкротстве;</w:t>
      </w:r>
    </w:p>
    <w:p w14:paraId="44F14B3C" w14:textId="77777777" w:rsidR="00DF6304" w:rsidRPr="0013069B" w:rsidRDefault="00DF6304" w:rsidP="00DF6304">
      <w:pPr>
        <w:spacing w:line="240" w:lineRule="auto"/>
        <w:ind w:firstLine="709"/>
        <w:jc w:val="both"/>
        <w:rPr>
          <w:rFonts w:ascii="Times New Roman" w:hAnsi="Times New Roman" w:cs="Times New Roman"/>
        </w:rPr>
      </w:pPr>
      <w:r w:rsidRPr="0013069B">
        <w:rPr>
          <w:rFonts w:ascii="Times New Roman" w:hAnsi="Times New Roman" w:cs="Times New Roman"/>
          <w:sz w:val="24"/>
          <w:szCs w:val="24"/>
        </w:rPr>
        <w:t>в) отсутствие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14:paraId="77E01416" w14:textId="77777777" w:rsidR="00DF6304" w:rsidRPr="0013069B" w:rsidRDefault="00DF6304" w:rsidP="00DF6304">
      <w:pPr>
        <w:jc w:val="center"/>
        <w:rPr>
          <w:rFonts w:ascii="Times New Roman" w:hAnsi="Times New Roman" w:cs="Times New Roman"/>
          <w:b/>
          <w:bCs/>
          <w:sz w:val="24"/>
          <w:szCs w:val="24"/>
          <w:u w:val="single"/>
        </w:rPr>
      </w:pPr>
      <w:r w:rsidRPr="0013069B">
        <w:rPr>
          <w:rFonts w:ascii="Times New Roman" w:hAnsi="Times New Roman" w:cs="Times New Roman"/>
          <w:b/>
          <w:bCs/>
          <w:sz w:val="24"/>
          <w:szCs w:val="24"/>
          <w:u w:val="single"/>
        </w:rPr>
        <w:t>3.2. Участником закупки должны быть представлены следующие документы:</w:t>
      </w:r>
    </w:p>
    <w:p w14:paraId="6A6F8148" w14:textId="77777777" w:rsidR="00DF6304" w:rsidRPr="0013069B" w:rsidRDefault="00DF6304" w:rsidP="00DF6304">
      <w:pPr>
        <w:spacing w:after="0" w:line="240" w:lineRule="auto"/>
        <w:ind w:firstLine="709"/>
        <w:jc w:val="both"/>
        <w:rPr>
          <w:rFonts w:ascii="Times New Roman" w:hAnsi="Times New Roman" w:cs="Times New Roman"/>
          <w:sz w:val="24"/>
          <w:szCs w:val="24"/>
        </w:rPr>
      </w:pPr>
      <w:r w:rsidRPr="0013069B">
        <w:rPr>
          <w:rFonts w:ascii="Times New Roman" w:hAnsi="Times New Roman" w:cs="Times New Roman"/>
          <w:sz w:val="24"/>
          <w:szCs w:val="24"/>
        </w:rPr>
        <w:t xml:space="preserve">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w:t>
      </w:r>
      <w:r w:rsidRPr="0013069B">
        <w:rPr>
          <w:rFonts w:ascii="Times New Roman" w:hAnsi="Times New Roman" w:cs="Times New Roman"/>
          <w:bCs/>
          <w:sz w:val="24"/>
          <w:szCs w:val="24"/>
        </w:rPr>
        <w:t>предпринимательского патента (для индивидуального предпринимателя, применяющего патентную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w:t>
      </w:r>
      <w:r w:rsidRPr="0013069B">
        <w:rPr>
          <w:rFonts w:ascii="Times New Roman" w:hAnsi="Times New Roman" w:cs="Times New Roman"/>
          <w:sz w:val="24"/>
          <w:szCs w:val="24"/>
        </w:rPr>
        <w:t>;</w:t>
      </w:r>
    </w:p>
    <w:p w14:paraId="52BF9992" w14:textId="77777777" w:rsidR="00DF6304" w:rsidRPr="0013069B" w:rsidRDefault="00DF6304" w:rsidP="00DF6304">
      <w:pPr>
        <w:spacing w:after="0" w:line="240" w:lineRule="auto"/>
        <w:ind w:firstLine="709"/>
        <w:jc w:val="both"/>
        <w:rPr>
          <w:rFonts w:ascii="Times New Roman" w:hAnsi="Times New Roman" w:cs="Times New Roman"/>
          <w:sz w:val="24"/>
          <w:szCs w:val="24"/>
        </w:rPr>
      </w:pPr>
      <w:r w:rsidRPr="0013069B">
        <w:rPr>
          <w:rFonts w:ascii="Times New Roman" w:hAnsi="Times New Roman" w:cs="Times New Roman"/>
          <w:sz w:val="24"/>
          <w:szCs w:val="24"/>
        </w:rPr>
        <w:t>б) документ, подтверждающий полномочия лица на осуществление действий от имени участника открытого аукциона;</w:t>
      </w:r>
    </w:p>
    <w:p w14:paraId="1B735DE4" w14:textId="77777777" w:rsidR="00DF6304" w:rsidRPr="0013069B" w:rsidRDefault="00DF6304" w:rsidP="00DF6304">
      <w:pPr>
        <w:spacing w:after="0" w:line="240" w:lineRule="auto"/>
        <w:ind w:firstLine="709"/>
        <w:jc w:val="both"/>
        <w:rPr>
          <w:rFonts w:ascii="Times New Roman" w:hAnsi="Times New Roman" w:cs="Times New Roman"/>
          <w:sz w:val="24"/>
          <w:szCs w:val="24"/>
        </w:rPr>
      </w:pPr>
      <w:r w:rsidRPr="0013069B">
        <w:rPr>
          <w:rFonts w:ascii="Times New Roman" w:hAnsi="Times New Roman" w:cs="Times New Roman"/>
          <w:sz w:val="24"/>
          <w:szCs w:val="24"/>
        </w:rPr>
        <w:t>в) копии учредительных документов участника открытого аукциона (для юридического лица);</w:t>
      </w:r>
    </w:p>
    <w:p w14:paraId="33E5C43A" w14:textId="77777777" w:rsidR="00DF6304" w:rsidRPr="0013069B" w:rsidRDefault="00DF6304" w:rsidP="00DF6304">
      <w:pPr>
        <w:spacing w:after="0" w:line="240" w:lineRule="auto"/>
        <w:ind w:firstLine="709"/>
        <w:jc w:val="both"/>
        <w:rPr>
          <w:rFonts w:ascii="Times New Roman" w:hAnsi="Times New Roman" w:cs="Times New Roman"/>
          <w:sz w:val="24"/>
          <w:szCs w:val="24"/>
        </w:rPr>
      </w:pPr>
      <w:r w:rsidRPr="0013069B">
        <w:rPr>
          <w:rFonts w:ascii="Times New Roman" w:hAnsi="Times New Roman" w:cs="Times New Roman"/>
          <w:sz w:val="24"/>
          <w:szCs w:val="24"/>
        </w:rPr>
        <w:lastRenderedPageBreak/>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10A5BB17" w14:textId="77777777" w:rsidR="00DF6304" w:rsidRPr="0013069B" w:rsidRDefault="00DF6304" w:rsidP="00DF6304">
      <w:pPr>
        <w:spacing w:line="240" w:lineRule="auto"/>
        <w:ind w:firstLine="709"/>
        <w:jc w:val="both"/>
        <w:rPr>
          <w:rFonts w:ascii="Times New Roman" w:hAnsi="Times New Roman" w:cs="Times New Roman"/>
          <w:color w:val="000000" w:themeColor="text1"/>
          <w:sz w:val="24"/>
          <w:szCs w:val="24"/>
        </w:rPr>
      </w:pPr>
      <w:r w:rsidRPr="0013069B">
        <w:rPr>
          <w:rFonts w:ascii="Times New Roman" w:hAnsi="Times New Roman" w:cs="Times New Roman"/>
          <w:color w:val="000000" w:themeColor="text1"/>
          <w:sz w:val="24"/>
          <w:szCs w:val="24"/>
        </w:rPr>
        <w:t>д) 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18-З-</w:t>
      </w:r>
      <w:r w:rsidRPr="0013069B">
        <w:rPr>
          <w:rFonts w:ascii="Times New Roman" w:hAnsi="Times New Roman" w:cs="Times New Roman"/>
          <w:color w:val="000000" w:themeColor="text1"/>
          <w:sz w:val="24"/>
          <w:szCs w:val="24"/>
          <w:lang w:val="en-US"/>
        </w:rPr>
        <w:t>VI</w:t>
      </w:r>
      <w:r w:rsidRPr="0013069B">
        <w:rPr>
          <w:rFonts w:ascii="Times New Roman" w:hAnsi="Times New Roman" w:cs="Times New Roman"/>
          <w:color w:val="000000" w:themeColor="text1"/>
          <w:sz w:val="24"/>
          <w:szCs w:val="24"/>
        </w:rPr>
        <w:t xml:space="preserve"> «О закупках в Приднестровской Молдавской Республике»</w:t>
      </w:r>
      <w:r w:rsidRPr="007E3E89">
        <w:rPr>
          <w:rFonts w:ascii="Times New Roman" w:hAnsi="Times New Roman" w:cs="Times New Roman"/>
          <w:sz w:val="24"/>
          <w:szCs w:val="24"/>
        </w:rPr>
        <w:t xml:space="preserve"> </w:t>
      </w:r>
      <w:r w:rsidRPr="007E3E89">
        <w:rPr>
          <w:rFonts w:ascii="Times New Roman" w:hAnsi="Times New Roman" w:cs="Times New Roman"/>
          <w:color w:val="000000" w:themeColor="text1"/>
          <w:sz w:val="24"/>
          <w:szCs w:val="24"/>
        </w:rPr>
        <w:t>(САЗ 18-48)</w:t>
      </w:r>
      <w:r w:rsidRPr="0013069B">
        <w:rPr>
          <w:rFonts w:ascii="Times New Roman" w:hAnsi="Times New Roman" w:cs="Times New Roman"/>
          <w:color w:val="000000" w:themeColor="text1"/>
          <w:sz w:val="24"/>
          <w:szCs w:val="24"/>
        </w:rPr>
        <w:t>.</w:t>
      </w:r>
    </w:p>
    <w:p w14:paraId="410728EA" w14:textId="77777777" w:rsidR="00DF6304" w:rsidRPr="00317FC0" w:rsidRDefault="00DF6304" w:rsidP="00DF6304">
      <w:pPr>
        <w:spacing w:after="0" w:line="240" w:lineRule="auto"/>
        <w:ind w:firstLine="709"/>
        <w:jc w:val="both"/>
        <w:rPr>
          <w:rFonts w:ascii="Times New Roman" w:hAnsi="Times New Roman" w:cs="Times New Roman"/>
          <w:sz w:val="24"/>
          <w:szCs w:val="24"/>
        </w:rPr>
      </w:pPr>
      <w:r w:rsidRPr="00317FC0">
        <w:rPr>
          <w:rFonts w:ascii="Times New Roman" w:hAnsi="Times New Roman" w:cs="Times New Roman"/>
          <w:b/>
          <w:bCs/>
          <w:sz w:val="24"/>
          <w:szCs w:val="24"/>
          <w:u w:val="single"/>
        </w:rPr>
        <w:t>Примечание:</w:t>
      </w:r>
    </w:p>
    <w:p w14:paraId="4AB95E64" w14:textId="77777777" w:rsidR="00DF6304" w:rsidRPr="00317FC0" w:rsidRDefault="00DF6304" w:rsidP="00DF6304">
      <w:pPr>
        <w:spacing w:after="0" w:line="240" w:lineRule="auto"/>
        <w:ind w:firstLine="709"/>
        <w:jc w:val="both"/>
        <w:rPr>
          <w:rFonts w:ascii="Times New Roman" w:hAnsi="Times New Roman" w:cs="Times New Roman"/>
          <w:sz w:val="24"/>
          <w:szCs w:val="24"/>
        </w:rPr>
      </w:pPr>
      <w:r w:rsidRPr="00317FC0">
        <w:rPr>
          <w:rFonts w:ascii="Times New Roman" w:hAnsi="Times New Roman" w:cs="Times New Roman"/>
          <w:sz w:val="24"/>
          <w:szCs w:val="24"/>
        </w:rPr>
        <w:t>1. Участник закупки вправе подтвердить содержащиеся в заявке сведения, приложив к ней дополнительные документы.</w:t>
      </w:r>
    </w:p>
    <w:p w14:paraId="446703CF" w14:textId="77777777" w:rsidR="00DF6304" w:rsidRPr="00317FC0" w:rsidRDefault="00DF6304" w:rsidP="00DF6304">
      <w:pPr>
        <w:spacing w:after="0" w:line="240" w:lineRule="auto"/>
        <w:ind w:firstLine="709"/>
        <w:jc w:val="both"/>
        <w:rPr>
          <w:rFonts w:ascii="Times New Roman" w:hAnsi="Times New Roman" w:cs="Times New Roman"/>
          <w:sz w:val="24"/>
          <w:szCs w:val="24"/>
        </w:rPr>
      </w:pPr>
      <w:r w:rsidRPr="00317FC0">
        <w:rPr>
          <w:rFonts w:ascii="Times New Roman" w:hAnsi="Times New Roman" w:cs="Times New Roman"/>
          <w:sz w:val="24"/>
          <w:szCs w:val="24"/>
        </w:rPr>
        <w:t xml:space="preserve">2. Все листы поданной в письменной форме заявки на участие в закупке, все листы тома такой заявки </w:t>
      </w:r>
      <w:r w:rsidRPr="00317FC0">
        <w:rPr>
          <w:rFonts w:ascii="Times New Roman" w:hAnsi="Times New Roman" w:cs="Times New Roman"/>
          <w:b/>
          <w:bCs/>
          <w:sz w:val="24"/>
          <w:szCs w:val="24"/>
        </w:rPr>
        <w:t>должны быть прошиты и пронумерованы.</w:t>
      </w:r>
    </w:p>
    <w:p w14:paraId="3F0A021A" w14:textId="77777777" w:rsidR="00DF6304" w:rsidRPr="00317FC0" w:rsidRDefault="00DF6304" w:rsidP="00DF6304">
      <w:pPr>
        <w:spacing w:after="0" w:line="240" w:lineRule="auto"/>
        <w:ind w:firstLine="709"/>
        <w:jc w:val="both"/>
        <w:rPr>
          <w:rFonts w:ascii="Times New Roman" w:hAnsi="Times New Roman" w:cs="Times New Roman"/>
          <w:sz w:val="24"/>
          <w:szCs w:val="24"/>
        </w:rPr>
      </w:pPr>
      <w:r w:rsidRPr="00317FC0">
        <w:rPr>
          <w:rFonts w:ascii="Times New Roman" w:hAnsi="Times New Roman" w:cs="Times New Roman"/>
          <w:sz w:val="24"/>
          <w:szCs w:val="24"/>
        </w:rPr>
        <w:t xml:space="preserve">3. Заявка на участие в закупке и том такой заявки должны содержать </w:t>
      </w:r>
      <w:r w:rsidRPr="00317FC0">
        <w:rPr>
          <w:rFonts w:ascii="Times New Roman" w:hAnsi="Times New Roman" w:cs="Times New Roman"/>
          <w:b/>
          <w:bCs/>
          <w:sz w:val="24"/>
          <w:szCs w:val="24"/>
        </w:rPr>
        <w:t>опись</w:t>
      </w:r>
      <w:r w:rsidRPr="00317FC0">
        <w:rPr>
          <w:rFonts w:ascii="Times New Roman" w:hAnsi="Times New Roman" w:cs="Times New Roman"/>
          <w:sz w:val="24"/>
          <w:szCs w:val="24"/>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7DFF7A7B" w14:textId="77777777" w:rsidR="00DF6304" w:rsidRPr="00317FC0" w:rsidRDefault="00DF6304" w:rsidP="00DF6304">
      <w:pPr>
        <w:spacing w:after="0" w:line="240" w:lineRule="auto"/>
        <w:ind w:firstLine="709"/>
        <w:jc w:val="both"/>
        <w:rPr>
          <w:rFonts w:ascii="Times New Roman" w:hAnsi="Times New Roman" w:cs="Times New Roman"/>
          <w:sz w:val="24"/>
          <w:szCs w:val="24"/>
        </w:rPr>
      </w:pPr>
      <w:r w:rsidRPr="00317FC0">
        <w:rPr>
          <w:rFonts w:ascii="Times New Roman" w:hAnsi="Times New Roman" w:cs="Times New Roman"/>
          <w:sz w:val="24"/>
          <w:szCs w:val="24"/>
        </w:rPr>
        <w:t>Непосредственно участник открытого аукциона несет ответственность за подлинность и достоверность представленных информации и документов.</w:t>
      </w:r>
    </w:p>
    <w:p w14:paraId="4D0AB51F" w14:textId="77777777" w:rsidR="00DF6304" w:rsidRPr="00317FC0" w:rsidRDefault="00DF6304" w:rsidP="00DF6304">
      <w:pPr>
        <w:spacing w:after="0" w:line="240" w:lineRule="auto"/>
        <w:ind w:firstLine="709"/>
        <w:jc w:val="both"/>
        <w:rPr>
          <w:rFonts w:ascii="Times New Roman" w:hAnsi="Times New Roman" w:cs="Times New Roman"/>
          <w:sz w:val="24"/>
          <w:szCs w:val="24"/>
        </w:rPr>
      </w:pPr>
      <w:r w:rsidRPr="00317FC0">
        <w:rPr>
          <w:rFonts w:ascii="Times New Roman" w:hAnsi="Times New Roman" w:cs="Times New Roman"/>
          <w:sz w:val="24"/>
          <w:szCs w:val="24"/>
        </w:rPr>
        <w:t>Участник открытого аукциона вправе подать только одну заявку на участие в открытом аукционе в отношении каждого объекта закупки.</w:t>
      </w:r>
    </w:p>
    <w:p w14:paraId="2ED34A98" w14:textId="77777777" w:rsidR="00DF6304" w:rsidRPr="003E6753" w:rsidRDefault="00DF6304" w:rsidP="00DF6304">
      <w:pPr>
        <w:spacing w:after="0" w:line="240" w:lineRule="auto"/>
        <w:ind w:firstLine="709"/>
        <w:jc w:val="both"/>
        <w:rPr>
          <w:rFonts w:ascii="Times New Roman" w:hAnsi="Times New Roman" w:cs="Times New Roman"/>
          <w:sz w:val="24"/>
          <w:szCs w:val="24"/>
        </w:rPr>
      </w:pPr>
      <w:r w:rsidRPr="003E6753">
        <w:rPr>
          <w:rFonts w:ascii="Times New Roman" w:hAnsi="Times New Roman" w:cs="Times New Roman"/>
          <w:sz w:val="24"/>
          <w:szCs w:val="24"/>
        </w:rPr>
        <w:t>Прием заявок на участие в открытом аукционе прекращается с наступлением срока вскрытия конвертов с заявками на участие в открытом аукционе или открытия доступа к поданным в форме электронных документов заявкам.</w:t>
      </w:r>
    </w:p>
    <w:p w14:paraId="7AE16502" w14:textId="77777777" w:rsidR="00DF6304" w:rsidRPr="00317FC0" w:rsidRDefault="00DF6304" w:rsidP="00DF6304">
      <w:pPr>
        <w:spacing w:after="0" w:line="240" w:lineRule="auto"/>
        <w:ind w:firstLine="709"/>
        <w:jc w:val="both"/>
        <w:rPr>
          <w:rFonts w:ascii="Times New Roman" w:hAnsi="Times New Roman" w:cs="Times New Roman"/>
          <w:sz w:val="24"/>
          <w:szCs w:val="24"/>
        </w:rPr>
      </w:pPr>
      <w:r w:rsidRPr="00317FC0">
        <w:rPr>
          <w:rFonts w:ascii="Times New Roman" w:hAnsi="Times New Roman" w:cs="Times New Roman"/>
          <w:sz w:val="24"/>
          <w:szCs w:val="24"/>
        </w:rPr>
        <w:t>Каждая заявка, поступившая в срок, указанный в документации об открытом аукционе, регистрируется заказчиком. По требованию участника открытого аукциона, подавшего заявку на участие в открытом аукционе, заказчик выдает расписку в получении такой заявки с указанием даты и времени ее получения.</w:t>
      </w:r>
    </w:p>
    <w:p w14:paraId="33ECFBFB" w14:textId="77777777" w:rsidR="00DF6304" w:rsidRPr="00317FC0" w:rsidRDefault="00DF6304" w:rsidP="00DF6304">
      <w:pPr>
        <w:spacing w:after="0" w:line="240" w:lineRule="auto"/>
        <w:ind w:firstLine="709"/>
        <w:jc w:val="both"/>
        <w:rPr>
          <w:rFonts w:ascii="Times New Roman" w:hAnsi="Times New Roman" w:cs="Times New Roman"/>
          <w:sz w:val="24"/>
          <w:szCs w:val="24"/>
        </w:rPr>
      </w:pPr>
      <w:r w:rsidRPr="00317FC0">
        <w:rPr>
          <w:rFonts w:ascii="Times New Roman" w:hAnsi="Times New Roman" w:cs="Times New Roman"/>
          <w:sz w:val="24"/>
          <w:szCs w:val="24"/>
        </w:rPr>
        <w:t>Заявки на участие в открытом аукционе не рассматриваются и в тот же день возвращаются участникам открытого аукциона, подавшим такие заявки, в случае если:</w:t>
      </w:r>
    </w:p>
    <w:p w14:paraId="258BA892" w14:textId="77777777" w:rsidR="00DF6304" w:rsidRPr="00317FC0" w:rsidRDefault="00DF6304" w:rsidP="00DF6304">
      <w:pPr>
        <w:spacing w:after="0" w:line="240" w:lineRule="auto"/>
        <w:ind w:firstLine="709"/>
        <w:jc w:val="both"/>
        <w:rPr>
          <w:rFonts w:ascii="Times New Roman" w:hAnsi="Times New Roman" w:cs="Times New Roman"/>
          <w:sz w:val="24"/>
          <w:szCs w:val="24"/>
        </w:rPr>
      </w:pPr>
      <w:r w:rsidRPr="00317FC0">
        <w:rPr>
          <w:rFonts w:ascii="Times New Roman" w:hAnsi="Times New Roman" w:cs="Times New Roman"/>
          <w:sz w:val="24"/>
          <w:szCs w:val="24"/>
        </w:rPr>
        <w:t>а) данные заявки были получены после даты или времени окончания срока их подачи;</w:t>
      </w:r>
    </w:p>
    <w:p w14:paraId="79CEC174" w14:textId="77777777" w:rsidR="00DF6304" w:rsidRPr="00317FC0" w:rsidRDefault="00DF6304" w:rsidP="00DF6304">
      <w:pPr>
        <w:spacing w:after="0" w:line="240" w:lineRule="auto"/>
        <w:ind w:firstLine="709"/>
        <w:jc w:val="both"/>
        <w:rPr>
          <w:rFonts w:ascii="Times New Roman" w:hAnsi="Times New Roman" w:cs="Times New Roman"/>
          <w:sz w:val="24"/>
          <w:szCs w:val="24"/>
        </w:rPr>
      </w:pPr>
      <w:r w:rsidRPr="00317FC0">
        <w:rPr>
          <w:rFonts w:ascii="Times New Roman" w:hAnsi="Times New Roman" w:cs="Times New Roman"/>
          <w:sz w:val="24"/>
          <w:szCs w:val="24"/>
        </w:rPr>
        <w:t>б) одним участником такого аукциона были поданы две и более заявки на участие в нем при условии, что поданные ранее заявки этим участником не были отозваны. В этом случае участнику возвращаются все заявки на участие в таком аукционе.</w:t>
      </w:r>
    </w:p>
    <w:p w14:paraId="0BE065DF" w14:textId="77777777" w:rsidR="00DF6304" w:rsidRPr="00552A67" w:rsidRDefault="00DF6304" w:rsidP="00DF6304">
      <w:pPr>
        <w:spacing w:after="0" w:line="240" w:lineRule="auto"/>
        <w:ind w:firstLine="709"/>
        <w:jc w:val="both"/>
        <w:rPr>
          <w:rFonts w:ascii="Times New Roman" w:hAnsi="Times New Roman" w:cs="Times New Roman"/>
          <w:sz w:val="24"/>
          <w:szCs w:val="24"/>
        </w:rPr>
      </w:pPr>
      <w:r w:rsidRPr="00317FC0">
        <w:rPr>
          <w:rFonts w:ascii="Times New Roman" w:hAnsi="Times New Roman" w:cs="Times New Roman"/>
          <w:sz w:val="24"/>
          <w:szCs w:val="24"/>
        </w:rPr>
        <w:t>Участник открытого аукциона подавший заявку, вправе отозвать такую заявку в любое время до даты и времени начала рассмотрения заявок на участие в открытом аукционе.</w:t>
      </w:r>
    </w:p>
    <w:p w14:paraId="4357C169" w14:textId="3B21EDE9" w:rsidR="00626789" w:rsidRDefault="00626789" w:rsidP="00DF6304"/>
    <w:p w14:paraId="3AB8B308" w14:textId="77777777" w:rsidR="00DF6304" w:rsidRDefault="00DF6304" w:rsidP="00DF6304"/>
    <w:p w14:paraId="5AB8FD91" w14:textId="77777777" w:rsidR="00DF6304" w:rsidRDefault="00DF6304" w:rsidP="00DF6304"/>
    <w:p w14:paraId="05E47E58" w14:textId="77777777" w:rsidR="00DF6304" w:rsidRDefault="00DF6304" w:rsidP="00DF6304"/>
    <w:p w14:paraId="29CFA134" w14:textId="77777777" w:rsidR="00DF6304" w:rsidRDefault="00DF6304" w:rsidP="00DF6304"/>
    <w:p w14:paraId="1D681A50" w14:textId="77777777" w:rsidR="00DF6304" w:rsidRDefault="00DF6304" w:rsidP="00DF6304"/>
    <w:p w14:paraId="3DC64169" w14:textId="77777777" w:rsidR="00DF6304" w:rsidRDefault="00DF6304" w:rsidP="00DF6304"/>
    <w:p w14:paraId="79C82485" w14:textId="77777777" w:rsidR="00DF6304" w:rsidRDefault="00DF6304" w:rsidP="00DF6304"/>
    <w:p w14:paraId="0E2DF82F" w14:textId="77777777" w:rsidR="00DF6304" w:rsidRDefault="00DF6304" w:rsidP="00DF6304"/>
    <w:p w14:paraId="14D276B8" w14:textId="77777777" w:rsidR="00DF6304" w:rsidRPr="006231EB" w:rsidRDefault="00DF6304" w:rsidP="00DF6304">
      <w:pPr>
        <w:autoSpaceDE w:val="0"/>
        <w:autoSpaceDN w:val="0"/>
        <w:adjustRightInd w:val="0"/>
        <w:spacing w:after="0" w:line="240" w:lineRule="auto"/>
        <w:ind w:firstLine="6237"/>
        <w:jc w:val="both"/>
        <w:rPr>
          <w:rFonts w:ascii="Times New Roman" w:eastAsia="Times New Roman" w:hAnsi="Times New Roman" w:cs="Times New Roman"/>
          <w:sz w:val="24"/>
          <w:szCs w:val="24"/>
          <w:lang w:eastAsia="en-US"/>
        </w:rPr>
      </w:pPr>
      <w:r w:rsidRPr="006231EB">
        <w:rPr>
          <w:rFonts w:ascii="Times New Roman" w:eastAsia="Times New Roman" w:hAnsi="Times New Roman" w:cs="Times New Roman"/>
          <w:sz w:val="24"/>
          <w:szCs w:val="24"/>
          <w:lang w:eastAsia="en-US"/>
        </w:rPr>
        <w:lastRenderedPageBreak/>
        <w:t>П</w:t>
      </w:r>
      <w:r>
        <w:rPr>
          <w:rFonts w:ascii="Times New Roman" w:eastAsia="Times New Roman" w:hAnsi="Times New Roman" w:cs="Times New Roman"/>
          <w:sz w:val="24"/>
          <w:szCs w:val="24"/>
          <w:lang w:eastAsia="en-US"/>
        </w:rPr>
        <w:t>риложение</w:t>
      </w:r>
    </w:p>
    <w:p w14:paraId="6921242B" w14:textId="77777777" w:rsidR="00DF6304" w:rsidRPr="00D56591" w:rsidRDefault="00DF6304" w:rsidP="00DF6304">
      <w:pPr>
        <w:autoSpaceDE w:val="0"/>
        <w:autoSpaceDN w:val="0"/>
        <w:adjustRightInd w:val="0"/>
        <w:spacing w:after="0" w:line="240" w:lineRule="auto"/>
        <w:ind w:firstLine="6237"/>
        <w:jc w:val="both"/>
        <w:rPr>
          <w:rFonts w:ascii="Times New Roman" w:eastAsia="Times New Roman" w:hAnsi="Times New Roman" w:cs="Times New Roman"/>
          <w:sz w:val="24"/>
          <w:szCs w:val="24"/>
          <w:lang w:eastAsia="en-US"/>
        </w:rPr>
      </w:pPr>
      <w:r w:rsidRPr="00D56591">
        <w:rPr>
          <w:rFonts w:ascii="Times New Roman" w:eastAsia="Times New Roman" w:hAnsi="Times New Roman" w:cs="Times New Roman"/>
          <w:sz w:val="24"/>
          <w:szCs w:val="24"/>
          <w:lang w:eastAsia="en-US"/>
        </w:rPr>
        <w:t>к порядку подачи заявок</w:t>
      </w:r>
    </w:p>
    <w:p w14:paraId="37756FB8" w14:textId="77777777" w:rsidR="00DF6304" w:rsidRPr="006231EB" w:rsidRDefault="00DF6304" w:rsidP="00DF6304">
      <w:pPr>
        <w:tabs>
          <w:tab w:val="left" w:pos="567"/>
          <w:tab w:val="left" w:pos="1701"/>
        </w:tabs>
        <w:spacing w:after="0" w:line="240" w:lineRule="auto"/>
        <w:ind w:firstLine="6237"/>
        <w:rPr>
          <w:rFonts w:ascii="Times New Roman" w:eastAsia="Times New Roman" w:hAnsi="Times New Roman" w:cs="Times New Roman"/>
          <w:sz w:val="28"/>
          <w:szCs w:val="28"/>
        </w:rPr>
      </w:pPr>
    </w:p>
    <w:p w14:paraId="2F4BC77A" w14:textId="77777777" w:rsidR="00DF6304" w:rsidRPr="006231EB" w:rsidRDefault="00DF6304" w:rsidP="00DF6304">
      <w:pPr>
        <w:tabs>
          <w:tab w:val="left" w:pos="567"/>
          <w:tab w:val="left" w:pos="1701"/>
        </w:tabs>
        <w:spacing w:after="0" w:line="240" w:lineRule="auto"/>
        <w:rPr>
          <w:rFonts w:ascii="Times New Roman" w:eastAsia="Times New Roman" w:hAnsi="Times New Roman" w:cs="Times New Roman"/>
          <w:sz w:val="28"/>
          <w:szCs w:val="28"/>
        </w:rPr>
      </w:pPr>
    </w:p>
    <w:p w14:paraId="093060CD" w14:textId="77777777" w:rsidR="00DF6304" w:rsidRPr="006231EB" w:rsidRDefault="00DF6304" w:rsidP="00DF6304">
      <w:pPr>
        <w:tabs>
          <w:tab w:val="left" w:pos="1418"/>
        </w:tabs>
        <w:spacing w:after="0" w:line="240" w:lineRule="auto"/>
        <w:contextualSpacing/>
        <w:jc w:val="center"/>
        <w:rPr>
          <w:rFonts w:ascii="Times New Roman" w:eastAsia="Times New Roman" w:hAnsi="Times New Roman" w:cs="Times New Roman"/>
          <w:sz w:val="28"/>
          <w:szCs w:val="28"/>
        </w:rPr>
      </w:pPr>
      <w:r w:rsidRPr="006231EB">
        <w:rPr>
          <w:rFonts w:ascii="Times New Roman" w:eastAsia="Times New Roman" w:hAnsi="Times New Roman" w:cs="Times New Roman"/>
          <w:sz w:val="28"/>
          <w:szCs w:val="28"/>
        </w:rPr>
        <w:t xml:space="preserve">Декларация </w:t>
      </w:r>
    </w:p>
    <w:p w14:paraId="1FFE44E8" w14:textId="77777777" w:rsidR="00DF6304" w:rsidRPr="006231EB" w:rsidRDefault="00DF6304" w:rsidP="00DF6304">
      <w:pPr>
        <w:tabs>
          <w:tab w:val="left" w:pos="1418"/>
        </w:tabs>
        <w:spacing w:after="0" w:line="240" w:lineRule="auto"/>
        <w:contextualSpacing/>
        <w:jc w:val="center"/>
        <w:rPr>
          <w:rFonts w:ascii="Times New Roman" w:eastAsia="Times New Roman" w:hAnsi="Times New Roman" w:cs="Times New Roman"/>
          <w:sz w:val="28"/>
          <w:szCs w:val="28"/>
        </w:rPr>
      </w:pPr>
      <w:r w:rsidRPr="006231EB">
        <w:rPr>
          <w:rFonts w:ascii="Times New Roman" w:eastAsia="Times New Roman" w:hAnsi="Times New Roman" w:cs="Times New Roman"/>
          <w:sz w:val="28"/>
          <w:szCs w:val="28"/>
        </w:rPr>
        <w:t xml:space="preserve">об отсутствии личной заинтересованности </w:t>
      </w:r>
    </w:p>
    <w:p w14:paraId="78A6471A" w14:textId="77777777" w:rsidR="00DF6304" w:rsidRPr="006231EB" w:rsidRDefault="00DF6304" w:rsidP="00DF6304">
      <w:pPr>
        <w:tabs>
          <w:tab w:val="left" w:pos="1418"/>
        </w:tabs>
        <w:spacing w:after="0" w:line="240" w:lineRule="auto"/>
        <w:contextualSpacing/>
        <w:jc w:val="center"/>
        <w:rPr>
          <w:rFonts w:ascii="Times New Roman" w:eastAsia="Times New Roman" w:hAnsi="Times New Roman" w:cs="Times New Roman"/>
          <w:sz w:val="28"/>
          <w:szCs w:val="28"/>
        </w:rPr>
      </w:pPr>
      <w:r w:rsidRPr="006231EB">
        <w:rPr>
          <w:rFonts w:ascii="Times New Roman" w:eastAsia="Times New Roman" w:hAnsi="Times New Roman" w:cs="Times New Roman"/>
          <w:sz w:val="28"/>
          <w:szCs w:val="28"/>
        </w:rPr>
        <w:t xml:space="preserve">при осуществлении закупок товаров (работ, услуг), </w:t>
      </w:r>
    </w:p>
    <w:p w14:paraId="1E02B3F2" w14:textId="77777777" w:rsidR="00DF6304" w:rsidRPr="006231EB" w:rsidRDefault="00DF6304" w:rsidP="00DF6304">
      <w:pPr>
        <w:tabs>
          <w:tab w:val="left" w:pos="1418"/>
        </w:tabs>
        <w:spacing w:after="0" w:line="240" w:lineRule="auto"/>
        <w:contextualSpacing/>
        <w:jc w:val="center"/>
        <w:rPr>
          <w:rFonts w:ascii="Times New Roman" w:eastAsia="Times New Roman" w:hAnsi="Times New Roman" w:cs="Times New Roman"/>
          <w:sz w:val="28"/>
          <w:szCs w:val="28"/>
        </w:rPr>
      </w:pPr>
      <w:r w:rsidRPr="006231EB">
        <w:rPr>
          <w:rFonts w:ascii="Times New Roman" w:eastAsia="Times New Roman" w:hAnsi="Times New Roman" w:cs="Times New Roman"/>
          <w:sz w:val="28"/>
          <w:szCs w:val="28"/>
        </w:rPr>
        <w:t>которая может привести к конфликту интересов</w:t>
      </w:r>
    </w:p>
    <w:p w14:paraId="68BE1C5C" w14:textId="77777777" w:rsidR="00DF6304" w:rsidRPr="006231EB" w:rsidRDefault="00DF6304" w:rsidP="00DF6304">
      <w:pPr>
        <w:tabs>
          <w:tab w:val="left" w:pos="1418"/>
        </w:tabs>
        <w:spacing w:after="0" w:line="240" w:lineRule="auto"/>
        <w:contextualSpacing/>
        <w:rPr>
          <w:rFonts w:ascii="Times New Roman" w:eastAsia="Times New Roman" w:hAnsi="Times New Roman" w:cs="Times New Roman"/>
          <w:sz w:val="28"/>
          <w:szCs w:val="28"/>
        </w:rPr>
      </w:pPr>
    </w:p>
    <w:p w14:paraId="6052E045" w14:textId="77777777" w:rsidR="00DF6304" w:rsidRPr="006231EB" w:rsidRDefault="00DF6304" w:rsidP="00DF6304">
      <w:pPr>
        <w:tabs>
          <w:tab w:val="left" w:pos="1418"/>
        </w:tabs>
        <w:spacing w:after="0" w:line="240" w:lineRule="auto"/>
        <w:ind w:firstLine="709"/>
        <w:contextualSpacing/>
        <w:rPr>
          <w:rFonts w:ascii="Times New Roman" w:eastAsia="Times New Roman" w:hAnsi="Times New Roman" w:cs="Times New Roman"/>
          <w:sz w:val="28"/>
          <w:szCs w:val="28"/>
        </w:rPr>
      </w:pPr>
      <w:r w:rsidRPr="006231EB">
        <w:rPr>
          <w:rFonts w:ascii="Times New Roman" w:eastAsia="Times New Roman" w:hAnsi="Times New Roman" w:cs="Times New Roman"/>
          <w:sz w:val="28"/>
          <w:szCs w:val="28"/>
        </w:rPr>
        <w:t>Настоящей Декларацией __________</w:t>
      </w:r>
      <w:r>
        <w:rPr>
          <w:rFonts w:ascii="Times New Roman" w:eastAsia="Times New Roman" w:hAnsi="Times New Roman" w:cs="Times New Roman"/>
          <w:sz w:val="28"/>
          <w:szCs w:val="28"/>
        </w:rPr>
        <w:t>_____________________________</w:t>
      </w:r>
    </w:p>
    <w:p w14:paraId="667291A7" w14:textId="77777777" w:rsidR="00DF6304" w:rsidRPr="00D56591" w:rsidRDefault="00DF6304" w:rsidP="00DF6304">
      <w:pPr>
        <w:tabs>
          <w:tab w:val="left" w:pos="1418"/>
        </w:tabs>
        <w:spacing w:after="0" w:line="240" w:lineRule="auto"/>
        <w:ind w:firstLine="567"/>
        <w:contextualSpacing/>
        <w:jc w:val="right"/>
        <w:rPr>
          <w:rFonts w:ascii="Times New Roman" w:eastAsia="Times New Roman" w:hAnsi="Times New Roman" w:cs="Times New Roman"/>
          <w:sz w:val="18"/>
          <w:szCs w:val="18"/>
        </w:rPr>
      </w:pPr>
      <w:r w:rsidRPr="00D56591">
        <w:rPr>
          <w:rFonts w:ascii="Times New Roman" w:eastAsia="Times New Roman" w:hAnsi="Times New Roman" w:cs="Times New Roman"/>
          <w:sz w:val="18"/>
          <w:szCs w:val="18"/>
        </w:rPr>
        <w:t>(</w:t>
      </w:r>
      <w:r w:rsidRPr="00D56591">
        <w:rPr>
          <w:rFonts w:ascii="Times New Roman" w:eastAsia="Times New Roman" w:hAnsi="Times New Roman" w:cs="Times New Roman"/>
          <w:color w:val="000000"/>
          <w:sz w:val="18"/>
          <w:szCs w:val="18"/>
        </w:rPr>
        <w:t>наименование (фамилия, имя, отчество (при наличии)) участника</w:t>
      </w:r>
      <w:r w:rsidRPr="00D56591">
        <w:rPr>
          <w:rFonts w:ascii="Times New Roman" w:eastAsia="Times New Roman" w:hAnsi="Times New Roman" w:cs="Times New Roman"/>
          <w:sz w:val="18"/>
          <w:szCs w:val="18"/>
        </w:rPr>
        <w:t xml:space="preserve"> закупки)</w:t>
      </w:r>
    </w:p>
    <w:p w14:paraId="544AA4A9" w14:textId="77777777" w:rsidR="00DF6304" w:rsidRPr="006231EB" w:rsidRDefault="00DF6304" w:rsidP="00DF6304">
      <w:pPr>
        <w:tabs>
          <w:tab w:val="left" w:pos="1418"/>
        </w:tabs>
        <w:spacing w:after="0" w:line="240" w:lineRule="auto"/>
        <w:contextualSpacing/>
        <w:jc w:val="both"/>
        <w:rPr>
          <w:rFonts w:ascii="Times New Roman" w:eastAsia="Times New Roman" w:hAnsi="Times New Roman" w:cs="Times New Roman"/>
          <w:bCs/>
          <w:color w:val="000000"/>
          <w:sz w:val="28"/>
          <w:szCs w:val="28"/>
        </w:rPr>
      </w:pPr>
      <w:r w:rsidRPr="006231EB">
        <w:rPr>
          <w:rFonts w:ascii="Times New Roman" w:eastAsia="Times New Roman" w:hAnsi="Times New Roman" w:cs="Times New Roman"/>
          <w:sz w:val="28"/>
          <w:szCs w:val="28"/>
        </w:rPr>
        <w:t xml:space="preserve">подтверждает, что соответствует требованию, установленному подпунктом г) пункта 1 статьи 21 Закона </w:t>
      </w:r>
      <w:r w:rsidRPr="006231EB">
        <w:rPr>
          <w:rFonts w:ascii="Times New Roman" w:eastAsia="Times New Roman" w:hAnsi="Times New Roman" w:cs="Times New Roman"/>
          <w:sz w:val="28"/>
          <w:szCs w:val="28"/>
          <w:shd w:val="clear" w:color="auto" w:fill="FFFFFF"/>
        </w:rPr>
        <w:t xml:space="preserve">Приднестровской Молдавской Республики </w:t>
      </w:r>
      <w:r w:rsidRPr="006231EB">
        <w:rPr>
          <w:rFonts w:ascii="Times New Roman" w:eastAsia="Times New Roman" w:hAnsi="Times New Roman" w:cs="Times New Roman"/>
          <w:sz w:val="28"/>
          <w:szCs w:val="28"/>
          <w:shd w:val="clear" w:color="auto" w:fill="FFFFFF"/>
        </w:rPr>
        <w:br/>
      </w:r>
      <w:r w:rsidRPr="006231EB">
        <w:rPr>
          <w:rFonts w:ascii="Times New Roman" w:eastAsia="Times New Roman" w:hAnsi="Times New Roman" w:cs="Times New Roman"/>
          <w:sz w:val="28"/>
          <w:szCs w:val="28"/>
        </w:rPr>
        <w:t>от 26 ноября 2018 года № 318-З-</w:t>
      </w:r>
      <w:r w:rsidRPr="006231EB">
        <w:rPr>
          <w:rFonts w:ascii="Times New Roman" w:eastAsia="Times New Roman" w:hAnsi="Times New Roman" w:cs="Times New Roman"/>
          <w:sz w:val="28"/>
          <w:szCs w:val="28"/>
          <w:lang w:val="en-US"/>
        </w:rPr>
        <w:t>VI</w:t>
      </w:r>
      <w:r w:rsidRPr="006231EB">
        <w:rPr>
          <w:rFonts w:ascii="Times New Roman" w:eastAsia="Times New Roman" w:hAnsi="Times New Roman" w:cs="Times New Roman"/>
          <w:sz w:val="28"/>
          <w:szCs w:val="28"/>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6231EB">
        <w:rPr>
          <w:rFonts w:ascii="Times New Roman" w:eastAsia="Times New Roman" w:hAnsi="Times New Roman" w:cs="Times New Roman"/>
          <w:bCs/>
          <w:sz w:val="28"/>
          <w:szCs w:val="28"/>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6231EB">
        <w:rPr>
          <w:rFonts w:ascii="Times New Roman" w:eastAsia="Times New Roman" w:hAnsi="Times New Roman" w:cs="Times New Roman"/>
          <w:bCs/>
          <w:sz w:val="28"/>
          <w:szCs w:val="28"/>
        </w:rPr>
        <w:t>неполнородный</w:t>
      </w:r>
      <w:proofErr w:type="spellEnd"/>
      <w:r w:rsidRPr="006231EB">
        <w:rPr>
          <w:rFonts w:ascii="Times New Roman" w:eastAsia="Times New Roman" w:hAnsi="Times New Roman" w:cs="Times New Roman"/>
          <w:bCs/>
          <w:sz w:val="28"/>
          <w:szCs w:val="28"/>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6231EB">
        <w:rPr>
          <w:rFonts w:ascii="Times New Roman" w:eastAsia="Times New Roman" w:hAnsi="Times New Roman" w:cs="Times New Roman"/>
          <w:bCs/>
          <w:color w:val="000000"/>
          <w:sz w:val="28"/>
          <w:szCs w:val="28"/>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4E9BBDF0" w14:textId="77777777" w:rsidR="00DF6304" w:rsidRPr="006231EB" w:rsidRDefault="00DF6304" w:rsidP="00DF6304">
      <w:pPr>
        <w:tabs>
          <w:tab w:val="left" w:pos="1418"/>
        </w:tabs>
        <w:spacing w:after="0" w:line="240" w:lineRule="auto"/>
        <w:ind w:firstLine="567"/>
        <w:contextualSpacing/>
        <w:jc w:val="both"/>
        <w:rPr>
          <w:rFonts w:ascii="Times New Roman" w:eastAsia="Times New Roman" w:hAnsi="Times New Roman" w:cs="Times New Roman"/>
          <w:color w:val="000000"/>
          <w:sz w:val="28"/>
          <w:szCs w:val="28"/>
        </w:rPr>
      </w:pPr>
      <w:r w:rsidRPr="006231EB">
        <w:rPr>
          <w:rFonts w:ascii="Times New Roman" w:eastAsia="Times New Roman" w:hAnsi="Times New Roman" w:cs="Times New Roman"/>
          <w:bCs/>
          <w:color w:val="000000"/>
          <w:sz w:val="28"/>
          <w:szCs w:val="28"/>
        </w:rPr>
        <w:t xml:space="preserve">Выгодоприобретателем для целей настоящей </w:t>
      </w:r>
      <w:r w:rsidRPr="006231EB">
        <w:rPr>
          <w:rFonts w:ascii="Times New Roman" w:eastAsia="Times New Roman" w:hAnsi="Times New Roman" w:cs="Times New Roman"/>
          <w:color w:val="000000"/>
          <w:sz w:val="28"/>
          <w:szCs w:val="28"/>
        </w:rPr>
        <w:t xml:space="preserve">Декларации </w:t>
      </w:r>
      <w:r w:rsidRPr="006231EB">
        <w:rPr>
          <w:rFonts w:ascii="Times New Roman" w:eastAsia="Times New Roman" w:hAnsi="Times New Roman" w:cs="Times New Roman"/>
          <w:bCs/>
          <w:color w:val="000000"/>
          <w:sz w:val="28"/>
          <w:szCs w:val="28"/>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47D27229" w14:textId="77777777" w:rsidR="00DF6304" w:rsidRPr="006231EB" w:rsidRDefault="00DF6304" w:rsidP="00DF6304">
      <w:pPr>
        <w:tabs>
          <w:tab w:val="left" w:pos="1418"/>
        </w:tabs>
        <w:spacing w:after="0" w:line="240" w:lineRule="auto"/>
        <w:contextualSpacing/>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3115"/>
        <w:gridCol w:w="3115"/>
        <w:gridCol w:w="3115"/>
      </w:tblGrid>
      <w:tr w:rsidR="00DF6304" w:rsidRPr="006231EB" w14:paraId="0AEE6C0F" w14:textId="77777777" w:rsidTr="007B61EF">
        <w:tc>
          <w:tcPr>
            <w:tcW w:w="3115" w:type="dxa"/>
            <w:shd w:val="clear" w:color="auto" w:fill="auto"/>
            <w:hideMark/>
          </w:tcPr>
          <w:p w14:paraId="6F725DCB" w14:textId="77777777" w:rsidR="00DF6304" w:rsidRPr="006231EB" w:rsidRDefault="00DF6304" w:rsidP="007B61EF">
            <w:pPr>
              <w:tabs>
                <w:tab w:val="left" w:pos="1418"/>
              </w:tabs>
              <w:spacing w:after="0" w:line="240" w:lineRule="auto"/>
              <w:rPr>
                <w:rFonts w:ascii="Times New Roman" w:eastAsia="Times New Roman" w:hAnsi="Times New Roman" w:cs="Times New Roman"/>
                <w:sz w:val="24"/>
                <w:szCs w:val="24"/>
                <w:lang w:eastAsia="en-US"/>
              </w:rPr>
            </w:pPr>
            <w:r w:rsidRPr="006231EB">
              <w:rPr>
                <w:rFonts w:ascii="Times New Roman" w:eastAsia="Times New Roman" w:hAnsi="Times New Roman" w:cs="Times New Roman"/>
                <w:sz w:val="24"/>
                <w:szCs w:val="24"/>
                <w:lang w:eastAsia="en-US"/>
              </w:rPr>
              <w:t>______________________</w:t>
            </w:r>
          </w:p>
          <w:p w14:paraId="118518DA" w14:textId="77777777" w:rsidR="00DF6304" w:rsidRPr="006231EB" w:rsidRDefault="00DF6304" w:rsidP="007B61EF">
            <w:pPr>
              <w:tabs>
                <w:tab w:val="left" w:pos="1418"/>
              </w:tabs>
              <w:spacing w:after="0" w:line="240" w:lineRule="auto"/>
              <w:jc w:val="center"/>
              <w:rPr>
                <w:rFonts w:ascii="Times New Roman" w:eastAsia="Times New Roman" w:hAnsi="Times New Roman" w:cs="Times New Roman"/>
                <w:sz w:val="24"/>
                <w:szCs w:val="24"/>
                <w:vertAlign w:val="superscript"/>
                <w:lang w:eastAsia="en-US"/>
              </w:rPr>
            </w:pPr>
            <w:r w:rsidRPr="006231EB">
              <w:rPr>
                <w:rFonts w:ascii="Times New Roman" w:eastAsia="Times New Roman" w:hAnsi="Times New Roman" w:cs="Times New Roman"/>
                <w:sz w:val="24"/>
                <w:szCs w:val="24"/>
                <w:vertAlign w:val="superscript"/>
                <w:lang w:eastAsia="en-US"/>
              </w:rPr>
              <w:t>(дата)</w:t>
            </w:r>
          </w:p>
        </w:tc>
        <w:tc>
          <w:tcPr>
            <w:tcW w:w="3115" w:type="dxa"/>
            <w:shd w:val="clear" w:color="auto" w:fill="auto"/>
            <w:hideMark/>
          </w:tcPr>
          <w:p w14:paraId="3A173072" w14:textId="77777777" w:rsidR="00DF6304" w:rsidRPr="006231EB" w:rsidRDefault="00DF6304" w:rsidP="007B61EF">
            <w:pPr>
              <w:tabs>
                <w:tab w:val="left" w:pos="1418"/>
              </w:tabs>
              <w:spacing w:after="0" w:line="240" w:lineRule="auto"/>
              <w:rPr>
                <w:rFonts w:ascii="Times New Roman" w:eastAsia="Times New Roman" w:hAnsi="Times New Roman" w:cs="Times New Roman"/>
                <w:sz w:val="24"/>
                <w:szCs w:val="24"/>
                <w:lang w:eastAsia="en-US"/>
              </w:rPr>
            </w:pPr>
            <w:r w:rsidRPr="006231EB">
              <w:rPr>
                <w:rFonts w:ascii="Times New Roman" w:eastAsia="Times New Roman" w:hAnsi="Times New Roman" w:cs="Times New Roman"/>
                <w:sz w:val="24"/>
                <w:szCs w:val="24"/>
                <w:lang w:eastAsia="en-US"/>
              </w:rPr>
              <w:t>_______________________</w:t>
            </w:r>
          </w:p>
          <w:p w14:paraId="26AA69AC" w14:textId="77777777" w:rsidR="00DF6304" w:rsidRPr="006231EB" w:rsidRDefault="00DF6304" w:rsidP="007B61EF">
            <w:pPr>
              <w:tabs>
                <w:tab w:val="left" w:pos="1418"/>
              </w:tabs>
              <w:spacing w:after="0" w:line="240" w:lineRule="auto"/>
              <w:jc w:val="center"/>
              <w:rPr>
                <w:rFonts w:ascii="Times New Roman" w:eastAsia="Times New Roman" w:hAnsi="Times New Roman" w:cs="Times New Roman"/>
                <w:sz w:val="24"/>
                <w:szCs w:val="24"/>
                <w:vertAlign w:val="superscript"/>
                <w:lang w:eastAsia="en-US"/>
              </w:rPr>
            </w:pPr>
            <w:r w:rsidRPr="006231EB">
              <w:rPr>
                <w:rFonts w:ascii="Times New Roman" w:eastAsia="Times New Roman" w:hAnsi="Times New Roman" w:cs="Times New Roman"/>
                <w:sz w:val="24"/>
                <w:szCs w:val="24"/>
                <w:vertAlign w:val="superscript"/>
                <w:lang w:eastAsia="en-US"/>
              </w:rPr>
              <w:t>(подпись участника закупки)</w:t>
            </w:r>
          </w:p>
        </w:tc>
        <w:tc>
          <w:tcPr>
            <w:tcW w:w="3115" w:type="dxa"/>
            <w:shd w:val="clear" w:color="auto" w:fill="auto"/>
          </w:tcPr>
          <w:p w14:paraId="72A4A04E" w14:textId="77777777" w:rsidR="00DF6304" w:rsidRPr="006231EB" w:rsidRDefault="00DF6304" w:rsidP="007B61EF">
            <w:pPr>
              <w:tabs>
                <w:tab w:val="left" w:pos="1418"/>
              </w:tabs>
              <w:spacing w:after="0" w:line="240" w:lineRule="auto"/>
              <w:rPr>
                <w:rFonts w:ascii="Times New Roman" w:eastAsia="Times New Roman" w:hAnsi="Times New Roman" w:cs="Times New Roman"/>
                <w:sz w:val="24"/>
                <w:szCs w:val="24"/>
                <w:lang w:eastAsia="en-US"/>
              </w:rPr>
            </w:pPr>
            <w:r w:rsidRPr="006231EB">
              <w:rPr>
                <w:rFonts w:ascii="Times New Roman" w:eastAsia="Times New Roman" w:hAnsi="Times New Roman" w:cs="Times New Roman"/>
                <w:sz w:val="24"/>
                <w:szCs w:val="24"/>
                <w:lang w:eastAsia="en-US"/>
              </w:rPr>
              <w:t>_______________________</w:t>
            </w:r>
          </w:p>
          <w:p w14:paraId="30A6D2B6" w14:textId="77777777" w:rsidR="00DF6304" w:rsidRPr="006231EB" w:rsidRDefault="00DF6304" w:rsidP="007B61EF">
            <w:pPr>
              <w:tabs>
                <w:tab w:val="left" w:pos="1418"/>
              </w:tabs>
              <w:spacing w:after="0" w:line="240" w:lineRule="auto"/>
              <w:jc w:val="center"/>
              <w:rPr>
                <w:rFonts w:ascii="Times New Roman" w:eastAsia="Times New Roman" w:hAnsi="Times New Roman" w:cs="Times New Roman"/>
                <w:sz w:val="24"/>
                <w:szCs w:val="24"/>
                <w:lang w:eastAsia="en-US"/>
              </w:rPr>
            </w:pPr>
            <w:r w:rsidRPr="006231EB">
              <w:rPr>
                <w:rFonts w:ascii="Times New Roman" w:eastAsia="Times New Roman" w:hAnsi="Times New Roman" w:cs="Times New Roman"/>
                <w:sz w:val="24"/>
                <w:szCs w:val="24"/>
                <w:vertAlign w:val="superscript"/>
                <w:lang w:eastAsia="en-US"/>
              </w:rPr>
              <w:t>(расшифровка подписи)</w:t>
            </w:r>
          </w:p>
        </w:tc>
      </w:tr>
    </w:tbl>
    <w:p w14:paraId="77B42A0D" w14:textId="77777777" w:rsidR="00DF6304" w:rsidRPr="006231EB" w:rsidRDefault="00DF6304" w:rsidP="00DF6304">
      <w:pPr>
        <w:spacing w:after="0" w:line="240" w:lineRule="auto"/>
        <w:jc w:val="center"/>
        <w:rPr>
          <w:rFonts w:ascii="Times New Roman" w:eastAsia="Times New Roman" w:hAnsi="Times New Roman" w:cs="Times New Roman"/>
          <w:sz w:val="28"/>
          <w:szCs w:val="28"/>
        </w:rPr>
      </w:pPr>
    </w:p>
    <w:p w14:paraId="1496CBEA" w14:textId="77777777" w:rsidR="00DF6304" w:rsidRDefault="00DF6304" w:rsidP="00DF6304"/>
    <w:sectPr w:rsidR="00DF6304" w:rsidSect="00715A8B">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66"/>
    <w:rsid w:val="00045E3C"/>
    <w:rsid w:val="00190886"/>
    <w:rsid w:val="00305E45"/>
    <w:rsid w:val="00376A3B"/>
    <w:rsid w:val="00433E66"/>
    <w:rsid w:val="0049621F"/>
    <w:rsid w:val="004E17F7"/>
    <w:rsid w:val="005C2079"/>
    <w:rsid w:val="005E15A6"/>
    <w:rsid w:val="00626789"/>
    <w:rsid w:val="00705F58"/>
    <w:rsid w:val="00711E50"/>
    <w:rsid w:val="00715A8B"/>
    <w:rsid w:val="007767F4"/>
    <w:rsid w:val="00874931"/>
    <w:rsid w:val="008D5742"/>
    <w:rsid w:val="008F6302"/>
    <w:rsid w:val="00915E44"/>
    <w:rsid w:val="00915E83"/>
    <w:rsid w:val="00962DBC"/>
    <w:rsid w:val="009838B8"/>
    <w:rsid w:val="0098600F"/>
    <w:rsid w:val="00A0766A"/>
    <w:rsid w:val="00AF1616"/>
    <w:rsid w:val="00C84576"/>
    <w:rsid w:val="00CC5BCA"/>
    <w:rsid w:val="00D419CC"/>
    <w:rsid w:val="00D67BE8"/>
    <w:rsid w:val="00DF6304"/>
    <w:rsid w:val="00F66F3C"/>
    <w:rsid w:val="00F72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15:docId w15:val="{FE2E47FF-971D-4FC3-8A03-C205E35E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UnresolvedMention">
    <w:name w:val="Unresolved Mention"/>
    <w:basedOn w:val="a0"/>
    <w:uiPriority w:val="99"/>
    <w:semiHidden/>
    <w:unhideWhenUsed/>
    <w:rsid w:val="00915E83"/>
    <w:rPr>
      <w:color w:val="605E5C"/>
      <w:shd w:val="clear" w:color="auto" w:fill="E1DFDD"/>
    </w:rPr>
  </w:style>
  <w:style w:type="paragraph" w:styleId="a5">
    <w:name w:val="Balloon Text"/>
    <w:basedOn w:val="a"/>
    <w:link w:val="a6"/>
    <w:uiPriority w:val="99"/>
    <w:semiHidden/>
    <w:unhideWhenUsed/>
    <w:rsid w:val="00DF630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F63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1181</Words>
  <Characters>6734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Маша</cp:lastModifiedBy>
  <cp:revision>12</cp:revision>
  <cp:lastPrinted>2024-04-10T12:01:00Z</cp:lastPrinted>
  <dcterms:created xsi:type="dcterms:W3CDTF">2021-06-01T08:56:00Z</dcterms:created>
  <dcterms:modified xsi:type="dcterms:W3CDTF">2024-04-10T12:02:00Z</dcterms:modified>
</cp:coreProperties>
</file>