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71F3D"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5"/>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3"/>
      </w:tblGrid>
      <w:tr w:rsidR="00122694" w14:paraId="16BC83F0" w14:textId="77777777" w:rsidTr="00532162">
        <w:tc>
          <w:tcPr>
            <w:tcW w:w="5244" w:type="dxa"/>
          </w:tcPr>
          <w:p w14:paraId="6616560D"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01F02A56"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7594D126" w14:textId="77777777" w:rsidR="00122694" w:rsidRDefault="00122694" w:rsidP="00532162">
            <w:pPr>
              <w:shd w:val="clear" w:color="auto" w:fill="FFFFFF"/>
              <w:rPr>
                <w:rFonts w:ascii="Times New Roman" w:eastAsia="Times New Roman" w:hAnsi="Times New Roman" w:cs="Times New Roman"/>
                <w:color w:val="333333"/>
                <w:sz w:val="24"/>
                <w:szCs w:val="24"/>
                <w:lang w:eastAsia="ru-RU"/>
              </w:rPr>
            </w:pPr>
          </w:p>
        </w:tc>
        <w:tc>
          <w:tcPr>
            <w:tcW w:w="4673" w:type="dxa"/>
          </w:tcPr>
          <w:p w14:paraId="69288994" w14:textId="77777777" w:rsidR="00122694" w:rsidRPr="005C0C83" w:rsidRDefault="00122694" w:rsidP="00532162">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УТВЕРЖДАЮ:</w:t>
            </w:r>
          </w:p>
          <w:p w14:paraId="5332DD63" w14:textId="77777777" w:rsidR="00122694" w:rsidRDefault="00122694" w:rsidP="00532162">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Председатель Закупочной комиссии</w:t>
            </w:r>
          </w:p>
          <w:p w14:paraId="61640B02" w14:textId="77777777" w:rsidR="00532162" w:rsidRDefault="00532162" w:rsidP="00532162">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Генеральный директор</w:t>
            </w:r>
          </w:p>
          <w:p w14:paraId="56074915" w14:textId="77777777" w:rsidR="00532162" w:rsidRDefault="00532162" w:rsidP="00532162">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ГУП «Водоснабжение и водоотведение»</w:t>
            </w:r>
          </w:p>
          <w:p w14:paraId="708B800B" w14:textId="77777777" w:rsidR="00122694" w:rsidRPr="005C0C83" w:rsidRDefault="00122694" w:rsidP="00532162">
            <w:pPr>
              <w:shd w:val="clear" w:color="auto" w:fill="FFFFFF"/>
              <w:jc w:val="both"/>
              <w:rPr>
                <w:rFonts w:ascii="Times New Roman" w:eastAsia="Times New Roman" w:hAnsi="Times New Roman" w:cs="Times New Roman"/>
                <w:color w:val="333333"/>
                <w:sz w:val="24"/>
                <w:szCs w:val="24"/>
                <w:lang w:eastAsia="ru-RU"/>
              </w:rPr>
            </w:pPr>
          </w:p>
          <w:p w14:paraId="32BC28E6" w14:textId="6F8C28F7" w:rsidR="00122694" w:rsidRPr="005C0C83" w:rsidRDefault="00122694" w:rsidP="00532162">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_____________________/</w:t>
            </w:r>
            <w:r w:rsidR="003D132A">
              <w:rPr>
                <w:rFonts w:ascii="Times New Roman" w:eastAsia="Times New Roman" w:hAnsi="Times New Roman" w:cs="Times New Roman"/>
                <w:color w:val="333333"/>
                <w:sz w:val="24"/>
                <w:szCs w:val="24"/>
                <w:lang w:eastAsia="ru-RU"/>
              </w:rPr>
              <w:t>__________</w:t>
            </w:r>
            <w:r w:rsidRPr="005C0C83">
              <w:rPr>
                <w:rFonts w:ascii="Times New Roman" w:eastAsia="Times New Roman" w:hAnsi="Times New Roman" w:cs="Times New Roman"/>
                <w:color w:val="333333"/>
                <w:sz w:val="24"/>
                <w:szCs w:val="24"/>
                <w:lang w:eastAsia="ru-RU"/>
              </w:rPr>
              <w:t>/</w:t>
            </w:r>
          </w:p>
          <w:p w14:paraId="7779BF9E" w14:textId="6B49B8B6" w:rsidR="00122694" w:rsidRPr="005C0C83" w:rsidRDefault="00122694" w:rsidP="00532162">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 ______________ 202</w:t>
            </w:r>
            <w:r w:rsidR="00D17EC9">
              <w:rPr>
                <w:rFonts w:ascii="Times New Roman" w:eastAsia="Times New Roman" w:hAnsi="Times New Roman" w:cs="Times New Roman"/>
                <w:color w:val="333333"/>
                <w:sz w:val="24"/>
                <w:szCs w:val="24"/>
                <w:lang w:eastAsia="ru-RU"/>
              </w:rPr>
              <w:t>4</w:t>
            </w:r>
            <w:r w:rsidRPr="005C0C83">
              <w:rPr>
                <w:rFonts w:ascii="Times New Roman" w:eastAsia="Times New Roman" w:hAnsi="Times New Roman" w:cs="Times New Roman"/>
                <w:color w:val="333333"/>
                <w:sz w:val="24"/>
                <w:szCs w:val="24"/>
                <w:lang w:eastAsia="ru-RU"/>
              </w:rPr>
              <w:t xml:space="preserve"> года</w:t>
            </w:r>
          </w:p>
          <w:p w14:paraId="14B8F5DB" w14:textId="77777777" w:rsidR="00122694" w:rsidRDefault="00122694" w:rsidP="005C0C83">
            <w:pPr>
              <w:jc w:val="right"/>
              <w:rPr>
                <w:rFonts w:ascii="Times New Roman" w:eastAsia="Times New Roman" w:hAnsi="Times New Roman" w:cs="Times New Roman"/>
                <w:color w:val="333333"/>
                <w:sz w:val="24"/>
                <w:szCs w:val="24"/>
                <w:lang w:eastAsia="ru-RU"/>
              </w:rPr>
            </w:pPr>
          </w:p>
        </w:tc>
      </w:tr>
    </w:tbl>
    <w:p w14:paraId="591E5C90"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14:paraId="7CD1DA00"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19A51C1A"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6E33CCB6" w14:textId="77777777" w:rsidR="005C0C83" w:rsidRPr="005C0C83" w:rsidRDefault="005C0C83" w:rsidP="005C0C8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544155F5" w14:textId="77777777" w:rsidR="005C0C83" w:rsidRP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698B6AF3" w14:textId="77777777" w:rsid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2492C90A"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2E375987"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C72622B" w14:textId="77777777" w:rsidR="00122694" w:rsidRP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6B2CC217" w14:textId="77777777" w:rsidR="005C0C83" w:rsidRP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2F1EEE95" w14:textId="77777777" w:rsidR="005C0C83" w:rsidRPr="005C0C83" w:rsidRDefault="00DB0710"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ЗАКУПОЧНАЯ </w:t>
      </w:r>
      <w:r w:rsidR="005C0C83" w:rsidRPr="005C0C83">
        <w:rPr>
          <w:rFonts w:ascii="Times New Roman" w:eastAsia="Times New Roman" w:hAnsi="Times New Roman" w:cs="Times New Roman"/>
          <w:b/>
          <w:bCs/>
          <w:color w:val="333333"/>
          <w:sz w:val="24"/>
          <w:szCs w:val="24"/>
          <w:lang w:eastAsia="ru-RU"/>
        </w:rPr>
        <w:t>ДОКУМЕНТАЦИЯ</w:t>
      </w:r>
    </w:p>
    <w:p w14:paraId="50B39847" w14:textId="1676E988" w:rsidR="0004579A" w:rsidRDefault="005C0C83" w:rsidP="0004579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5C0C83">
        <w:rPr>
          <w:rFonts w:ascii="Times New Roman" w:eastAsia="Times New Roman" w:hAnsi="Times New Roman" w:cs="Times New Roman"/>
          <w:b/>
          <w:bCs/>
          <w:color w:val="333333"/>
          <w:sz w:val="24"/>
          <w:szCs w:val="24"/>
          <w:lang w:eastAsia="ru-RU"/>
        </w:rPr>
        <w:t>о проведени</w:t>
      </w:r>
      <w:r w:rsidR="00550708">
        <w:rPr>
          <w:rFonts w:ascii="Times New Roman" w:eastAsia="Times New Roman" w:hAnsi="Times New Roman" w:cs="Times New Roman"/>
          <w:b/>
          <w:bCs/>
          <w:color w:val="333333"/>
          <w:sz w:val="24"/>
          <w:szCs w:val="24"/>
          <w:lang w:eastAsia="ru-RU"/>
        </w:rPr>
        <w:t>и</w:t>
      </w:r>
      <w:r w:rsidRPr="005C0C83">
        <w:rPr>
          <w:rFonts w:ascii="Times New Roman" w:eastAsia="Times New Roman" w:hAnsi="Times New Roman" w:cs="Times New Roman"/>
          <w:b/>
          <w:bCs/>
          <w:color w:val="333333"/>
          <w:sz w:val="24"/>
          <w:szCs w:val="24"/>
          <w:lang w:eastAsia="ru-RU"/>
        </w:rPr>
        <w:t xml:space="preserve"> </w:t>
      </w:r>
      <w:r w:rsidR="008E00DA">
        <w:rPr>
          <w:rFonts w:ascii="Times New Roman" w:eastAsia="Times New Roman" w:hAnsi="Times New Roman" w:cs="Times New Roman"/>
          <w:b/>
          <w:bCs/>
          <w:color w:val="333333"/>
          <w:sz w:val="24"/>
          <w:szCs w:val="24"/>
          <w:lang w:eastAsia="ru-RU"/>
        </w:rPr>
        <w:t>запроса предложений</w:t>
      </w:r>
      <w:r w:rsidR="004F5E7F">
        <w:rPr>
          <w:rFonts w:ascii="Times New Roman" w:eastAsia="Times New Roman" w:hAnsi="Times New Roman" w:cs="Times New Roman"/>
          <w:b/>
          <w:bCs/>
          <w:color w:val="333333"/>
          <w:sz w:val="24"/>
          <w:szCs w:val="24"/>
          <w:lang w:eastAsia="ru-RU"/>
        </w:rPr>
        <w:t xml:space="preserve"> </w:t>
      </w:r>
      <w:r w:rsidR="00733FE2">
        <w:rPr>
          <w:rFonts w:ascii="Times New Roman" w:eastAsia="Times New Roman" w:hAnsi="Times New Roman" w:cs="Times New Roman"/>
          <w:b/>
          <w:bCs/>
          <w:color w:val="333333"/>
          <w:sz w:val="24"/>
          <w:szCs w:val="24"/>
          <w:lang w:eastAsia="ru-RU"/>
        </w:rPr>
        <w:t>по определению поставщика</w:t>
      </w:r>
    </w:p>
    <w:p w14:paraId="4E0DDBA6" w14:textId="07D80041" w:rsidR="005C0C83" w:rsidRPr="0004579A" w:rsidRDefault="005C0C83" w:rsidP="0004579A">
      <w:pPr>
        <w:shd w:val="clear" w:color="auto" w:fill="FFFFFF"/>
        <w:spacing w:after="75" w:line="360" w:lineRule="atLeast"/>
        <w:jc w:val="center"/>
        <w:rPr>
          <w:rFonts w:ascii="Times New Roman" w:eastAsia="Times New Roman" w:hAnsi="Times New Roman" w:cs="Times New Roman"/>
          <w:b/>
          <w:color w:val="333333"/>
          <w:sz w:val="24"/>
          <w:szCs w:val="24"/>
          <w:lang w:eastAsia="ru-RU"/>
        </w:rPr>
      </w:pPr>
      <w:r w:rsidRPr="005C0C83">
        <w:rPr>
          <w:rFonts w:ascii="Times New Roman" w:eastAsia="Times New Roman" w:hAnsi="Times New Roman" w:cs="Times New Roman"/>
          <w:b/>
          <w:bCs/>
          <w:color w:val="333333"/>
          <w:sz w:val="24"/>
          <w:szCs w:val="24"/>
          <w:lang w:eastAsia="ru-RU"/>
        </w:rPr>
        <w:t xml:space="preserve">на поставку </w:t>
      </w:r>
      <w:r w:rsidR="00291285">
        <w:rPr>
          <w:rFonts w:ascii="Times New Roman" w:eastAsia="Times New Roman" w:hAnsi="Times New Roman" w:cs="Times New Roman"/>
          <w:b/>
          <w:bCs/>
          <w:color w:val="333333"/>
          <w:sz w:val="24"/>
          <w:szCs w:val="24"/>
          <w:lang w:eastAsia="ru-RU"/>
        </w:rPr>
        <w:t xml:space="preserve">и установку системы </w:t>
      </w:r>
      <w:r w:rsidR="00291285">
        <w:rPr>
          <w:rFonts w:ascii="Times New Roman" w:eastAsia="Times New Roman" w:hAnsi="Times New Roman" w:cs="Times New Roman"/>
          <w:b/>
          <w:bCs/>
          <w:color w:val="333333"/>
          <w:sz w:val="24"/>
          <w:szCs w:val="24"/>
          <w:lang w:val="en-US" w:eastAsia="ru-RU"/>
        </w:rPr>
        <w:t>SRS</w:t>
      </w:r>
      <w:r w:rsidR="00291285" w:rsidRPr="00291285">
        <w:rPr>
          <w:rFonts w:ascii="Times New Roman" w:eastAsia="Times New Roman" w:hAnsi="Times New Roman" w:cs="Times New Roman"/>
          <w:b/>
          <w:bCs/>
          <w:color w:val="333333"/>
          <w:sz w:val="24"/>
          <w:szCs w:val="24"/>
          <w:lang w:eastAsia="ru-RU"/>
        </w:rPr>
        <w:t xml:space="preserve"> </w:t>
      </w:r>
      <w:r w:rsidR="00291285">
        <w:rPr>
          <w:rFonts w:ascii="Times New Roman" w:eastAsia="Times New Roman" w:hAnsi="Times New Roman" w:cs="Times New Roman"/>
          <w:b/>
          <w:bCs/>
          <w:color w:val="333333"/>
          <w:sz w:val="24"/>
          <w:szCs w:val="24"/>
          <w:lang w:eastAsia="ru-RU"/>
        </w:rPr>
        <w:t>стабилизации, компенсирующей колебания для экскаваторов-погрузчиков</w:t>
      </w:r>
      <w:r w:rsidR="00291285" w:rsidRPr="00291285">
        <w:rPr>
          <w:rFonts w:ascii="Times New Roman" w:eastAsia="Times New Roman" w:hAnsi="Times New Roman" w:cs="Times New Roman"/>
          <w:b/>
          <w:bCs/>
          <w:color w:val="333333"/>
          <w:sz w:val="24"/>
          <w:szCs w:val="24"/>
          <w:lang w:eastAsia="ru-RU"/>
        </w:rPr>
        <w:t xml:space="preserve"> </w:t>
      </w:r>
      <w:r w:rsidR="00291285">
        <w:rPr>
          <w:rFonts w:ascii="Times New Roman" w:eastAsia="Times New Roman" w:hAnsi="Times New Roman" w:cs="Times New Roman"/>
          <w:b/>
          <w:bCs/>
          <w:color w:val="333333"/>
          <w:sz w:val="24"/>
          <w:szCs w:val="24"/>
          <w:lang w:val="en-US" w:eastAsia="ru-RU"/>
        </w:rPr>
        <w:t>JCB</w:t>
      </w:r>
      <w:r w:rsidR="00291285" w:rsidRPr="00291285">
        <w:rPr>
          <w:rFonts w:ascii="Times New Roman" w:eastAsia="Times New Roman" w:hAnsi="Times New Roman" w:cs="Times New Roman"/>
          <w:b/>
          <w:bCs/>
          <w:color w:val="333333"/>
          <w:sz w:val="24"/>
          <w:szCs w:val="24"/>
          <w:lang w:eastAsia="ru-RU"/>
        </w:rPr>
        <w:t xml:space="preserve"> 3</w:t>
      </w:r>
      <w:r w:rsidR="00291285">
        <w:rPr>
          <w:rFonts w:ascii="Times New Roman" w:eastAsia="Times New Roman" w:hAnsi="Times New Roman" w:cs="Times New Roman"/>
          <w:b/>
          <w:bCs/>
          <w:color w:val="333333"/>
          <w:sz w:val="24"/>
          <w:szCs w:val="24"/>
          <w:lang w:val="en-US" w:eastAsia="ru-RU"/>
        </w:rPr>
        <w:t>CX</w:t>
      </w:r>
    </w:p>
    <w:p w14:paraId="04B04FD1" w14:textId="77777777" w:rsidR="005C0C83" w:rsidRDefault="005C0C83" w:rsidP="005C0C83">
      <w:pPr>
        <w:shd w:val="clear" w:color="auto" w:fill="FFFFFF"/>
        <w:spacing w:after="75" w:line="360" w:lineRule="atLeast"/>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AF2B69A"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4C541C31"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1CA7385"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EBE887C"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4E86EEB6"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2980AB03"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482D6556"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48AB1D9A" w14:textId="77777777" w:rsidR="008B7D30" w:rsidRDefault="008B7D30"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0956684"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650B568" w14:textId="77777777" w:rsidR="0004579A" w:rsidRDefault="0004579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14C2588"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148A892" w14:textId="77777777" w:rsidR="00122694" w:rsidRPr="005C0C83"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0B77E4E6" w14:textId="63CCADA3" w:rsidR="005C0C83" w:rsidRPr="008A488A"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8A488A">
        <w:rPr>
          <w:rFonts w:ascii="Times New Roman" w:eastAsia="Times New Roman" w:hAnsi="Times New Roman" w:cs="Times New Roman"/>
          <w:sz w:val="24"/>
          <w:szCs w:val="24"/>
          <w:lang w:eastAsia="ru-RU"/>
        </w:rPr>
        <w:t>Тирасполь</w:t>
      </w:r>
      <w:r w:rsidR="005C0C83" w:rsidRPr="008A488A">
        <w:rPr>
          <w:rFonts w:ascii="Times New Roman" w:eastAsia="Times New Roman" w:hAnsi="Times New Roman" w:cs="Times New Roman"/>
          <w:sz w:val="24"/>
          <w:szCs w:val="24"/>
          <w:lang w:eastAsia="ru-RU"/>
        </w:rPr>
        <w:t>, 202</w:t>
      </w:r>
      <w:r w:rsidR="00D17EC9">
        <w:rPr>
          <w:rFonts w:ascii="Times New Roman" w:eastAsia="Times New Roman" w:hAnsi="Times New Roman" w:cs="Times New Roman"/>
          <w:sz w:val="24"/>
          <w:szCs w:val="24"/>
          <w:lang w:eastAsia="ru-RU"/>
        </w:rPr>
        <w:t>4</w:t>
      </w:r>
      <w:r w:rsidR="00BE258C" w:rsidRPr="008A488A">
        <w:rPr>
          <w:rFonts w:ascii="Times New Roman" w:eastAsia="Times New Roman" w:hAnsi="Times New Roman" w:cs="Times New Roman"/>
          <w:sz w:val="24"/>
          <w:szCs w:val="24"/>
          <w:lang w:eastAsia="ru-RU"/>
        </w:rPr>
        <w:t xml:space="preserve"> </w:t>
      </w:r>
      <w:r w:rsidR="005C0C83" w:rsidRPr="008A488A">
        <w:rPr>
          <w:rFonts w:ascii="Times New Roman" w:eastAsia="Times New Roman" w:hAnsi="Times New Roman" w:cs="Times New Roman"/>
          <w:sz w:val="24"/>
          <w:szCs w:val="24"/>
          <w:lang w:eastAsia="ru-RU"/>
        </w:rPr>
        <w:t>г.</w:t>
      </w:r>
    </w:p>
    <w:p w14:paraId="119508C6" w14:textId="6A5CCB1D" w:rsidR="00CC7C29" w:rsidRPr="0004579A" w:rsidRDefault="00CC7C29" w:rsidP="00CC7C29">
      <w:pPr>
        <w:ind w:firstLine="360"/>
        <w:jc w:val="both"/>
        <w:rPr>
          <w:rFonts w:ascii="Times New Roman" w:hAnsi="Times New Roman" w:cs="Times New Roman"/>
          <w:sz w:val="24"/>
          <w:szCs w:val="24"/>
          <w:lang w:eastAsia="ru-RU"/>
        </w:rPr>
      </w:pPr>
      <w:r w:rsidRPr="0004579A">
        <w:rPr>
          <w:rFonts w:ascii="Times New Roman" w:hAnsi="Times New Roman" w:cs="Times New Roman"/>
          <w:b/>
          <w:sz w:val="24"/>
          <w:szCs w:val="24"/>
          <w:lang w:eastAsia="ru-RU"/>
        </w:rPr>
        <w:lastRenderedPageBreak/>
        <w:t>Сведения о</w:t>
      </w:r>
      <w:r w:rsidR="004F5E7F" w:rsidRPr="0004579A">
        <w:rPr>
          <w:rFonts w:ascii="Times New Roman" w:hAnsi="Times New Roman" w:cs="Times New Roman"/>
          <w:b/>
          <w:sz w:val="24"/>
          <w:szCs w:val="24"/>
          <w:lang w:eastAsia="ru-RU"/>
        </w:rPr>
        <w:t xml:space="preserve"> заказчик</w:t>
      </w:r>
      <w:r w:rsidRPr="0004579A">
        <w:rPr>
          <w:rFonts w:ascii="Times New Roman" w:hAnsi="Times New Roman" w:cs="Times New Roman"/>
          <w:b/>
          <w:sz w:val="24"/>
          <w:szCs w:val="24"/>
          <w:lang w:eastAsia="ru-RU"/>
        </w:rPr>
        <w:t>е</w:t>
      </w:r>
      <w:r w:rsidR="004F5E7F" w:rsidRPr="0004579A">
        <w:rPr>
          <w:rFonts w:ascii="Times New Roman" w:hAnsi="Times New Roman" w:cs="Times New Roman"/>
          <w:b/>
          <w:sz w:val="24"/>
          <w:szCs w:val="24"/>
          <w:lang w:eastAsia="ru-RU"/>
        </w:rPr>
        <w:t xml:space="preserve">: </w:t>
      </w:r>
      <w:r w:rsidR="004F5E7F" w:rsidRPr="0004579A">
        <w:rPr>
          <w:rFonts w:ascii="Times New Roman" w:hAnsi="Times New Roman" w:cs="Times New Roman"/>
          <w:sz w:val="24"/>
          <w:szCs w:val="24"/>
          <w:lang w:eastAsia="ru-RU"/>
        </w:rPr>
        <w:t>ГУП «Водоснабжение и водоотведение»</w:t>
      </w:r>
      <w:r w:rsidRPr="0004579A">
        <w:rPr>
          <w:rFonts w:ascii="Times New Roman" w:hAnsi="Times New Roman" w:cs="Times New Roman"/>
          <w:sz w:val="24"/>
          <w:szCs w:val="24"/>
          <w:lang w:eastAsia="ru-RU"/>
        </w:rPr>
        <w:t>,</w:t>
      </w:r>
      <w:r w:rsidRPr="0004579A">
        <w:rPr>
          <w:rFonts w:ascii="Times New Roman" w:hAnsi="Times New Roman" w:cs="Times New Roman"/>
          <w:sz w:val="24"/>
          <w:szCs w:val="24"/>
        </w:rPr>
        <w:t xml:space="preserve"> г. Тирасполь, </w:t>
      </w:r>
      <w:r w:rsidR="00A77F11">
        <w:rPr>
          <w:rFonts w:ascii="Times New Roman" w:hAnsi="Times New Roman" w:cs="Times New Roman"/>
          <w:sz w:val="24"/>
          <w:szCs w:val="24"/>
        </w:rPr>
        <w:t xml:space="preserve">                         </w:t>
      </w:r>
      <w:r w:rsidRPr="0004579A">
        <w:rPr>
          <w:rFonts w:ascii="Times New Roman" w:hAnsi="Times New Roman" w:cs="Times New Roman"/>
          <w:sz w:val="24"/>
          <w:szCs w:val="24"/>
        </w:rPr>
        <w:t>ул. Луначарского, 9</w:t>
      </w:r>
      <w:r w:rsidRPr="0004579A">
        <w:rPr>
          <w:rFonts w:ascii="Times New Roman" w:hAnsi="Times New Roman" w:cs="Times New Roman"/>
          <w:sz w:val="24"/>
          <w:szCs w:val="24"/>
          <w:lang w:eastAsia="ru-RU"/>
        </w:rPr>
        <w:t xml:space="preserve">, </w:t>
      </w:r>
      <w:r w:rsidRPr="0004579A">
        <w:rPr>
          <w:rFonts w:ascii="Times New Roman" w:hAnsi="Times New Roman" w:cs="Times New Roman"/>
          <w:sz w:val="24"/>
          <w:szCs w:val="24"/>
        </w:rPr>
        <w:t xml:space="preserve">тел.: 0 (533) 9-33-97, адрес электронной почты: </w:t>
      </w:r>
      <w:hyperlink r:id="rId6" w:history="1">
        <w:r w:rsidR="00733FE2" w:rsidRPr="00733FE2">
          <w:rPr>
            <w:rStyle w:val="af"/>
            <w:rFonts w:ascii="Times New Roman" w:hAnsi="Times New Roman" w:cs="Times New Roman"/>
            <w:bCs/>
            <w:sz w:val="24"/>
            <w:szCs w:val="24"/>
            <w:lang w:val="en-US"/>
          </w:rPr>
          <w:t>omts</w:t>
        </w:r>
        <w:r w:rsidR="00733FE2" w:rsidRPr="00733FE2">
          <w:rPr>
            <w:rStyle w:val="af"/>
            <w:rFonts w:ascii="Times New Roman" w:hAnsi="Times New Roman" w:cs="Times New Roman"/>
            <w:bCs/>
            <w:sz w:val="24"/>
            <w:szCs w:val="24"/>
          </w:rPr>
          <w:t>@vodokanal-pmr.com</w:t>
        </w:r>
      </w:hyperlink>
    </w:p>
    <w:p w14:paraId="1D7E56C5" w14:textId="65726491" w:rsidR="0004579A" w:rsidRPr="0004579A" w:rsidRDefault="004F5E7F" w:rsidP="0004579A">
      <w:pPr>
        <w:spacing w:after="0" w:line="240" w:lineRule="auto"/>
        <w:ind w:firstLine="357"/>
        <w:jc w:val="both"/>
        <w:rPr>
          <w:rFonts w:ascii="Times New Roman" w:hAnsi="Times New Roman" w:cs="Times New Roman"/>
          <w:bCs/>
          <w:sz w:val="24"/>
          <w:szCs w:val="24"/>
          <w:lang w:eastAsia="ru-RU"/>
        </w:rPr>
      </w:pPr>
      <w:r w:rsidRPr="0004579A">
        <w:rPr>
          <w:rFonts w:ascii="Times New Roman" w:hAnsi="Times New Roman" w:cs="Times New Roman"/>
          <w:b/>
          <w:sz w:val="24"/>
          <w:szCs w:val="24"/>
          <w:lang w:eastAsia="ru-RU"/>
        </w:rPr>
        <w:t xml:space="preserve">Предмет закупки: </w:t>
      </w:r>
      <w:r w:rsidR="00291285" w:rsidRPr="00291285">
        <w:rPr>
          <w:rFonts w:ascii="Times New Roman" w:hAnsi="Times New Roman" w:cs="Times New Roman"/>
          <w:bCs/>
          <w:sz w:val="24"/>
          <w:szCs w:val="24"/>
          <w:lang w:eastAsia="ru-RU"/>
        </w:rPr>
        <w:t>поставк</w:t>
      </w:r>
      <w:r w:rsidR="00291285">
        <w:rPr>
          <w:rFonts w:ascii="Times New Roman" w:hAnsi="Times New Roman" w:cs="Times New Roman"/>
          <w:bCs/>
          <w:sz w:val="24"/>
          <w:szCs w:val="24"/>
          <w:lang w:eastAsia="ru-RU"/>
        </w:rPr>
        <w:t xml:space="preserve">а </w:t>
      </w:r>
      <w:r w:rsidR="00291285" w:rsidRPr="00291285">
        <w:rPr>
          <w:rFonts w:ascii="Times New Roman" w:hAnsi="Times New Roman" w:cs="Times New Roman"/>
          <w:bCs/>
          <w:sz w:val="24"/>
          <w:szCs w:val="24"/>
          <w:lang w:eastAsia="ru-RU"/>
        </w:rPr>
        <w:t>и установк</w:t>
      </w:r>
      <w:r w:rsidR="00291285">
        <w:rPr>
          <w:rFonts w:ascii="Times New Roman" w:hAnsi="Times New Roman" w:cs="Times New Roman"/>
          <w:bCs/>
          <w:sz w:val="24"/>
          <w:szCs w:val="24"/>
          <w:lang w:eastAsia="ru-RU"/>
        </w:rPr>
        <w:t>а</w:t>
      </w:r>
      <w:r w:rsidR="00291285" w:rsidRPr="00291285">
        <w:rPr>
          <w:rFonts w:ascii="Times New Roman" w:hAnsi="Times New Roman" w:cs="Times New Roman"/>
          <w:bCs/>
          <w:sz w:val="24"/>
          <w:szCs w:val="24"/>
          <w:lang w:eastAsia="ru-RU"/>
        </w:rPr>
        <w:t xml:space="preserve"> системы SRS стабилизации, компенсирующей колебания для экскаваторов-погрузчиков JCB 3CX</w:t>
      </w:r>
    </w:p>
    <w:p w14:paraId="12D377F2" w14:textId="77777777" w:rsidR="0004579A" w:rsidRPr="0004579A" w:rsidRDefault="0004579A" w:rsidP="0004579A">
      <w:pPr>
        <w:spacing w:after="0" w:line="240" w:lineRule="auto"/>
        <w:ind w:firstLine="357"/>
        <w:jc w:val="both"/>
        <w:rPr>
          <w:rFonts w:ascii="Times New Roman" w:hAnsi="Times New Roman" w:cs="Times New Roman"/>
          <w:bCs/>
          <w:sz w:val="24"/>
          <w:szCs w:val="24"/>
          <w:lang w:eastAsia="ru-RU"/>
        </w:rPr>
      </w:pPr>
    </w:p>
    <w:p w14:paraId="55AD311D" w14:textId="77777777" w:rsidR="00A62FE7" w:rsidRPr="00216497" w:rsidRDefault="00A62FE7" w:rsidP="0004579A">
      <w:pPr>
        <w:spacing w:after="0" w:line="240" w:lineRule="auto"/>
        <w:ind w:firstLine="357"/>
        <w:jc w:val="both"/>
        <w:rPr>
          <w:rFonts w:ascii="Times New Roman" w:hAnsi="Times New Roman" w:cs="Times New Roman"/>
          <w:sz w:val="24"/>
          <w:szCs w:val="24"/>
          <w:lang w:eastAsia="ru-RU"/>
        </w:rPr>
      </w:pPr>
      <w:r w:rsidRPr="00216497">
        <w:rPr>
          <w:rFonts w:ascii="Times New Roman" w:hAnsi="Times New Roman" w:cs="Times New Roman"/>
          <w:b/>
          <w:sz w:val="24"/>
          <w:szCs w:val="24"/>
          <w:lang w:eastAsia="ru-RU"/>
        </w:rPr>
        <w:t>Способ определения поставщика:</w:t>
      </w:r>
      <w:r w:rsidRPr="00216497">
        <w:rPr>
          <w:rFonts w:ascii="Times New Roman" w:hAnsi="Times New Roman" w:cs="Times New Roman"/>
          <w:sz w:val="24"/>
          <w:szCs w:val="24"/>
          <w:lang w:eastAsia="ru-RU"/>
        </w:rPr>
        <w:t xml:space="preserve"> запрос предложений.</w:t>
      </w:r>
    </w:p>
    <w:p w14:paraId="70421A32" w14:textId="77777777" w:rsidR="0004579A" w:rsidRPr="00216497" w:rsidRDefault="0004579A" w:rsidP="0004579A">
      <w:pPr>
        <w:spacing w:after="0" w:line="240" w:lineRule="auto"/>
        <w:ind w:firstLine="357"/>
        <w:jc w:val="both"/>
        <w:rPr>
          <w:rFonts w:ascii="Times New Roman" w:hAnsi="Times New Roman" w:cs="Times New Roman"/>
          <w:sz w:val="24"/>
          <w:szCs w:val="24"/>
          <w:lang w:eastAsia="ru-RU"/>
        </w:rPr>
      </w:pPr>
    </w:p>
    <w:p w14:paraId="32F3E940" w14:textId="3F408A38" w:rsidR="004F5E7F" w:rsidRPr="003D548A" w:rsidRDefault="004F5E7F" w:rsidP="00291285">
      <w:pPr>
        <w:spacing w:after="0" w:line="240" w:lineRule="auto"/>
        <w:ind w:left="360"/>
        <w:jc w:val="both"/>
        <w:rPr>
          <w:rFonts w:ascii="Times New Roman" w:hAnsi="Times New Roman" w:cs="Times New Roman"/>
          <w:sz w:val="24"/>
          <w:szCs w:val="24"/>
          <w:lang w:eastAsia="ru-RU"/>
        </w:rPr>
      </w:pPr>
      <w:r w:rsidRPr="003D548A">
        <w:rPr>
          <w:rFonts w:ascii="Times New Roman" w:hAnsi="Times New Roman" w:cs="Times New Roman"/>
          <w:b/>
          <w:sz w:val="24"/>
          <w:szCs w:val="24"/>
          <w:lang w:eastAsia="ru-RU"/>
        </w:rPr>
        <w:t xml:space="preserve">Срок, в течение которого принимаются заявки на участие в запросе </w:t>
      </w:r>
      <w:proofErr w:type="gramStart"/>
      <w:r w:rsidRPr="003D548A">
        <w:rPr>
          <w:rFonts w:ascii="Times New Roman" w:hAnsi="Times New Roman" w:cs="Times New Roman"/>
          <w:b/>
          <w:sz w:val="24"/>
          <w:szCs w:val="24"/>
          <w:lang w:eastAsia="ru-RU"/>
        </w:rPr>
        <w:t>предложений:</w:t>
      </w:r>
      <w:r w:rsidRPr="003D548A">
        <w:rPr>
          <w:rFonts w:ascii="Times New Roman" w:hAnsi="Times New Roman" w:cs="Times New Roman"/>
          <w:sz w:val="24"/>
          <w:szCs w:val="24"/>
          <w:lang w:eastAsia="ru-RU"/>
        </w:rPr>
        <w:t xml:space="preserve">  с</w:t>
      </w:r>
      <w:proofErr w:type="gramEnd"/>
      <w:r w:rsidRPr="003D548A">
        <w:rPr>
          <w:rFonts w:ascii="Times New Roman" w:hAnsi="Times New Roman" w:cs="Times New Roman"/>
          <w:sz w:val="24"/>
          <w:szCs w:val="24"/>
          <w:lang w:eastAsia="ru-RU"/>
        </w:rPr>
        <w:t xml:space="preserve"> </w:t>
      </w:r>
      <w:r w:rsidR="003D548A" w:rsidRPr="003D548A">
        <w:rPr>
          <w:rFonts w:ascii="Times New Roman" w:hAnsi="Times New Roman" w:cs="Times New Roman"/>
          <w:sz w:val="24"/>
          <w:szCs w:val="24"/>
          <w:lang w:eastAsia="ru-RU"/>
        </w:rPr>
        <w:t>05 апреля</w:t>
      </w:r>
      <w:r w:rsidRPr="003D548A">
        <w:rPr>
          <w:rFonts w:ascii="Times New Roman" w:hAnsi="Times New Roman" w:cs="Times New Roman"/>
          <w:sz w:val="24"/>
          <w:szCs w:val="24"/>
          <w:lang w:eastAsia="ru-RU"/>
        </w:rPr>
        <w:t xml:space="preserve"> 202</w:t>
      </w:r>
      <w:r w:rsidR="00DC6F21" w:rsidRPr="003D548A">
        <w:rPr>
          <w:rFonts w:ascii="Times New Roman" w:hAnsi="Times New Roman" w:cs="Times New Roman"/>
          <w:sz w:val="24"/>
          <w:szCs w:val="24"/>
          <w:lang w:eastAsia="ru-RU"/>
        </w:rPr>
        <w:t>4</w:t>
      </w:r>
      <w:r w:rsidRPr="003D548A">
        <w:rPr>
          <w:rFonts w:ascii="Times New Roman" w:hAnsi="Times New Roman" w:cs="Times New Roman"/>
          <w:sz w:val="24"/>
          <w:szCs w:val="24"/>
          <w:lang w:eastAsia="ru-RU"/>
        </w:rPr>
        <w:t xml:space="preserve"> года </w:t>
      </w:r>
      <w:r w:rsidR="00D332D7" w:rsidRPr="003D548A">
        <w:rPr>
          <w:rFonts w:ascii="Times New Roman" w:hAnsi="Times New Roman" w:cs="Times New Roman"/>
          <w:sz w:val="24"/>
          <w:szCs w:val="24"/>
          <w:lang w:eastAsia="ru-RU"/>
        </w:rPr>
        <w:t>п</w:t>
      </w:r>
      <w:r w:rsidRPr="003D548A">
        <w:rPr>
          <w:rFonts w:ascii="Times New Roman" w:hAnsi="Times New Roman" w:cs="Times New Roman"/>
          <w:sz w:val="24"/>
          <w:szCs w:val="24"/>
          <w:lang w:eastAsia="ru-RU"/>
        </w:rPr>
        <w:t xml:space="preserve">о </w:t>
      </w:r>
      <w:r w:rsidR="003D548A" w:rsidRPr="003D548A">
        <w:rPr>
          <w:rFonts w:ascii="Times New Roman" w:hAnsi="Times New Roman" w:cs="Times New Roman"/>
          <w:sz w:val="24"/>
          <w:szCs w:val="24"/>
          <w:lang w:eastAsia="ru-RU"/>
        </w:rPr>
        <w:t>15 апреля</w:t>
      </w:r>
      <w:r w:rsidRPr="003D548A">
        <w:rPr>
          <w:rFonts w:ascii="Times New Roman" w:hAnsi="Times New Roman" w:cs="Times New Roman"/>
          <w:sz w:val="24"/>
          <w:szCs w:val="24"/>
          <w:lang w:eastAsia="ru-RU"/>
        </w:rPr>
        <w:t xml:space="preserve"> 202</w:t>
      </w:r>
      <w:r w:rsidR="00DC6F21" w:rsidRPr="003D548A">
        <w:rPr>
          <w:rFonts w:ascii="Times New Roman" w:hAnsi="Times New Roman" w:cs="Times New Roman"/>
          <w:sz w:val="24"/>
          <w:szCs w:val="24"/>
          <w:lang w:eastAsia="ru-RU"/>
        </w:rPr>
        <w:t>4</w:t>
      </w:r>
      <w:r w:rsidRPr="003D548A">
        <w:rPr>
          <w:rFonts w:ascii="Times New Roman" w:hAnsi="Times New Roman" w:cs="Times New Roman"/>
          <w:sz w:val="24"/>
          <w:szCs w:val="24"/>
          <w:lang w:eastAsia="ru-RU"/>
        </w:rPr>
        <w:t xml:space="preserve"> года.</w:t>
      </w:r>
    </w:p>
    <w:p w14:paraId="5248041B" w14:textId="5357EEFA" w:rsidR="004F5E7F" w:rsidRPr="003D548A" w:rsidRDefault="004F5E7F" w:rsidP="00291285">
      <w:pPr>
        <w:spacing w:after="0" w:line="240" w:lineRule="auto"/>
        <w:ind w:firstLine="360"/>
        <w:jc w:val="both"/>
        <w:rPr>
          <w:rFonts w:ascii="Times New Roman" w:hAnsi="Times New Roman" w:cs="Times New Roman"/>
        </w:rPr>
      </w:pPr>
      <w:r w:rsidRPr="003D548A">
        <w:rPr>
          <w:rFonts w:ascii="Times New Roman" w:hAnsi="Times New Roman" w:cs="Times New Roman"/>
          <w:sz w:val="24"/>
          <w:szCs w:val="24"/>
          <w:lang w:eastAsia="ru-RU"/>
        </w:rPr>
        <w:t>Заявки на участие в запросе предложений принимаются</w:t>
      </w:r>
      <w:r w:rsidRPr="003D548A">
        <w:rPr>
          <w:rFonts w:ascii="Times New Roman" w:hAnsi="Times New Roman" w:cs="Times New Roman"/>
          <w:b/>
          <w:bCs/>
          <w:sz w:val="24"/>
          <w:szCs w:val="24"/>
          <w:lang w:eastAsia="ru-RU"/>
        </w:rPr>
        <w:t> </w:t>
      </w:r>
      <w:r w:rsidRPr="003D548A">
        <w:rPr>
          <w:rFonts w:ascii="Times New Roman" w:hAnsi="Times New Roman" w:cs="Times New Roman"/>
          <w:sz w:val="24"/>
          <w:szCs w:val="24"/>
          <w:lang w:eastAsia="ru-RU"/>
        </w:rPr>
        <w:t>в рабочие дни с 8-00 часов до 1</w:t>
      </w:r>
      <w:r w:rsidR="00D332D7" w:rsidRPr="003D548A">
        <w:rPr>
          <w:rFonts w:ascii="Times New Roman" w:hAnsi="Times New Roman" w:cs="Times New Roman"/>
          <w:sz w:val="24"/>
          <w:szCs w:val="24"/>
          <w:lang w:eastAsia="ru-RU"/>
        </w:rPr>
        <w:t>6</w:t>
      </w:r>
      <w:r w:rsidRPr="003D548A">
        <w:rPr>
          <w:rFonts w:ascii="Times New Roman" w:hAnsi="Times New Roman" w:cs="Times New Roman"/>
          <w:sz w:val="24"/>
          <w:szCs w:val="24"/>
          <w:lang w:eastAsia="ru-RU"/>
        </w:rPr>
        <w:t>-</w:t>
      </w:r>
      <w:r w:rsidR="00D332D7" w:rsidRPr="003D548A">
        <w:rPr>
          <w:rFonts w:ascii="Times New Roman" w:hAnsi="Times New Roman" w:cs="Times New Roman"/>
          <w:sz w:val="24"/>
          <w:szCs w:val="24"/>
          <w:lang w:eastAsia="ru-RU"/>
        </w:rPr>
        <w:t>3</w:t>
      </w:r>
      <w:r w:rsidRPr="003D548A">
        <w:rPr>
          <w:rFonts w:ascii="Times New Roman" w:hAnsi="Times New Roman" w:cs="Times New Roman"/>
          <w:sz w:val="24"/>
          <w:szCs w:val="24"/>
          <w:lang w:eastAsia="ru-RU"/>
        </w:rPr>
        <w:t xml:space="preserve">0 часов </w:t>
      </w:r>
      <w:r w:rsidR="00A62FE7" w:rsidRPr="003D548A">
        <w:rPr>
          <w:rFonts w:ascii="Times New Roman" w:hAnsi="Times New Roman" w:cs="Times New Roman"/>
          <w:sz w:val="24"/>
          <w:szCs w:val="24"/>
          <w:lang w:eastAsia="ru-RU"/>
        </w:rPr>
        <w:t xml:space="preserve">(обеденный перерыв с 12-00 часов до 13-00 часов) </w:t>
      </w:r>
      <w:r w:rsidRPr="003D548A">
        <w:rPr>
          <w:rFonts w:ascii="Times New Roman" w:hAnsi="Times New Roman" w:cs="Times New Roman"/>
          <w:sz w:val="24"/>
          <w:szCs w:val="24"/>
          <w:lang w:eastAsia="ru-RU"/>
        </w:rPr>
        <w:t xml:space="preserve">по адресу: </w:t>
      </w:r>
      <w:r w:rsidRPr="003D548A">
        <w:rPr>
          <w:rFonts w:ascii="Times New Roman" w:hAnsi="Times New Roman" w:cs="Times New Roman"/>
        </w:rPr>
        <w:t xml:space="preserve">г. </w:t>
      </w:r>
      <w:proofErr w:type="gramStart"/>
      <w:r w:rsidRPr="003D548A">
        <w:rPr>
          <w:rFonts w:ascii="Times New Roman" w:hAnsi="Times New Roman" w:cs="Times New Roman"/>
        </w:rPr>
        <w:t xml:space="preserve">Тирасполь, </w:t>
      </w:r>
      <w:r w:rsidR="00A77F11" w:rsidRPr="003D548A">
        <w:rPr>
          <w:rFonts w:ascii="Times New Roman" w:hAnsi="Times New Roman" w:cs="Times New Roman"/>
        </w:rPr>
        <w:t xml:space="preserve">  </w:t>
      </w:r>
      <w:proofErr w:type="gramEnd"/>
      <w:r w:rsidR="00A77F11" w:rsidRPr="003D548A">
        <w:rPr>
          <w:rFonts w:ascii="Times New Roman" w:hAnsi="Times New Roman" w:cs="Times New Roman"/>
        </w:rPr>
        <w:t xml:space="preserve">                    </w:t>
      </w:r>
      <w:r w:rsidRPr="003D548A">
        <w:rPr>
          <w:rFonts w:ascii="Times New Roman" w:hAnsi="Times New Roman" w:cs="Times New Roman"/>
        </w:rPr>
        <w:t>ул. Луначарского, 9 (</w:t>
      </w:r>
      <w:proofErr w:type="spellStart"/>
      <w:r w:rsidR="00550FED" w:rsidRPr="003D548A">
        <w:rPr>
          <w:rFonts w:ascii="Times New Roman" w:hAnsi="Times New Roman" w:cs="Times New Roman"/>
        </w:rPr>
        <w:t>каб</w:t>
      </w:r>
      <w:proofErr w:type="spellEnd"/>
      <w:r w:rsidR="00550FED" w:rsidRPr="003D548A">
        <w:rPr>
          <w:rFonts w:ascii="Times New Roman" w:hAnsi="Times New Roman" w:cs="Times New Roman"/>
        </w:rPr>
        <w:t>. №</w:t>
      </w:r>
      <w:r w:rsidR="0004579A" w:rsidRPr="003D548A">
        <w:rPr>
          <w:rFonts w:ascii="Times New Roman" w:hAnsi="Times New Roman" w:cs="Times New Roman"/>
        </w:rPr>
        <w:t xml:space="preserve"> </w:t>
      </w:r>
      <w:r w:rsidR="00E60552" w:rsidRPr="003D548A">
        <w:rPr>
          <w:rFonts w:ascii="Times New Roman" w:hAnsi="Times New Roman" w:cs="Times New Roman"/>
        </w:rPr>
        <w:t>1</w:t>
      </w:r>
      <w:r w:rsidR="0004579A" w:rsidRPr="003D548A">
        <w:rPr>
          <w:rFonts w:ascii="Times New Roman" w:hAnsi="Times New Roman" w:cs="Times New Roman"/>
        </w:rPr>
        <w:t>5</w:t>
      </w:r>
      <w:r w:rsidRPr="003D548A">
        <w:rPr>
          <w:rFonts w:ascii="Times New Roman" w:hAnsi="Times New Roman" w:cs="Times New Roman"/>
        </w:rPr>
        <w:t>)</w:t>
      </w:r>
      <w:r w:rsidR="00A62FE7" w:rsidRPr="003D548A">
        <w:rPr>
          <w:rFonts w:ascii="Times New Roman" w:hAnsi="Times New Roman" w:cs="Times New Roman"/>
        </w:rPr>
        <w:t>.</w:t>
      </w:r>
    </w:p>
    <w:p w14:paraId="48A9343D" w14:textId="77777777" w:rsidR="00291285" w:rsidRPr="003D548A" w:rsidRDefault="00291285" w:rsidP="00291285">
      <w:pPr>
        <w:spacing w:after="0" w:line="240" w:lineRule="auto"/>
        <w:ind w:firstLine="360"/>
        <w:jc w:val="both"/>
        <w:rPr>
          <w:rFonts w:ascii="Times New Roman" w:hAnsi="Times New Roman" w:cs="Times New Roman"/>
          <w:b/>
          <w:bCs/>
          <w:sz w:val="24"/>
          <w:szCs w:val="24"/>
          <w:lang w:eastAsia="ru-RU"/>
        </w:rPr>
      </w:pPr>
    </w:p>
    <w:p w14:paraId="2FD26111" w14:textId="41A75516" w:rsidR="00A62FE7" w:rsidRPr="003D548A" w:rsidRDefault="00A62FE7" w:rsidP="00291285">
      <w:pPr>
        <w:spacing w:after="0" w:line="240" w:lineRule="auto"/>
        <w:ind w:firstLine="360"/>
        <w:jc w:val="both"/>
        <w:rPr>
          <w:rFonts w:ascii="Times New Roman" w:hAnsi="Times New Roman" w:cs="Times New Roman"/>
          <w:b/>
          <w:bCs/>
          <w:sz w:val="24"/>
          <w:szCs w:val="24"/>
          <w:lang w:eastAsia="ru-RU"/>
        </w:rPr>
      </w:pPr>
      <w:r w:rsidRPr="003D548A">
        <w:rPr>
          <w:rFonts w:ascii="Times New Roman" w:hAnsi="Times New Roman" w:cs="Times New Roman"/>
          <w:b/>
          <w:bCs/>
          <w:sz w:val="24"/>
          <w:szCs w:val="24"/>
          <w:lang w:eastAsia="ru-RU"/>
        </w:rPr>
        <w:t xml:space="preserve">Дата и время начала подачи заявок </w:t>
      </w:r>
      <w:r w:rsidR="00E60552" w:rsidRPr="003D548A">
        <w:rPr>
          <w:rFonts w:ascii="Times New Roman" w:hAnsi="Times New Roman" w:cs="Times New Roman"/>
          <w:b/>
          <w:bCs/>
          <w:sz w:val="24"/>
          <w:szCs w:val="24"/>
          <w:lang w:eastAsia="ru-RU"/>
        </w:rPr>
        <w:t>–</w:t>
      </w:r>
      <w:r w:rsidRPr="003D548A">
        <w:rPr>
          <w:rFonts w:ascii="Times New Roman" w:hAnsi="Times New Roman" w:cs="Times New Roman"/>
          <w:b/>
          <w:bCs/>
          <w:sz w:val="24"/>
          <w:szCs w:val="24"/>
          <w:lang w:eastAsia="ru-RU"/>
        </w:rPr>
        <w:t xml:space="preserve"> </w:t>
      </w:r>
      <w:r w:rsidR="003D548A" w:rsidRPr="003D548A">
        <w:rPr>
          <w:rFonts w:ascii="Times New Roman" w:hAnsi="Times New Roman" w:cs="Times New Roman"/>
          <w:bCs/>
          <w:sz w:val="24"/>
          <w:szCs w:val="24"/>
          <w:lang w:eastAsia="ru-RU"/>
        </w:rPr>
        <w:t>05 апреля</w:t>
      </w:r>
      <w:r w:rsidRPr="003D548A">
        <w:rPr>
          <w:rFonts w:ascii="Times New Roman" w:hAnsi="Times New Roman" w:cs="Times New Roman"/>
          <w:bCs/>
          <w:sz w:val="24"/>
          <w:szCs w:val="24"/>
          <w:lang w:eastAsia="ru-RU"/>
        </w:rPr>
        <w:t xml:space="preserve"> 202</w:t>
      </w:r>
      <w:r w:rsidR="00DC6F21" w:rsidRPr="003D548A">
        <w:rPr>
          <w:rFonts w:ascii="Times New Roman" w:hAnsi="Times New Roman" w:cs="Times New Roman"/>
          <w:bCs/>
          <w:sz w:val="24"/>
          <w:szCs w:val="24"/>
          <w:lang w:eastAsia="ru-RU"/>
        </w:rPr>
        <w:t>4</w:t>
      </w:r>
      <w:r w:rsidRPr="003D548A">
        <w:rPr>
          <w:rFonts w:ascii="Times New Roman" w:hAnsi="Times New Roman" w:cs="Times New Roman"/>
          <w:bCs/>
          <w:sz w:val="24"/>
          <w:szCs w:val="24"/>
          <w:lang w:eastAsia="ru-RU"/>
        </w:rPr>
        <w:t xml:space="preserve"> года в 8-00 часов</w:t>
      </w:r>
    </w:p>
    <w:p w14:paraId="34E29A2D" w14:textId="2CBE3C1B" w:rsidR="00A62FE7" w:rsidRPr="003D548A" w:rsidRDefault="00A62FE7" w:rsidP="00291285">
      <w:pPr>
        <w:spacing w:after="0" w:line="240" w:lineRule="auto"/>
        <w:ind w:firstLine="360"/>
        <w:jc w:val="both"/>
        <w:rPr>
          <w:rFonts w:ascii="Times New Roman" w:hAnsi="Times New Roman" w:cs="Times New Roman"/>
          <w:b/>
          <w:bCs/>
          <w:sz w:val="24"/>
          <w:szCs w:val="24"/>
          <w:lang w:eastAsia="ru-RU"/>
        </w:rPr>
      </w:pPr>
      <w:r w:rsidRPr="003D548A">
        <w:rPr>
          <w:rFonts w:ascii="Times New Roman" w:hAnsi="Times New Roman" w:cs="Times New Roman"/>
          <w:b/>
          <w:bCs/>
          <w:sz w:val="24"/>
          <w:szCs w:val="24"/>
          <w:lang w:eastAsia="ru-RU"/>
        </w:rPr>
        <w:t xml:space="preserve">Дата и время окончания подачи заявок </w:t>
      </w:r>
      <w:r w:rsidR="00E60552" w:rsidRPr="003D548A">
        <w:rPr>
          <w:rFonts w:ascii="Times New Roman" w:hAnsi="Times New Roman" w:cs="Times New Roman"/>
          <w:b/>
          <w:bCs/>
          <w:sz w:val="24"/>
          <w:szCs w:val="24"/>
          <w:lang w:eastAsia="ru-RU"/>
        </w:rPr>
        <w:t>–</w:t>
      </w:r>
      <w:r w:rsidRPr="003D548A">
        <w:rPr>
          <w:rFonts w:ascii="Times New Roman" w:hAnsi="Times New Roman" w:cs="Times New Roman"/>
          <w:b/>
          <w:bCs/>
          <w:sz w:val="24"/>
          <w:szCs w:val="24"/>
          <w:lang w:eastAsia="ru-RU"/>
        </w:rPr>
        <w:t xml:space="preserve"> </w:t>
      </w:r>
      <w:r w:rsidR="003D548A" w:rsidRPr="003D548A">
        <w:rPr>
          <w:rFonts w:ascii="Times New Roman" w:hAnsi="Times New Roman" w:cs="Times New Roman"/>
          <w:bCs/>
          <w:sz w:val="24"/>
          <w:szCs w:val="24"/>
          <w:lang w:eastAsia="ru-RU"/>
        </w:rPr>
        <w:t>15 апреля</w:t>
      </w:r>
      <w:r w:rsidR="0056193A" w:rsidRPr="003D548A">
        <w:rPr>
          <w:rFonts w:ascii="Times New Roman" w:hAnsi="Times New Roman" w:cs="Times New Roman"/>
          <w:bCs/>
          <w:sz w:val="24"/>
          <w:szCs w:val="24"/>
          <w:lang w:eastAsia="ru-RU"/>
        </w:rPr>
        <w:t xml:space="preserve"> </w:t>
      </w:r>
      <w:r w:rsidRPr="003D548A">
        <w:rPr>
          <w:rFonts w:ascii="Times New Roman" w:hAnsi="Times New Roman" w:cs="Times New Roman"/>
          <w:bCs/>
          <w:sz w:val="24"/>
          <w:szCs w:val="24"/>
          <w:lang w:eastAsia="ru-RU"/>
        </w:rPr>
        <w:t>202</w:t>
      </w:r>
      <w:r w:rsidR="00DC6F21" w:rsidRPr="003D548A">
        <w:rPr>
          <w:rFonts w:ascii="Times New Roman" w:hAnsi="Times New Roman" w:cs="Times New Roman"/>
          <w:bCs/>
          <w:sz w:val="24"/>
          <w:szCs w:val="24"/>
          <w:lang w:eastAsia="ru-RU"/>
        </w:rPr>
        <w:t>4</w:t>
      </w:r>
      <w:r w:rsidRPr="003D548A">
        <w:rPr>
          <w:rFonts w:ascii="Times New Roman" w:hAnsi="Times New Roman" w:cs="Times New Roman"/>
          <w:bCs/>
          <w:sz w:val="24"/>
          <w:szCs w:val="24"/>
          <w:lang w:eastAsia="ru-RU"/>
        </w:rPr>
        <w:t xml:space="preserve"> года в </w:t>
      </w:r>
      <w:r w:rsidR="00E60552" w:rsidRPr="003D548A">
        <w:rPr>
          <w:rFonts w:ascii="Times New Roman" w:hAnsi="Times New Roman" w:cs="Times New Roman"/>
          <w:bCs/>
          <w:sz w:val="24"/>
          <w:szCs w:val="24"/>
          <w:lang w:eastAsia="ru-RU"/>
        </w:rPr>
        <w:t>09</w:t>
      </w:r>
      <w:r w:rsidRPr="003D548A">
        <w:rPr>
          <w:rFonts w:ascii="Times New Roman" w:hAnsi="Times New Roman" w:cs="Times New Roman"/>
          <w:bCs/>
          <w:sz w:val="24"/>
          <w:szCs w:val="24"/>
          <w:lang w:eastAsia="ru-RU"/>
        </w:rPr>
        <w:t xml:space="preserve"> часов </w:t>
      </w:r>
      <w:r w:rsidR="003D548A" w:rsidRPr="003D548A">
        <w:rPr>
          <w:rFonts w:ascii="Times New Roman" w:hAnsi="Times New Roman" w:cs="Times New Roman"/>
          <w:bCs/>
          <w:sz w:val="24"/>
          <w:szCs w:val="24"/>
          <w:lang w:eastAsia="ru-RU"/>
        </w:rPr>
        <w:t>0</w:t>
      </w:r>
      <w:r w:rsidRPr="003D548A">
        <w:rPr>
          <w:rFonts w:ascii="Times New Roman" w:hAnsi="Times New Roman" w:cs="Times New Roman"/>
          <w:bCs/>
          <w:sz w:val="24"/>
          <w:szCs w:val="24"/>
          <w:lang w:eastAsia="ru-RU"/>
        </w:rPr>
        <w:t>0 минут.</w:t>
      </w:r>
      <w:r w:rsidRPr="003D548A">
        <w:rPr>
          <w:rFonts w:ascii="Times New Roman" w:hAnsi="Times New Roman" w:cs="Times New Roman"/>
          <w:b/>
          <w:bCs/>
          <w:sz w:val="24"/>
          <w:szCs w:val="24"/>
          <w:lang w:eastAsia="ru-RU"/>
        </w:rPr>
        <w:t xml:space="preserve"> </w:t>
      </w:r>
    </w:p>
    <w:p w14:paraId="012C9FC5" w14:textId="77777777" w:rsidR="00291285" w:rsidRPr="003D548A" w:rsidRDefault="00291285" w:rsidP="00291285">
      <w:pPr>
        <w:spacing w:after="0" w:line="240" w:lineRule="auto"/>
        <w:ind w:firstLine="357"/>
        <w:jc w:val="both"/>
        <w:rPr>
          <w:rFonts w:ascii="Times New Roman" w:hAnsi="Times New Roman" w:cs="Times New Roman"/>
          <w:b/>
          <w:bCs/>
          <w:sz w:val="24"/>
          <w:szCs w:val="24"/>
          <w:lang w:eastAsia="ru-RU"/>
        </w:rPr>
      </w:pPr>
    </w:p>
    <w:p w14:paraId="77E0955C" w14:textId="083C0613" w:rsidR="00733FE2" w:rsidRPr="00216497" w:rsidRDefault="0072210B" w:rsidP="00291285">
      <w:pPr>
        <w:spacing w:after="0" w:line="240" w:lineRule="auto"/>
        <w:ind w:firstLine="357"/>
        <w:jc w:val="both"/>
        <w:rPr>
          <w:rFonts w:ascii="Times New Roman" w:hAnsi="Times New Roman" w:cs="Times New Roman"/>
          <w:bCs/>
          <w:sz w:val="24"/>
          <w:szCs w:val="24"/>
          <w:lang w:eastAsia="ru-RU"/>
        </w:rPr>
      </w:pPr>
      <w:r w:rsidRPr="003D548A">
        <w:rPr>
          <w:rFonts w:ascii="Times New Roman" w:hAnsi="Times New Roman" w:cs="Times New Roman"/>
          <w:b/>
          <w:bCs/>
          <w:sz w:val="24"/>
          <w:szCs w:val="24"/>
          <w:lang w:eastAsia="ru-RU"/>
        </w:rPr>
        <w:t xml:space="preserve">Порядок подачи заявок: </w:t>
      </w:r>
      <w:r w:rsidR="00733FE2" w:rsidRPr="003D548A">
        <w:rPr>
          <w:rFonts w:ascii="Times New Roman" w:hAnsi="Times New Roman" w:cs="Times New Roman"/>
          <w:bCs/>
          <w:sz w:val="24"/>
          <w:szCs w:val="24"/>
          <w:lang w:eastAsia="ru-RU"/>
        </w:rPr>
        <w:t>Заявки подаются</w:t>
      </w:r>
      <w:r w:rsidR="00733FE2" w:rsidRPr="003D548A">
        <w:rPr>
          <w:rFonts w:ascii="Times New Roman" w:hAnsi="Times New Roman" w:cs="Times New Roman"/>
          <w:b/>
          <w:bCs/>
          <w:sz w:val="24"/>
          <w:szCs w:val="24"/>
          <w:lang w:eastAsia="ru-RU"/>
        </w:rPr>
        <w:t xml:space="preserve"> </w:t>
      </w:r>
      <w:r w:rsidR="00733FE2" w:rsidRPr="003D548A">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3D548A" w:rsidRPr="003D548A">
        <w:rPr>
          <w:rFonts w:ascii="Times New Roman" w:hAnsi="Times New Roman" w:cs="Times New Roman"/>
          <w:bCs/>
          <w:sz w:val="24"/>
          <w:szCs w:val="24"/>
          <w:lang w:eastAsia="ru-RU"/>
        </w:rPr>
        <w:t>15</w:t>
      </w:r>
      <w:r w:rsidR="00733FE2" w:rsidRPr="003D548A">
        <w:rPr>
          <w:rFonts w:ascii="Times New Roman" w:hAnsi="Times New Roman" w:cs="Times New Roman"/>
          <w:bCs/>
          <w:sz w:val="24"/>
          <w:szCs w:val="24"/>
          <w:lang w:eastAsia="ru-RU"/>
        </w:rPr>
        <w:t xml:space="preserve">» </w:t>
      </w:r>
      <w:r w:rsidR="003D548A" w:rsidRPr="003D548A">
        <w:rPr>
          <w:rFonts w:ascii="Times New Roman" w:hAnsi="Times New Roman" w:cs="Times New Roman"/>
          <w:bCs/>
          <w:sz w:val="24"/>
          <w:szCs w:val="24"/>
          <w:lang w:eastAsia="ru-RU"/>
        </w:rPr>
        <w:t>апреля</w:t>
      </w:r>
      <w:r w:rsidR="00733FE2" w:rsidRPr="003D548A">
        <w:rPr>
          <w:rFonts w:ascii="Times New Roman" w:hAnsi="Times New Roman" w:cs="Times New Roman"/>
          <w:bCs/>
          <w:sz w:val="24"/>
          <w:szCs w:val="24"/>
          <w:lang w:eastAsia="ru-RU"/>
        </w:rPr>
        <w:t xml:space="preserve"> 202</w:t>
      </w:r>
      <w:r w:rsidR="00DC6F21" w:rsidRPr="003D548A">
        <w:rPr>
          <w:rFonts w:ascii="Times New Roman" w:hAnsi="Times New Roman" w:cs="Times New Roman"/>
          <w:bCs/>
          <w:sz w:val="24"/>
          <w:szCs w:val="24"/>
          <w:lang w:eastAsia="ru-RU"/>
        </w:rPr>
        <w:t>4</w:t>
      </w:r>
      <w:r w:rsidR="00733FE2" w:rsidRPr="003D548A">
        <w:rPr>
          <w:rFonts w:ascii="Times New Roman" w:hAnsi="Times New Roman" w:cs="Times New Roman"/>
          <w:bCs/>
          <w:sz w:val="24"/>
          <w:szCs w:val="24"/>
          <w:lang w:eastAsia="ru-RU"/>
        </w:rPr>
        <w:t xml:space="preserve"> года в 0</w:t>
      </w:r>
      <w:r w:rsidR="008A488A" w:rsidRPr="003D548A">
        <w:rPr>
          <w:rFonts w:ascii="Times New Roman" w:hAnsi="Times New Roman" w:cs="Times New Roman"/>
          <w:bCs/>
          <w:sz w:val="24"/>
          <w:szCs w:val="24"/>
          <w:lang w:eastAsia="ru-RU"/>
        </w:rPr>
        <w:t>9</w:t>
      </w:r>
      <w:r w:rsidR="00733FE2" w:rsidRPr="003D548A">
        <w:rPr>
          <w:rFonts w:ascii="Times New Roman" w:hAnsi="Times New Roman" w:cs="Times New Roman"/>
          <w:bCs/>
          <w:sz w:val="24"/>
          <w:szCs w:val="24"/>
          <w:lang w:eastAsia="ru-RU"/>
        </w:rPr>
        <w:t xml:space="preserve"> часов </w:t>
      </w:r>
      <w:r w:rsidR="003D548A" w:rsidRPr="003D548A">
        <w:rPr>
          <w:rFonts w:ascii="Times New Roman" w:hAnsi="Times New Roman" w:cs="Times New Roman"/>
          <w:bCs/>
          <w:sz w:val="24"/>
          <w:szCs w:val="24"/>
          <w:lang w:eastAsia="ru-RU"/>
        </w:rPr>
        <w:t>0</w:t>
      </w:r>
      <w:r w:rsidR="00733FE2" w:rsidRPr="003D548A">
        <w:rPr>
          <w:rFonts w:ascii="Times New Roman" w:hAnsi="Times New Roman" w:cs="Times New Roman"/>
          <w:bCs/>
          <w:sz w:val="24"/>
          <w:szCs w:val="24"/>
          <w:lang w:eastAsia="ru-RU"/>
        </w:rPr>
        <w:t xml:space="preserve">0 минут, на электронный адрес: </w:t>
      </w:r>
      <w:hyperlink r:id="rId7" w:history="1">
        <w:r w:rsidR="00733FE2" w:rsidRPr="003D548A">
          <w:rPr>
            <w:rStyle w:val="af"/>
            <w:rFonts w:ascii="Times New Roman" w:hAnsi="Times New Roman" w:cs="Times New Roman"/>
            <w:bCs/>
            <w:sz w:val="24"/>
            <w:szCs w:val="24"/>
            <w:lang w:val="en-US" w:eastAsia="ru-RU"/>
          </w:rPr>
          <w:t>omts</w:t>
        </w:r>
        <w:r w:rsidR="00733FE2" w:rsidRPr="003D548A">
          <w:rPr>
            <w:rStyle w:val="af"/>
            <w:rFonts w:ascii="Times New Roman" w:hAnsi="Times New Roman" w:cs="Times New Roman"/>
            <w:bCs/>
            <w:sz w:val="24"/>
            <w:szCs w:val="24"/>
            <w:lang w:eastAsia="ru-RU"/>
          </w:rPr>
          <w:t>@vodokanal-pmr.com</w:t>
        </w:r>
      </w:hyperlink>
      <w:r w:rsidR="00733FE2" w:rsidRPr="00216497">
        <w:rPr>
          <w:rFonts w:ascii="Times New Roman" w:hAnsi="Times New Roman" w:cs="Times New Roman"/>
          <w:bCs/>
          <w:sz w:val="24"/>
          <w:szCs w:val="24"/>
          <w:lang w:eastAsia="ru-RU"/>
        </w:rPr>
        <w:t xml:space="preserve"> </w:t>
      </w:r>
    </w:p>
    <w:p w14:paraId="286BEB2B" w14:textId="38A0B965" w:rsidR="00F051E7" w:rsidRPr="00216497" w:rsidRDefault="00F051E7" w:rsidP="00F051E7">
      <w:pPr>
        <w:pStyle w:val="a6"/>
        <w:spacing w:after="0" w:line="240" w:lineRule="auto"/>
        <w:ind w:left="0" w:firstLine="426"/>
        <w:jc w:val="both"/>
        <w:rPr>
          <w:rFonts w:ascii="Times New Roman" w:hAnsi="Times New Roman" w:cs="Times New Roman"/>
          <w:bCs/>
          <w:sz w:val="24"/>
          <w:szCs w:val="24"/>
        </w:rPr>
      </w:pPr>
      <w:r w:rsidRPr="00216497">
        <w:rPr>
          <w:rFonts w:ascii="Times New Roman" w:hAnsi="Times New Roman" w:cs="Times New Roman"/>
          <w:bCs/>
          <w:sz w:val="24"/>
          <w:szCs w:val="24"/>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564D032D" w14:textId="49C8256B" w:rsidR="008E0255" w:rsidRPr="00216497" w:rsidRDefault="008E0255" w:rsidP="00F051E7">
      <w:pPr>
        <w:pStyle w:val="a6"/>
        <w:spacing w:after="0" w:line="240" w:lineRule="auto"/>
        <w:ind w:left="0" w:firstLine="426"/>
        <w:jc w:val="both"/>
        <w:rPr>
          <w:rFonts w:ascii="Times New Roman" w:hAnsi="Times New Roman" w:cs="Times New Roman"/>
          <w:bCs/>
          <w:sz w:val="24"/>
          <w:szCs w:val="24"/>
        </w:rPr>
      </w:pPr>
      <w:r w:rsidRPr="00216497">
        <w:rPr>
          <w:rFonts w:ascii="Times New Roman" w:hAnsi="Times New Roman" w:cs="Times New Roman"/>
          <w:bCs/>
          <w:sz w:val="24"/>
          <w:szCs w:val="24"/>
        </w:rPr>
        <w:t>Все листы заявки на участие в запросе предложений, поданной в форме</w:t>
      </w:r>
      <w:r w:rsidR="00F051E7" w:rsidRPr="00216497">
        <w:rPr>
          <w:rFonts w:ascii="Times New Roman" w:hAnsi="Times New Roman" w:cs="Times New Roman"/>
          <w:bCs/>
          <w:sz w:val="24"/>
          <w:szCs w:val="24"/>
          <w:lang w:eastAsia="ru-RU"/>
        </w:rPr>
        <w:t xml:space="preserve"> </w:t>
      </w:r>
      <w:r w:rsidR="00F051E7" w:rsidRPr="00216497">
        <w:rPr>
          <w:rFonts w:ascii="Times New Roman" w:hAnsi="Times New Roman" w:cs="Times New Roman"/>
          <w:bCs/>
          <w:sz w:val="24"/>
          <w:szCs w:val="24"/>
        </w:rPr>
        <w:t>электронного документа</w:t>
      </w:r>
      <w:r w:rsidRPr="00216497">
        <w:rPr>
          <w:rFonts w:ascii="Times New Roman" w:hAnsi="Times New Roman" w:cs="Times New Roman"/>
          <w:bCs/>
          <w:sz w:val="24"/>
          <w:szCs w:val="24"/>
        </w:rPr>
        <w:t>, предоставляются путем направления сканированных оригинальных документов в одном файле в формате PDF.</w:t>
      </w:r>
    </w:p>
    <w:p w14:paraId="7DCEEA79" w14:textId="4745E0F5" w:rsidR="00733FE2" w:rsidRPr="00216497" w:rsidRDefault="00733FE2" w:rsidP="00733FE2">
      <w:pPr>
        <w:spacing w:after="0" w:line="240" w:lineRule="auto"/>
        <w:ind w:firstLine="357"/>
        <w:jc w:val="both"/>
        <w:rPr>
          <w:rFonts w:ascii="Times New Roman" w:hAnsi="Times New Roman" w:cs="Times New Roman"/>
          <w:bCs/>
          <w:sz w:val="24"/>
          <w:szCs w:val="24"/>
          <w:lang w:eastAsia="ru-RU"/>
        </w:rPr>
      </w:pPr>
      <w:r w:rsidRPr="00216497">
        <w:rPr>
          <w:rFonts w:ascii="Times New Roman" w:hAnsi="Times New Roman" w:cs="Times New Roman"/>
          <w:bCs/>
          <w:sz w:val="24"/>
          <w:szCs w:val="24"/>
          <w:lang w:eastAsia="ru-RU"/>
        </w:rPr>
        <w:t xml:space="preserve">Предложения, поступающие на другие адреса электронной почты, не будут допущены к участию в процедуре </w:t>
      </w:r>
      <w:r w:rsidR="006A109F" w:rsidRPr="00216497">
        <w:rPr>
          <w:rFonts w:ascii="Times New Roman" w:hAnsi="Times New Roman" w:cs="Times New Roman"/>
          <w:bCs/>
          <w:sz w:val="24"/>
          <w:szCs w:val="24"/>
          <w:lang w:eastAsia="ru-RU"/>
        </w:rPr>
        <w:t>запроса предложений</w:t>
      </w:r>
      <w:r w:rsidRPr="00216497">
        <w:rPr>
          <w:rFonts w:ascii="Times New Roman" w:hAnsi="Times New Roman" w:cs="Times New Roman"/>
          <w:bCs/>
          <w:sz w:val="24"/>
          <w:szCs w:val="24"/>
          <w:lang w:eastAsia="ru-RU"/>
        </w:rPr>
        <w:t>.</w:t>
      </w:r>
    </w:p>
    <w:p w14:paraId="06060E22" w14:textId="77777777" w:rsidR="00733FE2" w:rsidRPr="00216497" w:rsidRDefault="00733FE2" w:rsidP="00733FE2">
      <w:pPr>
        <w:spacing w:after="0" w:line="240" w:lineRule="auto"/>
        <w:ind w:firstLine="357"/>
        <w:jc w:val="both"/>
        <w:rPr>
          <w:rFonts w:ascii="Times New Roman" w:hAnsi="Times New Roman" w:cs="Times New Roman"/>
          <w:bCs/>
          <w:sz w:val="24"/>
          <w:szCs w:val="24"/>
          <w:lang w:eastAsia="ru-RU"/>
        </w:rPr>
      </w:pPr>
      <w:r w:rsidRPr="00216497">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3158F0AA" w14:textId="77777777" w:rsidR="00733FE2" w:rsidRPr="00216497" w:rsidRDefault="00733FE2" w:rsidP="00733FE2">
      <w:pPr>
        <w:spacing w:after="0" w:line="240" w:lineRule="auto"/>
        <w:ind w:firstLine="357"/>
        <w:jc w:val="both"/>
        <w:rPr>
          <w:rFonts w:ascii="Times New Roman" w:hAnsi="Times New Roman" w:cs="Times New Roman"/>
          <w:bCs/>
          <w:sz w:val="24"/>
          <w:szCs w:val="24"/>
          <w:lang w:eastAsia="ru-RU"/>
        </w:rPr>
      </w:pPr>
      <w:r w:rsidRPr="00216497">
        <w:rPr>
          <w:rFonts w:ascii="Times New Roman" w:hAnsi="Times New Roman" w:cs="Times New Roman"/>
          <w:bCs/>
          <w:sz w:val="24"/>
          <w:szCs w:val="24"/>
          <w:lang w:eastAsia="ru-RU"/>
        </w:rPr>
        <w:t>- на внешней стороне конверта указывается следующая информация:</w:t>
      </w:r>
    </w:p>
    <w:p w14:paraId="3C157A15" w14:textId="77777777" w:rsidR="00733FE2" w:rsidRPr="00216497" w:rsidRDefault="00733FE2" w:rsidP="00733FE2">
      <w:pPr>
        <w:spacing w:after="0" w:line="240" w:lineRule="auto"/>
        <w:ind w:firstLine="357"/>
        <w:jc w:val="both"/>
        <w:rPr>
          <w:rFonts w:ascii="Times New Roman" w:hAnsi="Times New Roman" w:cs="Times New Roman"/>
          <w:bCs/>
          <w:sz w:val="24"/>
          <w:szCs w:val="24"/>
          <w:lang w:eastAsia="ru-RU"/>
        </w:rPr>
      </w:pPr>
      <w:r w:rsidRPr="00216497">
        <w:rPr>
          <w:rFonts w:ascii="Times New Roman" w:hAnsi="Times New Roman" w:cs="Times New Roman"/>
          <w:bCs/>
          <w:sz w:val="24"/>
          <w:szCs w:val="24"/>
          <w:lang w:eastAsia="ru-RU"/>
        </w:rPr>
        <w:t>­</w:t>
      </w:r>
      <w:r w:rsidRPr="00216497">
        <w:rPr>
          <w:rFonts w:ascii="Times New Roman" w:hAnsi="Times New Roman" w:cs="Times New Roman"/>
          <w:bCs/>
          <w:sz w:val="24"/>
          <w:szCs w:val="24"/>
          <w:lang w:eastAsia="ru-RU"/>
        </w:rPr>
        <w:tab/>
        <w:t>наименование и адрес Заказчика закупки;</w:t>
      </w:r>
    </w:p>
    <w:p w14:paraId="1EF946AE" w14:textId="77777777" w:rsidR="00733FE2" w:rsidRPr="00216497" w:rsidRDefault="00733FE2" w:rsidP="00733FE2">
      <w:pPr>
        <w:spacing w:after="0" w:line="240" w:lineRule="auto"/>
        <w:ind w:firstLine="357"/>
        <w:jc w:val="both"/>
        <w:rPr>
          <w:rFonts w:ascii="Times New Roman" w:hAnsi="Times New Roman" w:cs="Times New Roman"/>
          <w:bCs/>
          <w:sz w:val="24"/>
          <w:szCs w:val="24"/>
          <w:lang w:eastAsia="ru-RU"/>
        </w:rPr>
      </w:pPr>
      <w:r w:rsidRPr="00216497">
        <w:rPr>
          <w:rFonts w:ascii="Times New Roman" w:hAnsi="Times New Roman" w:cs="Times New Roman"/>
          <w:bCs/>
          <w:sz w:val="24"/>
          <w:szCs w:val="24"/>
          <w:lang w:eastAsia="ru-RU"/>
        </w:rPr>
        <w:t>­</w:t>
      </w:r>
      <w:r w:rsidRPr="00216497">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C194CE3" w14:textId="77777777" w:rsidR="00733FE2" w:rsidRPr="00F2735B" w:rsidRDefault="00733FE2" w:rsidP="00733FE2">
      <w:pPr>
        <w:spacing w:after="0" w:line="240" w:lineRule="auto"/>
        <w:ind w:firstLine="357"/>
        <w:jc w:val="both"/>
        <w:rPr>
          <w:rFonts w:ascii="Times New Roman" w:hAnsi="Times New Roman" w:cs="Times New Roman"/>
          <w:bCs/>
          <w:sz w:val="24"/>
          <w:szCs w:val="24"/>
          <w:lang w:eastAsia="ru-RU"/>
        </w:rPr>
      </w:pPr>
      <w:r w:rsidRPr="00216497">
        <w:rPr>
          <w:rFonts w:ascii="Times New Roman" w:hAnsi="Times New Roman" w:cs="Times New Roman"/>
          <w:bCs/>
          <w:sz w:val="24"/>
          <w:szCs w:val="24"/>
          <w:lang w:eastAsia="ru-RU"/>
        </w:rPr>
        <w:t>­</w:t>
      </w:r>
      <w:r w:rsidRPr="00216497">
        <w:rPr>
          <w:rFonts w:ascii="Times New Roman" w:hAnsi="Times New Roman" w:cs="Times New Roman"/>
          <w:bCs/>
          <w:sz w:val="24"/>
          <w:szCs w:val="24"/>
          <w:lang w:eastAsia="ru-RU"/>
        </w:rPr>
        <w:tab/>
        <w:t xml:space="preserve">предмет закупки с </w:t>
      </w:r>
      <w:r w:rsidRPr="00F2735B">
        <w:rPr>
          <w:rFonts w:ascii="Times New Roman" w:hAnsi="Times New Roman" w:cs="Times New Roman"/>
          <w:bCs/>
          <w:sz w:val="24"/>
          <w:szCs w:val="24"/>
          <w:lang w:eastAsia="ru-RU"/>
        </w:rPr>
        <w:t>указанием номеров лотов;</w:t>
      </w:r>
    </w:p>
    <w:p w14:paraId="51A78BD6" w14:textId="3A8CE228" w:rsidR="00733FE2" w:rsidRPr="00733FE2" w:rsidRDefault="00733FE2" w:rsidP="00733FE2">
      <w:pPr>
        <w:spacing w:after="0" w:line="240" w:lineRule="auto"/>
        <w:ind w:firstLine="357"/>
        <w:jc w:val="both"/>
        <w:rPr>
          <w:rFonts w:ascii="Times New Roman" w:hAnsi="Times New Roman" w:cs="Times New Roman"/>
          <w:bCs/>
          <w:i/>
          <w:sz w:val="24"/>
          <w:szCs w:val="24"/>
          <w:u w:val="single"/>
          <w:lang w:eastAsia="ru-RU"/>
        </w:rPr>
      </w:pPr>
      <w:r w:rsidRPr="009C02E9">
        <w:rPr>
          <w:rFonts w:ascii="Times New Roman" w:hAnsi="Times New Roman" w:cs="Times New Roman"/>
          <w:bCs/>
          <w:sz w:val="24"/>
          <w:szCs w:val="24"/>
          <w:lang w:eastAsia="ru-RU"/>
        </w:rPr>
        <w:t>­</w:t>
      </w:r>
      <w:r w:rsidRPr="009C02E9">
        <w:rPr>
          <w:rFonts w:ascii="Times New Roman" w:hAnsi="Times New Roman" w:cs="Times New Roman"/>
          <w:bCs/>
          <w:sz w:val="24"/>
          <w:szCs w:val="24"/>
          <w:lang w:eastAsia="ru-RU"/>
        </w:rPr>
        <w:tab/>
        <w:t xml:space="preserve">слова: </w:t>
      </w:r>
      <w:r w:rsidRPr="009C02E9">
        <w:rPr>
          <w:rFonts w:ascii="Times New Roman" w:hAnsi="Times New Roman" w:cs="Times New Roman"/>
          <w:bCs/>
          <w:i/>
          <w:sz w:val="24"/>
          <w:szCs w:val="24"/>
          <w:u w:val="single"/>
          <w:lang w:eastAsia="ru-RU"/>
        </w:rPr>
        <w:t xml:space="preserve">«Не </w:t>
      </w:r>
      <w:r w:rsidRPr="003D548A">
        <w:rPr>
          <w:rFonts w:ascii="Times New Roman" w:hAnsi="Times New Roman" w:cs="Times New Roman"/>
          <w:bCs/>
          <w:i/>
          <w:sz w:val="24"/>
          <w:szCs w:val="24"/>
          <w:u w:val="single"/>
          <w:lang w:eastAsia="ru-RU"/>
        </w:rPr>
        <w:t>вскрывать до 0</w:t>
      </w:r>
      <w:r w:rsidR="008A488A" w:rsidRPr="003D548A">
        <w:rPr>
          <w:rFonts w:ascii="Times New Roman" w:hAnsi="Times New Roman" w:cs="Times New Roman"/>
          <w:bCs/>
          <w:i/>
          <w:sz w:val="24"/>
          <w:szCs w:val="24"/>
          <w:u w:val="single"/>
          <w:lang w:eastAsia="ru-RU"/>
        </w:rPr>
        <w:t>9</w:t>
      </w:r>
      <w:r w:rsidRPr="003D548A">
        <w:rPr>
          <w:rFonts w:ascii="Times New Roman" w:hAnsi="Times New Roman" w:cs="Times New Roman"/>
          <w:bCs/>
          <w:i/>
          <w:sz w:val="24"/>
          <w:szCs w:val="24"/>
          <w:u w:val="single"/>
          <w:lang w:eastAsia="ru-RU"/>
        </w:rPr>
        <w:t xml:space="preserve"> часов </w:t>
      </w:r>
      <w:r w:rsidR="003D548A" w:rsidRPr="003D548A">
        <w:rPr>
          <w:rFonts w:ascii="Times New Roman" w:hAnsi="Times New Roman" w:cs="Times New Roman"/>
          <w:bCs/>
          <w:i/>
          <w:sz w:val="24"/>
          <w:szCs w:val="24"/>
          <w:u w:val="single"/>
          <w:lang w:eastAsia="ru-RU"/>
        </w:rPr>
        <w:t>0</w:t>
      </w:r>
      <w:r w:rsidRPr="003D548A">
        <w:rPr>
          <w:rFonts w:ascii="Times New Roman" w:hAnsi="Times New Roman" w:cs="Times New Roman"/>
          <w:bCs/>
          <w:i/>
          <w:sz w:val="24"/>
          <w:szCs w:val="24"/>
          <w:u w:val="single"/>
          <w:lang w:eastAsia="ru-RU"/>
        </w:rPr>
        <w:t xml:space="preserve">0 минут, по местному времени, </w:t>
      </w:r>
      <w:r w:rsidR="003D548A" w:rsidRPr="003D548A">
        <w:rPr>
          <w:rFonts w:ascii="Times New Roman" w:hAnsi="Times New Roman" w:cs="Times New Roman"/>
          <w:bCs/>
          <w:i/>
          <w:sz w:val="24"/>
          <w:szCs w:val="24"/>
          <w:u w:val="single"/>
          <w:lang w:eastAsia="ru-RU"/>
        </w:rPr>
        <w:t xml:space="preserve">15 апреля </w:t>
      </w:r>
      <w:r w:rsidRPr="003D548A">
        <w:rPr>
          <w:rFonts w:ascii="Times New Roman" w:hAnsi="Times New Roman" w:cs="Times New Roman"/>
          <w:bCs/>
          <w:i/>
          <w:sz w:val="24"/>
          <w:szCs w:val="24"/>
          <w:u w:val="single"/>
          <w:lang w:eastAsia="ru-RU"/>
        </w:rPr>
        <w:t>202</w:t>
      </w:r>
      <w:r w:rsidR="00DC6F21" w:rsidRPr="003D548A">
        <w:rPr>
          <w:rFonts w:ascii="Times New Roman" w:hAnsi="Times New Roman" w:cs="Times New Roman"/>
          <w:bCs/>
          <w:i/>
          <w:sz w:val="24"/>
          <w:szCs w:val="24"/>
          <w:u w:val="single"/>
          <w:lang w:eastAsia="ru-RU"/>
        </w:rPr>
        <w:t>4</w:t>
      </w:r>
      <w:r w:rsidRPr="003D548A">
        <w:rPr>
          <w:rFonts w:ascii="Times New Roman" w:hAnsi="Times New Roman" w:cs="Times New Roman"/>
          <w:bCs/>
          <w:i/>
          <w:sz w:val="24"/>
          <w:szCs w:val="24"/>
          <w:u w:val="single"/>
          <w:lang w:eastAsia="ru-RU"/>
        </w:rPr>
        <w:t xml:space="preserve"> года».</w:t>
      </w:r>
    </w:p>
    <w:p w14:paraId="233DB15B" w14:textId="71A8E831" w:rsidR="0093726D" w:rsidRDefault="0093726D" w:rsidP="00733FE2">
      <w:pPr>
        <w:spacing w:after="0" w:line="240" w:lineRule="auto"/>
        <w:ind w:firstLine="357"/>
        <w:jc w:val="both"/>
        <w:rPr>
          <w:rFonts w:ascii="Times New Roman" w:hAnsi="Times New Roman" w:cs="Times New Roman"/>
          <w:bCs/>
          <w:sz w:val="24"/>
          <w:szCs w:val="24"/>
          <w:lang w:eastAsia="ru-RU"/>
        </w:rPr>
      </w:pPr>
    </w:p>
    <w:p w14:paraId="10C9BEF6" w14:textId="4871D272" w:rsidR="00952183" w:rsidRDefault="00952183" w:rsidP="00952183">
      <w:pPr>
        <w:ind w:firstLine="360"/>
        <w:jc w:val="both"/>
        <w:rPr>
          <w:rFonts w:ascii="Times New Roman" w:hAnsi="Times New Roman" w:cs="Times New Roman"/>
          <w:b/>
          <w:sz w:val="24"/>
          <w:szCs w:val="24"/>
          <w:lang w:eastAsia="ru-RU"/>
        </w:rPr>
      </w:pPr>
      <w:r w:rsidRPr="005B7B95">
        <w:rPr>
          <w:rFonts w:ascii="Times New Roman" w:hAnsi="Times New Roman" w:cs="Times New Roman"/>
          <w:b/>
          <w:sz w:val="24"/>
          <w:szCs w:val="24"/>
          <w:lang w:eastAsia="ru-RU"/>
        </w:rPr>
        <w:t>Наименование и описание объекта закупки</w:t>
      </w:r>
      <w:r>
        <w:rPr>
          <w:rFonts w:ascii="Times New Roman" w:hAnsi="Times New Roman" w:cs="Times New Roman"/>
          <w:b/>
          <w:sz w:val="24"/>
          <w:szCs w:val="24"/>
          <w:lang w:eastAsia="ru-RU"/>
        </w:rPr>
        <w:t xml:space="preserve">: </w:t>
      </w:r>
      <w:r w:rsidRPr="005B7B95">
        <w:rPr>
          <w:rFonts w:ascii="Times New Roman" w:hAnsi="Times New Roman" w:cs="Times New Roman"/>
          <w:b/>
          <w:sz w:val="24"/>
          <w:szCs w:val="24"/>
          <w:lang w:eastAsia="ru-RU"/>
        </w:rPr>
        <w:t xml:space="preserve"> </w:t>
      </w:r>
    </w:p>
    <w:p w14:paraId="27F7E2F6" w14:textId="71B1537B" w:rsidR="00291285" w:rsidRPr="00291285" w:rsidRDefault="00291285" w:rsidP="00291285">
      <w:pPr>
        <w:spacing w:after="0" w:line="240" w:lineRule="auto"/>
        <w:ind w:firstLine="36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w:t>
      </w:r>
      <w:r w:rsidRPr="00291285">
        <w:rPr>
          <w:rFonts w:ascii="Times New Roman" w:hAnsi="Times New Roman" w:cs="Times New Roman"/>
          <w:b/>
          <w:bCs/>
          <w:sz w:val="24"/>
          <w:szCs w:val="24"/>
          <w:lang w:eastAsia="ru-RU"/>
        </w:rPr>
        <w:t>оставка и установка системы SRS стабилизации, компенсирующей колебания для экскаваторов-погрузчиков JCB 3CX</w:t>
      </w:r>
    </w:p>
    <w:tbl>
      <w:tblPr>
        <w:tblW w:w="938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97"/>
        <w:gridCol w:w="1134"/>
        <w:gridCol w:w="1134"/>
        <w:gridCol w:w="1701"/>
        <w:gridCol w:w="1606"/>
      </w:tblGrid>
      <w:tr w:rsidR="00A26698" w:rsidRPr="00A26698" w14:paraId="45006A97" w14:textId="3D062E42" w:rsidTr="00B87E36">
        <w:trPr>
          <w:trHeight w:val="1040"/>
        </w:trPr>
        <w:tc>
          <w:tcPr>
            <w:tcW w:w="709" w:type="dxa"/>
            <w:shd w:val="clear" w:color="000000" w:fill="D9D9D9"/>
            <w:vAlign w:val="center"/>
          </w:tcPr>
          <w:p w14:paraId="5D48A2E6" w14:textId="4550C0EE" w:rsidR="00F10510" w:rsidRPr="00A26698" w:rsidRDefault="00F10510" w:rsidP="00291285">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 п/п лота</w:t>
            </w:r>
          </w:p>
        </w:tc>
        <w:tc>
          <w:tcPr>
            <w:tcW w:w="3097" w:type="dxa"/>
            <w:shd w:val="clear" w:color="000000" w:fill="D9D9D9"/>
            <w:vAlign w:val="center"/>
            <w:hideMark/>
          </w:tcPr>
          <w:p w14:paraId="17A669D3" w14:textId="7BC17542" w:rsidR="00F10510" w:rsidRPr="00A26698" w:rsidRDefault="00F10510" w:rsidP="00291285">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Наименование и основные характеристики объекта закупки</w:t>
            </w:r>
          </w:p>
        </w:tc>
        <w:tc>
          <w:tcPr>
            <w:tcW w:w="1134" w:type="dxa"/>
            <w:shd w:val="clear" w:color="000000" w:fill="D9D9D9"/>
            <w:vAlign w:val="center"/>
            <w:hideMark/>
          </w:tcPr>
          <w:p w14:paraId="66368656" w14:textId="009D55C8" w:rsidR="00F10510" w:rsidRPr="00A26698" w:rsidRDefault="00F10510" w:rsidP="00291285">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Ед. изм.</w:t>
            </w:r>
          </w:p>
        </w:tc>
        <w:tc>
          <w:tcPr>
            <w:tcW w:w="1134" w:type="dxa"/>
            <w:shd w:val="clear" w:color="000000" w:fill="D9D9D9"/>
            <w:vAlign w:val="center"/>
          </w:tcPr>
          <w:p w14:paraId="54CC8468" w14:textId="646B7718" w:rsidR="00F10510" w:rsidRPr="00A26698" w:rsidRDefault="00F10510" w:rsidP="00291285">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 xml:space="preserve">Кол-во </w:t>
            </w:r>
          </w:p>
        </w:tc>
        <w:tc>
          <w:tcPr>
            <w:tcW w:w="1701" w:type="dxa"/>
            <w:shd w:val="clear" w:color="auto" w:fill="D9D9D9" w:themeFill="background1" w:themeFillShade="D9"/>
            <w:vAlign w:val="center"/>
          </w:tcPr>
          <w:p w14:paraId="068F6F5C" w14:textId="1ED7D6C5" w:rsidR="00F10510" w:rsidRPr="00A26698" w:rsidRDefault="007751F5" w:rsidP="00291285">
            <w:pPr>
              <w:spacing w:after="0" w:line="240" w:lineRule="auto"/>
              <w:jc w:val="center"/>
              <w:rPr>
                <w:rFonts w:ascii="Times New Roman" w:hAnsi="Times New Roman" w:cs="Times New Roman"/>
                <w:b/>
              </w:rPr>
            </w:pPr>
            <w:r w:rsidRPr="00A26698">
              <w:rPr>
                <w:rFonts w:ascii="Times New Roman" w:hAnsi="Times New Roman" w:cs="Times New Roman"/>
                <w:b/>
              </w:rPr>
              <w:t>Минимальная цена за единицу товара</w:t>
            </w:r>
          </w:p>
        </w:tc>
        <w:tc>
          <w:tcPr>
            <w:tcW w:w="1606" w:type="dxa"/>
            <w:shd w:val="clear" w:color="auto" w:fill="D9D9D9" w:themeFill="background1" w:themeFillShade="D9"/>
          </w:tcPr>
          <w:p w14:paraId="31295E8A" w14:textId="1B6419F0" w:rsidR="00F10510" w:rsidRPr="00A26698" w:rsidRDefault="00F10510" w:rsidP="00291285">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Начальная (максимальная) цена контракта</w:t>
            </w:r>
          </w:p>
        </w:tc>
      </w:tr>
      <w:tr w:rsidR="00A26698" w:rsidRPr="00A26698" w14:paraId="2EC1E419" w14:textId="77777777" w:rsidTr="00291285">
        <w:trPr>
          <w:trHeight w:val="1040"/>
        </w:trPr>
        <w:tc>
          <w:tcPr>
            <w:tcW w:w="709" w:type="dxa"/>
            <w:shd w:val="clear" w:color="auto" w:fill="FFFFFF" w:themeFill="background1"/>
            <w:vAlign w:val="center"/>
          </w:tcPr>
          <w:p w14:paraId="14A20918" w14:textId="5F584C8D" w:rsidR="00A26698" w:rsidRPr="00A26698" w:rsidRDefault="00A26698" w:rsidP="00F10510">
            <w:pPr>
              <w:spacing w:after="0"/>
              <w:jc w:val="center"/>
              <w:rPr>
                <w:rFonts w:ascii="Times New Roman" w:eastAsia="Times New Roman" w:hAnsi="Times New Roman" w:cs="Times New Roman"/>
                <w:b/>
                <w:bCs/>
                <w:lang w:eastAsia="ru-RU"/>
              </w:rPr>
            </w:pPr>
            <w:r w:rsidRPr="00A26698">
              <w:rPr>
                <w:rFonts w:ascii="Times New Roman" w:eastAsia="Times New Roman" w:hAnsi="Times New Roman" w:cs="Times New Roman"/>
                <w:b/>
                <w:bCs/>
                <w:lang w:eastAsia="ru-RU"/>
              </w:rPr>
              <w:t>1</w:t>
            </w:r>
          </w:p>
        </w:tc>
        <w:tc>
          <w:tcPr>
            <w:tcW w:w="3097" w:type="dxa"/>
            <w:shd w:val="clear" w:color="auto" w:fill="FFFFFF" w:themeFill="background1"/>
            <w:vAlign w:val="center"/>
          </w:tcPr>
          <w:p w14:paraId="75EDB31B" w14:textId="77777777" w:rsidR="00291285" w:rsidRDefault="00291285" w:rsidP="00291285">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w:t>
            </w:r>
            <w:r w:rsidRPr="00291285">
              <w:rPr>
                <w:rFonts w:ascii="Times New Roman" w:eastAsia="Times New Roman" w:hAnsi="Times New Roman" w:cs="Times New Roman"/>
                <w:b/>
                <w:bCs/>
                <w:lang w:eastAsia="ru-RU"/>
              </w:rPr>
              <w:t>становка системы SRS стабилизации, компенсирующей колебания для экскаваторов-погрузчиков JCB 3CX</w:t>
            </w:r>
            <w:r>
              <w:rPr>
                <w:rFonts w:ascii="Times New Roman" w:eastAsia="Times New Roman" w:hAnsi="Times New Roman" w:cs="Times New Roman"/>
                <w:b/>
                <w:bCs/>
                <w:lang w:eastAsia="ru-RU"/>
              </w:rPr>
              <w:t xml:space="preserve"> </w:t>
            </w:r>
          </w:p>
          <w:p w14:paraId="27438C8D" w14:textId="27678014" w:rsidR="00A26698" w:rsidRPr="00A26698" w:rsidRDefault="00291285" w:rsidP="00291285">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 монтажом)</w:t>
            </w:r>
          </w:p>
        </w:tc>
        <w:tc>
          <w:tcPr>
            <w:tcW w:w="1134" w:type="dxa"/>
            <w:shd w:val="clear" w:color="auto" w:fill="FFFFFF" w:themeFill="background1"/>
            <w:vAlign w:val="center"/>
          </w:tcPr>
          <w:p w14:paraId="6573C4DA" w14:textId="2EC83508" w:rsidR="00A26698" w:rsidRPr="00A26698" w:rsidRDefault="00291285" w:rsidP="00F10510">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шт.</w:t>
            </w:r>
          </w:p>
        </w:tc>
        <w:tc>
          <w:tcPr>
            <w:tcW w:w="1134" w:type="dxa"/>
            <w:shd w:val="clear" w:color="auto" w:fill="FFFFFF" w:themeFill="background1"/>
            <w:vAlign w:val="center"/>
          </w:tcPr>
          <w:p w14:paraId="2553D1EA" w14:textId="6A141BF7" w:rsidR="00A26698" w:rsidRPr="00A26698" w:rsidRDefault="00291285" w:rsidP="00F10510">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1701" w:type="dxa"/>
            <w:shd w:val="clear" w:color="auto" w:fill="FFFFFF" w:themeFill="background1"/>
            <w:vAlign w:val="center"/>
          </w:tcPr>
          <w:p w14:paraId="1BA8B502" w14:textId="7EC8B39F" w:rsidR="00A26698" w:rsidRPr="00A26698" w:rsidRDefault="00291285" w:rsidP="00F10510">
            <w:pPr>
              <w:spacing w:after="0"/>
              <w:jc w:val="center"/>
              <w:rPr>
                <w:rFonts w:ascii="Times New Roman" w:hAnsi="Times New Roman" w:cs="Times New Roman"/>
                <w:b/>
              </w:rPr>
            </w:pPr>
            <w:r>
              <w:rPr>
                <w:rFonts w:ascii="Times New Roman" w:hAnsi="Times New Roman" w:cs="Times New Roman"/>
                <w:b/>
              </w:rPr>
              <w:t>40 000,00</w:t>
            </w:r>
          </w:p>
        </w:tc>
        <w:tc>
          <w:tcPr>
            <w:tcW w:w="1606" w:type="dxa"/>
            <w:shd w:val="clear" w:color="auto" w:fill="FFFFFF" w:themeFill="background1"/>
          </w:tcPr>
          <w:p w14:paraId="346CF23F" w14:textId="77777777" w:rsidR="00291285" w:rsidRDefault="00291285" w:rsidP="00F10510">
            <w:pPr>
              <w:spacing w:after="0"/>
              <w:jc w:val="center"/>
              <w:rPr>
                <w:rFonts w:ascii="Times New Roman" w:eastAsia="Times New Roman" w:hAnsi="Times New Roman" w:cs="Times New Roman"/>
                <w:b/>
                <w:bCs/>
                <w:lang w:eastAsia="ru-RU"/>
              </w:rPr>
            </w:pPr>
          </w:p>
          <w:p w14:paraId="66D37C5A" w14:textId="77777777" w:rsidR="00291285" w:rsidRDefault="00291285" w:rsidP="00F10510">
            <w:pPr>
              <w:spacing w:after="0"/>
              <w:jc w:val="center"/>
              <w:rPr>
                <w:rFonts w:ascii="Times New Roman" w:eastAsia="Times New Roman" w:hAnsi="Times New Roman" w:cs="Times New Roman"/>
                <w:b/>
                <w:bCs/>
                <w:lang w:eastAsia="ru-RU"/>
              </w:rPr>
            </w:pPr>
          </w:p>
          <w:p w14:paraId="5A5684ED" w14:textId="77777777" w:rsidR="00291285" w:rsidRDefault="00291285" w:rsidP="00F10510">
            <w:pPr>
              <w:spacing w:after="0"/>
              <w:jc w:val="center"/>
              <w:rPr>
                <w:rFonts w:ascii="Times New Roman" w:eastAsia="Times New Roman" w:hAnsi="Times New Roman" w:cs="Times New Roman"/>
                <w:b/>
                <w:bCs/>
                <w:lang w:eastAsia="ru-RU"/>
              </w:rPr>
            </w:pPr>
          </w:p>
          <w:p w14:paraId="3234CDA4" w14:textId="5449F5F1" w:rsidR="00A26698" w:rsidRPr="00A26698" w:rsidRDefault="00291285" w:rsidP="00F10510">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80 000,00</w:t>
            </w:r>
          </w:p>
        </w:tc>
      </w:tr>
      <w:tr w:rsidR="00B87E36" w:rsidRPr="00A26698" w14:paraId="45ECE3C8" w14:textId="77777777" w:rsidTr="00B87E36">
        <w:trPr>
          <w:trHeight w:val="347"/>
        </w:trPr>
        <w:tc>
          <w:tcPr>
            <w:tcW w:w="7775" w:type="dxa"/>
            <w:gridSpan w:val="5"/>
            <w:tcBorders>
              <w:top w:val="single" w:sz="4" w:space="0" w:color="auto"/>
            </w:tcBorders>
            <w:shd w:val="clear" w:color="auto" w:fill="auto"/>
            <w:vAlign w:val="center"/>
          </w:tcPr>
          <w:p w14:paraId="364B289B" w14:textId="0C135BF1" w:rsidR="00B87E36" w:rsidRPr="00B87E36" w:rsidRDefault="00B87E36" w:rsidP="00B87E36">
            <w:pPr>
              <w:spacing w:after="0"/>
              <w:rPr>
                <w:rFonts w:ascii="Times New Roman" w:hAnsi="Times New Roman" w:cs="Times New Roman"/>
                <w:b/>
                <w:sz w:val="24"/>
                <w:szCs w:val="24"/>
              </w:rPr>
            </w:pPr>
            <w:r w:rsidRPr="00B87E36">
              <w:rPr>
                <w:rFonts w:ascii="Times New Roman" w:hAnsi="Times New Roman" w:cs="Times New Roman"/>
                <w:b/>
                <w:sz w:val="24"/>
                <w:szCs w:val="24"/>
              </w:rPr>
              <w:lastRenderedPageBreak/>
              <w:t>ИТОГО:</w:t>
            </w:r>
          </w:p>
        </w:tc>
        <w:tc>
          <w:tcPr>
            <w:tcW w:w="1606" w:type="dxa"/>
            <w:tcBorders>
              <w:top w:val="single" w:sz="4" w:space="0" w:color="auto"/>
              <w:left w:val="nil"/>
              <w:bottom w:val="single" w:sz="4" w:space="0" w:color="auto"/>
              <w:right w:val="single" w:sz="4" w:space="0" w:color="auto"/>
            </w:tcBorders>
            <w:shd w:val="clear" w:color="000000" w:fill="FFFFFF"/>
          </w:tcPr>
          <w:p w14:paraId="7C619061" w14:textId="584930D8" w:rsidR="00B87E36" w:rsidRPr="00B87E36" w:rsidRDefault="00291285" w:rsidP="00B87E36">
            <w:pPr>
              <w:spacing w:after="0"/>
              <w:jc w:val="center"/>
              <w:rPr>
                <w:rFonts w:ascii="Times New Roman" w:hAnsi="Times New Roman" w:cs="Times New Roman"/>
                <w:b/>
                <w:sz w:val="24"/>
                <w:szCs w:val="24"/>
              </w:rPr>
            </w:pPr>
            <w:r>
              <w:rPr>
                <w:rFonts w:ascii="Times New Roman" w:hAnsi="Times New Roman" w:cs="Times New Roman"/>
                <w:b/>
                <w:sz w:val="24"/>
                <w:szCs w:val="24"/>
              </w:rPr>
              <w:t>80 000,00</w:t>
            </w:r>
          </w:p>
        </w:tc>
      </w:tr>
    </w:tbl>
    <w:p w14:paraId="797D82DD" w14:textId="77777777" w:rsidR="00F10510" w:rsidRDefault="00F10510" w:rsidP="00644238">
      <w:pPr>
        <w:shd w:val="clear" w:color="auto" w:fill="FFFFFF"/>
        <w:spacing w:after="0" w:line="240" w:lineRule="auto"/>
        <w:ind w:firstLine="709"/>
        <w:rPr>
          <w:rFonts w:ascii="Times New Roman" w:eastAsia="Times New Roman" w:hAnsi="Times New Roman" w:cs="Times New Roman"/>
          <w:b/>
          <w:bCs/>
          <w:sz w:val="24"/>
          <w:szCs w:val="24"/>
          <w:lang w:eastAsia="ru-RU"/>
        </w:rPr>
      </w:pPr>
    </w:p>
    <w:p w14:paraId="242E274B" w14:textId="77777777" w:rsidR="005B7B95" w:rsidRPr="00E55EC6" w:rsidRDefault="005B7B95" w:rsidP="00644238">
      <w:pPr>
        <w:shd w:val="clear" w:color="auto" w:fill="FFFFFF"/>
        <w:spacing w:after="0" w:line="240" w:lineRule="auto"/>
        <w:ind w:firstLine="709"/>
        <w:rPr>
          <w:rFonts w:ascii="Times New Roman" w:eastAsia="Times New Roman" w:hAnsi="Times New Roman" w:cs="Times New Roman"/>
          <w:sz w:val="24"/>
          <w:szCs w:val="24"/>
          <w:lang w:eastAsia="ru-RU"/>
        </w:rPr>
      </w:pPr>
      <w:r w:rsidRPr="00E55EC6">
        <w:rPr>
          <w:rFonts w:ascii="Times New Roman" w:eastAsia="Times New Roman" w:hAnsi="Times New Roman" w:cs="Times New Roman"/>
          <w:b/>
          <w:bCs/>
          <w:sz w:val="24"/>
          <w:szCs w:val="24"/>
          <w:lang w:eastAsia="ru-RU"/>
        </w:rPr>
        <w:t>Обоснование начальной (максимальной) цены контракта</w:t>
      </w:r>
      <w:r w:rsidRPr="00E55EC6">
        <w:rPr>
          <w:rFonts w:ascii="Times New Roman" w:eastAsia="Times New Roman" w:hAnsi="Times New Roman" w:cs="Times New Roman"/>
          <w:sz w:val="24"/>
          <w:szCs w:val="24"/>
          <w:lang w:eastAsia="ru-RU"/>
        </w:rPr>
        <w:t> </w:t>
      </w:r>
    </w:p>
    <w:p w14:paraId="19A640BD" w14:textId="40E4E53D" w:rsidR="000A06BC" w:rsidRPr="00E55EC6" w:rsidRDefault="00CA0986" w:rsidP="00644238">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55EC6">
        <w:rPr>
          <w:rFonts w:ascii="Times New Roman" w:eastAsia="Times New Roman" w:hAnsi="Times New Roman" w:cs="Times New Roman"/>
          <w:b/>
          <w:sz w:val="24"/>
          <w:szCs w:val="24"/>
          <w:lang w:eastAsia="ru-RU"/>
        </w:rPr>
        <w:t xml:space="preserve">Начальная (максимальная) цена контракта </w:t>
      </w:r>
      <w:r w:rsidR="00D937C8" w:rsidRPr="00E55EC6">
        <w:rPr>
          <w:rFonts w:ascii="Times New Roman" w:eastAsia="Times New Roman" w:hAnsi="Times New Roman" w:cs="Times New Roman"/>
          <w:b/>
          <w:sz w:val="24"/>
          <w:szCs w:val="24"/>
          <w:lang w:eastAsia="ru-RU"/>
        </w:rPr>
        <w:t>составляет</w:t>
      </w:r>
      <w:r w:rsidRPr="00E55EC6">
        <w:rPr>
          <w:rFonts w:ascii="Times New Roman" w:eastAsia="Times New Roman" w:hAnsi="Times New Roman" w:cs="Times New Roman"/>
          <w:b/>
          <w:sz w:val="24"/>
          <w:szCs w:val="24"/>
          <w:lang w:eastAsia="ru-RU"/>
        </w:rPr>
        <w:t xml:space="preserve"> </w:t>
      </w:r>
      <w:r w:rsidR="00291285">
        <w:rPr>
          <w:rFonts w:ascii="Times New Roman" w:eastAsia="Times New Roman" w:hAnsi="Times New Roman" w:cs="Times New Roman"/>
          <w:b/>
          <w:sz w:val="24"/>
          <w:szCs w:val="24"/>
          <w:lang w:eastAsia="ru-RU"/>
        </w:rPr>
        <w:t>80 000,00</w:t>
      </w:r>
      <w:r w:rsidR="00DC6F21" w:rsidRPr="00DC6F21">
        <w:rPr>
          <w:rFonts w:ascii="Times New Roman" w:eastAsia="Times New Roman" w:hAnsi="Times New Roman" w:cs="Times New Roman"/>
          <w:b/>
          <w:sz w:val="24"/>
          <w:szCs w:val="24"/>
          <w:lang w:eastAsia="ru-RU"/>
        </w:rPr>
        <w:t xml:space="preserve"> </w:t>
      </w:r>
      <w:r w:rsidR="0056193A" w:rsidRPr="00E55EC6">
        <w:rPr>
          <w:rFonts w:ascii="Times New Roman" w:eastAsia="Times New Roman" w:hAnsi="Times New Roman" w:cs="Times New Roman"/>
          <w:b/>
          <w:sz w:val="24"/>
          <w:szCs w:val="24"/>
          <w:lang w:eastAsia="ru-RU"/>
        </w:rPr>
        <w:t>(</w:t>
      </w:r>
      <w:r w:rsidR="00291285">
        <w:rPr>
          <w:rFonts w:ascii="Times New Roman" w:eastAsia="Times New Roman" w:hAnsi="Times New Roman" w:cs="Times New Roman"/>
          <w:b/>
          <w:sz w:val="24"/>
          <w:szCs w:val="24"/>
          <w:lang w:eastAsia="ru-RU"/>
        </w:rPr>
        <w:t>восемьдесят тысяч рублей 00 копеек</w:t>
      </w:r>
      <w:r w:rsidR="00E8183B" w:rsidRPr="00E55EC6">
        <w:rPr>
          <w:rFonts w:ascii="Times New Roman" w:eastAsia="Times New Roman" w:hAnsi="Times New Roman" w:cs="Times New Roman"/>
          <w:b/>
          <w:sz w:val="24"/>
          <w:szCs w:val="24"/>
          <w:lang w:eastAsia="ru-RU"/>
        </w:rPr>
        <w:t>)</w:t>
      </w:r>
      <w:r w:rsidR="0024566E" w:rsidRPr="00E55EC6">
        <w:rPr>
          <w:rFonts w:ascii="Times New Roman" w:eastAsia="Times New Roman" w:hAnsi="Times New Roman" w:cs="Times New Roman"/>
          <w:b/>
          <w:sz w:val="24"/>
          <w:szCs w:val="24"/>
          <w:lang w:eastAsia="ru-RU"/>
        </w:rPr>
        <w:t xml:space="preserve"> </w:t>
      </w:r>
      <w:r w:rsidR="00191703" w:rsidRPr="00E55EC6">
        <w:rPr>
          <w:rFonts w:ascii="Times New Roman" w:eastAsia="Times New Roman" w:hAnsi="Times New Roman" w:cs="Times New Roman"/>
          <w:b/>
          <w:sz w:val="24"/>
          <w:szCs w:val="24"/>
          <w:lang w:eastAsia="ru-RU"/>
        </w:rPr>
        <w:t xml:space="preserve">руб. </w:t>
      </w:r>
      <w:r w:rsidR="0024566E" w:rsidRPr="00E55EC6">
        <w:rPr>
          <w:rFonts w:ascii="Times New Roman" w:eastAsia="Times New Roman" w:hAnsi="Times New Roman" w:cs="Times New Roman"/>
          <w:b/>
          <w:sz w:val="24"/>
          <w:szCs w:val="24"/>
          <w:lang w:eastAsia="ru-RU"/>
        </w:rPr>
        <w:t>ПМР.</w:t>
      </w:r>
    </w:p>
    <w:p w14:paraId="1A0E59FF" w14:textId="77777777" w:rsidR="00C113A4" w:rsidRPr="000A0D7D" w:rsidRDefault="00C113A4" w:rsidP="006442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Начальная (максимальная) цена контракта 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339F3C1E" w14:textId="77777777" w:rsidR="00C113A4" w:rsidRPr="000A0D7D" w:rsidRDefault="005B7B95" w:rsidP="006442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b/>
          <w:sz w:val="24"/>
          <w:szCs w:val="24"/>
          <w:lang w:eastAsia="ru-RU"/>
        </w:rPr>
        <w:t>Используемый метод определения начальной (максимальной) цены контракта с обоснованием:</w:t>
      </w:r>
      <w:r w:rsidRPr="000A0D7D">
        <w:rPr>
          <w:rFonts w:ascii="Times New Roman" w:eastAsia="Times New Roman" w:hAnsi="Times New Roman" w:cs="Times New Roman"/>
          <w:sz w:val="24"/>
          <w:szCs w:val="24"/>
          <w:lang w:eastAsia="ru-RU"/>
        </w:rPr>
        <w:t xml:space="preserve"> Метод сопоставимых рыночных цен</w:t>
      </w:r>
      <w:r w:rsidR="00C113A4" w:rsidRPr="000A0D7D">
        <w:rPr>
          <w:rFonts w:ascii="Times New Roman" w:eastAsia="Times New Roman" w:hAnsi="Times New Roman" w:cs="Times New Roman"/>
          <w:sz w:val="24"/>
          <w:szCs w:val="24"/>
          <w:lang w:eastAsia="ru-RU"/>
        </w:rPr>
        <w:t>.</w:t>
      </w:r>
    </w:p>
    <w:p w14:paraId="5A4AC34C" w14:textId="18C9FF9A" w:rsidR="000A0D7D" w:rsidRPr="000A0D7D" w:rsidRDefault="000A0D7D" w:rsidP="006442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1703">
        <w:rPr>
          <w:rFonts w:ascii="Times New Roman" w:eastAsia="Times New Roman" w:hAnsi="Times New Roman" w:cs="Times New Roman"/>
          <w:b/>
          <w:sz w:val="24"/>
          <w:szCs w:val="24"/>
          <w:lang w:eastAsia="ru-RU"/>
        </w:rPr>
        <w:t>Обоснование закупок товаров</w:t>
      </w:r>
      <w:r w:rsidRPr="000A0D7D">
        <w:rPr>
          <w:rFonts w:ascii="Times New Roman" w:eastAsia="Times New Roman" w:hAnsi="Times New Roman" w:cs="Times New Roman"/>
          <w:sz w:val="24"/>
          <w:szCs w:val="24"/>
          <w:lang w:eastAsia="ru-RU"/>
        </w:rPr>
        <w:t xml:space="preserve"> для нужд ГУП «Водоснабжение и водоотведение» согласно Постановлению Правительства Приднестровской Молдавской Республики от </w:t>
      </w:r>
      <w:r w:rsidR="00E8183B">
        <w:rPr>
          <w:rFonts w:ascii="Times New Roman" w:eastAsia="Times New Roman" w:hAnsi="Times New Roman" w:cs="Times New Roman"/>
          <w:sz w:val="24"/>
          <w:szCs w:val="24"/>
          <w:lang w:eastAsia="ru-RU"/>
        </w:rPr>
        <w:t>2</w:t>
      </w:r>
      <w:r w:rsidRPr="000A0D7D">
        <w:rPr>
          <w:rFonts w:ascii="Times New Roman" w:eastAsia="Times New Roman" w:hAnsi="Times New Roman" w:cs="Times New Roman"/>
          <w:sz w:val="24"/>
          <w:szCs w:val="24"/>
          <w:lang w:eastAsia="ru-RU"/>
        </w:rPr>
        <w:t>6.01.2021 г. № 23 представлено в Приложении № 1 к настоящей Закупочной документации.</w:t>
      </w:r>
    </w:p>
    <w:p w14:paraId="7D3DAEB8" w14:textId="5C4A8DA5" w:rsidR="0088169E" w:rsidRPr="0088169E" w:rsidRDefault="0088169E" w:rsidP="0029128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8169E">
        <w:rPr>
          <w:rFonts w:ascii="Times New Roman" w:eastAsia="Times New Roman" w:hAnsi="Times New Roman" w:cs="Times New Roman"/>
          <w:sz w:val="24"/>
          <w:szCs w:val="24"/>
          <w:lang w:eastAsia="ru-RU"/>
        </w:rPr>
        <w:t xml:space="preserve">В результате проведенного анализа рынка и сбора ценовой информации на </w:t>
      </w:r>
      <w:r w:rsidR="00291285">
        <w:rPr>
          <w:rFonts w:ascii="Times New Roman" w:eastAsia="Times New Roman" w:hAnsi="Times New Roman" w:cs="Times New Roman"/>
          <w:sz w:val="24"/>
          <w:szCs w:val="24"/>
          <w:lang w:eastAsia="ru-RU"/>
        </w:rPr>
        <w:t>п</w:t>
      </w:r>
      <w:r w:rsidR="00291285" w:rsidRPr="00291285">
        <w:rPr>
          <w:rFonts w:ascii="Times New Roman" w:eastAsia="Times New Roman" w:hAnsi="Times New Roman" w:cs="Times New Roman"/>
          <w:sz w:val="24"/>
          <w:szCs w:val="24"/>
          <w:lang w:eastAsia="ru-RU"/>
        </w:rPr>
        <w:t>оставк</w:t>
      </w:r>
      <w:r w:rsidR="00291285">
        <w:rPr>
          <w:rFonts w:ascii="Times New Roman" w:eastAsia="Times New Roman" w:hAnsi="Times New Roman" w:cs="Times New Roman"/>
          <w:sz w:val="24"/>
          <w:szCs w:val="24"/>
          <w:lang w:eastAsia="ru-RU"/>
        </w:rPr>
        <w:t>у</w:t>
      </w:r>
      <w:r w:rsidR="00291285" w:rsidRPr="00291285">
        <w:rPr>
          <w:rFonts w:ascii="Times New Roman" w:eastAsia="Times New Roman" w:hAnsi="Times New Roman" w:cs="Times New Roman"/>
          <w:sz w:val="24"/>
          <w:szCs w:val="24"/>
          <w:lang w:eastAsia="ru-RU"/>
        </w:rPr>
        <w:t xml:space="preserve"> и установк</w:t>
      </w:r>
      <w:r w:rsidR="00291285">
        <w:rPr>
          <w:rFonts w:ascii="Times New Roman" w:eastAsia="Times New Roman" w:hAnsi="Times New Roman" w:cs="Times New Roman"/>
          <w:sz w:val="24"/>
          <w:szCs w:val="24"/>
          <w:lang w:eastAsia="ru-RU"/>
        </w:rPr>
        <w:t>у</w:t>
      </w:r>
      <w:r w:rsidR="00291285" w:rsidRPr="00291285">
        <w:rPr>
          <w:rFonts w:ascii="Times New Roman" w:eastAsia="Times New Roman" w:hAnsi="Times New Roman" w:cs="Times New Roman"/>
          <w:sz w:val="24"/>
          <w:szCs w:val="24"/>
          <w:lang w:eastAsia="ru-RU"/>
        </w:rPr>
        <w:t xml:space="preserve"> системы SRS стабилизации, компенсирующей колебания для экскаваторов-погрузчиков JCB 3CX</w:t>
      </w:r>
      <w:r w:rsidR="00291285">
        <w:rPr>
          <w:rFonts w:ascii="Times New Roman" w:eastAsia="Times New Roman" w:hAnsi="Times New Roman" w:cs="Times New Roman"/>
          <w:sz w:val="24"/>
          <w:szCs w:val="24"/>
          <w:lang w:eastAsia="ru-RU"/>
        </w:rPr>
        <w:t xml:space="preserve"> </w:t>
      </w:r>
      <w:r w:rsidRPr="0088169E">
        <w:rPr>
          <w:rFonts w:ascii="Times New Roman" w:eastAsia="Times New Roman" w:hAnsi="Times New Roman" w:cs="Times New Roman"/>
          <w:bCs/>
          <w:sz w:val="24"/>
          <w:szCs w:val="24"/>
          <w:lang w:eastAsia="ru-RU" w:bidi="ru-RU"/>
        </w:rPr>
        <w:t>было</w:t>
      </w:r>
      <w:r w:rsidRPr="0088169E">
        <w:rPr>
          <w:rFonts w:ascii="Times New Roman" w:eastAsia="Times New Roman" w:hAnsi="Times New Roman" w:cs="Times New Roman"/>
          <w:sz w:val="24"/>
          <w:szCs w:val="24"/>
          <w:lang w:eastAsia="ru-RU"/>
        </w:rPr>
        <w:t xml:space="preserve"> получено </w:t>
      </w:r>
      <w:r w:rsidR="001C5152">
        <w:rPr>
          <w:rFonts w:ascii="Times New Roman" w:eastAsia="Times New Roman" w:hAnsi="Times New Roman" w:cs="Times New Roman"/>
          <w:sz w:val="24"/>
          <w:szCs w:val="24"/>
          <w:lang w:eastAsia="ru-RU"/>
        </w:rPr>
        <w:t>2</w:t>
      </w:r>
      <w:r w:rsidRPr="0088169E">
        <w:rPr>
          <w:rFonts w:ascii="Times New Roman" w:eastAsia="Times New Roman" w:hAnsi="Times New Roman" w:cs="Times New Roman"/>
          <w:sz w:val="24"/>
          <w:szCs w:val="24"/>
          <w:lang w:eastAsia="ru-RU"/>
        </w:rPr>
        <w:t xml:space="preserve"> (</w:t>
      </w:r>
      <w:r w:rsidR="001C5152">
        <w:rPr>
          <w:rFonts w:ascii="Times New Roman" w:eastAsia="Times New Roman" w:hAnsi="Times New Roman" w:cs="Times New Roman"/>
          <w:sz w:val="24"/>
          <w:szCs w:val="24"/>
          <w:lang w:eastAsia="ru-RU"/>
        </w:rPr>
        <w:t>два</w:t>
      </w:r>
      <w:r w:rsidRPr="0088169E">
        <w:rPr>
          <w:rFonts w:ascii="Times New Roman" w:eastAsia="Times New Roman" w:hAnsi="Times New Roman" w:cs="Times New Roman"/>
          <w:sz w:val="24"/>
          <w:szCs w:val="24"/>
          <w:lang w:eastAsia="ru-RU"/>
        </w:rPr>
        <w:t>) коммерческих предложения:</w:t>
      </w:r>
    </w:p>
    <w:tbl>
      <w:tblPr>
        <w:tblW w:w="9215" w:type="dxa"/>
        <w:tblInd w:w="-35" w:type="dxa"/>
        <w:tblLayout w:type="fixed"/>
        <w:tblLook w:val="04A0" w:firstRow="1" w:lastRow="0" w:firstColumn="1" w:lastColumn="0" w:noHBand="0" w:noVBand="1"/>
      </w:tblPr>
      <w:tblGrid>
        <w:gridCol w:w="704"/>
        <w:gridCol w:w="2718"/>
        <w:gridCol w:w="816"/>
        <w:gridCol w:w="739"/>
        <w:gridCol w:w="1377"/>
        <w:gridCol w:w="1184"/>
        <w:gridCol w:w="1677"/>
      </w:tblGrid>
      <w:tr w:rsidR="00B87E36" w:rsidRPr="00D11A81" w14:paraId="7F4DC9C8" w14:textId="77777777" w:rsidTr="00291285">
        <w:trPr>
          <w:trHeight w:val="241"/>
        </w:trPr>
        <w:tc>
          <w:tcPr>
            <w:tcW w:w="70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10A0491"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 п/п</w:t>
            </w:r>
          </w:p>
        </w:tc>
        <w:tc>
          <w:tcPr>
            <w:tcW w:w="2718" w:type="dxa"/>
            <w:tcBorders>
              <w:top w:val="single" w:sz="8" w:space="0" w:color="auto"/>
              <w:left w:val="nil"/>
              <w:bottom w:val="single" w:sz="8" w:space="0" w:color="auto"/>
              <w:right w:val="single" w:sz="4" w:space="0" w:color="auto"/>
            </w:tcBorders>
            <w:shd w:val="clear" w:color="000000" w:fill="D9D9D9"/>
            <w:vAlign w:val="center"/>
            <w:hideMark/>
          </w:tcPr>
          <w:p w14:paraId="585E2C08"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Наименование и основные характеристики объекта закупки</w:t>
            </w:r>
          </w:p>
        </w:tc>
        <w:tc>
          <w:tcPr>
            <w:tcW w:w="816" w:type="dxa"/>
            <w:tcBorders>
              <w:top w:val="single" w:sz="8" w:space="0" w:color="auto"/>
              <w:left w:val="nil"/>
              <w:bottom w:val="single" w:sz="8" w:space="0" w:color="auto"/>
              <w:right w:val="single" w:sz="4" w:space="0" w:color="auto"/>
            </w:tcBorders>
            <w:shd w:val="clear" w:color="000000" w:fill="D9D9D9"/>
            <w:noWrap/>
            <w:vAlign w:val="center"/>
            <w:hideMark/>
          </w:tcPr>
          <w:p w14:paraId="2FCC0453"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proofErr w:type="spellStart"/>
            <w:r w:rsidRPr="00D11A81">
              <w:rPr>
                <w:rFonts w:ascii="Times New Roman" w:eastAsia="Times New Roman" w:hAnsi="Times New Roman" w:cs="Times New Roman"/>
                <w:b/>
                <w:bCs/>
                <w:sz w:val="20"/>
                <w:szCs w:val="20"/>
                <w:lang w:eastAsia="ru-RU"/>
              </w:rPr>
              <w:t>Ед</w:t>
            </w:r>
            <w:proofErr w:type="spellEnd"/>
            <w:r w:rsidRPr="00D11A81">
              <w:rPr>
                <w:rFonts w:ascii="Times New Roman" w:eastAsia="Times New Roman" w:hAnsi="Times New Roman" w:cs="Times New Roman"/>
                <w:b/>
                <w:bCs/>
                <w:sz w:val="20"/>
                <w:szCs w:val="20"/>
                <w:lang w:eastAsia="ru-RU"/>
              </w:rPr>
              <w:t xml:space="preserve"> </w:t>
            </w:r>
            <w:proofErr w:type="spellStart"/>
            <w:r w:rsidRPr="00D11A81">
              <w:rPr>
                <w:rFonts w:ascii="Times New Roman" w:eastAsia="Times New Roman" w:hAnsi="Times New Roman" w:cs="Times New Roman"/>
                <w:b/>
                <w:bCs/>
                <w:sz w:val="20"/>
                <w:szCs w:val="20"/>
                <w:lang w:eastAsia="ru-RU"/>
              </w:rPr>
              <w:t>изм</w:t>
            </w:r>
            <w:proofErr w:type="spellEnd"/>
          </w:p>
        </w:tc>
        <w:tc>
          <w:tcPr>
            <w:tcW w:w="739" w:type="dxa"/>
            <w:tcBorders>
              <w:top w:val="single" w:sz="8" w:space="0" w:color="auto"/>
              <w:left w:val="nil"/>
              <w:bottom w:val="single" w:sz="8" w:space="0" w:color="auto"/>
              <w:right w:val="single" w:sz="4" w:space="0" w:color="auto"/>
            </w:tcBorders>
            <w:shd w:val="clear" w:color="000000" w:fill="D9D9D9"/>
            <w:noWrap/>
            <w:vAlign w:val="center"/>
            <w:hideMark/>
          </w:tcPr>
          <w:p w14:paraId="40CEC0B0"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Кол-во</w:t>
            </w:r>
          </w:p>
        </w:tc>
        <w:tc>
          <w:tcPr>
            <w:tcW w:w="1377" w:type="dxa"/>
            <w:tcBorders>
              <w:top w:val="single" w:sz="8" w:space="0" w:color="auto"/>
              <w:left w:val="nil"/>
              <w:bottom w:val="single" w:sz="8" w:space="0" w:color="auto"/>
              <w:right w:val="single" w:sz="4" w:space="0" w:color="auto"/>
            </w:tcBorders>
            <w:shd w:val="clear" w:color="000000" w:fill="D9D9D9"/>
            <w:vAlign w:val="center"/>
            <w:hideMark/>
          </w:tcPr>
          <w:p w14:paraId="56C3064A"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Коммер</w:t>
            </w:r>
            <w:proofErr w:type="spellEnd"/>
            <w:r>
              <w:rPr>
                <w:rFonts w:ascii="Times New Roman" w:eastAsia="Times New Roman" w:hAnsi="Times New Roman" w:cs="Times New Roman"/>
                <w:b/>
                <w:bCs/>
                <w:sz w:val="20"/>
                <w:szCs w:val="20"/>
                <w:lang w:eastAsia="ru-RU"/>
              </w:rPr>
              <w:t>. предл.</w:t>
            </w:r>
            <w:r w:rsidRPr="00D11A81">
              <w:rPr>
                <w:rFonts w:ascii="Times New Roman" w:eastAsia="Times New Roman" w:hAnsi="Times New Roman" w:cs="Times New Roman"/>
                <w:b/>
                <w:bCs/>
                <w:sz w:val="20"/>
                <w:szCs w:val="20"/>
                <w:lang w:eastAsia="ru-RU"/>
              </w:rPr>
              <w:t xml:space="preserve"> №1</w:t>
            </w:r>
          </w:p>
        </w:tc>
        <w:tc>
          <w:tcPr>
            <w:tcW w:w="1184" w:type="dxa"/>
            <w:tcBorders>
              <w:top w:val="single" w:sz="8" w:space="0" w:color="auto"/>
              <w:left w:val="nil"/>
              <w:bottom w:val="single" w:sz="8" w:space="0" w:color="auto"/>
              <w:right w:val="single" w:sz="4" w:space="0" w:color="auto"/>
            </w:tcBorders>
            <w:shd w:val="clear" w:color="000000" w:fill="D9D9D9"/>
            <w:vAlign w:val="center"/>
            <w:hideMark/>
          </w:tcPr>
          <w:p w14:paraId="12D5235F"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Коммер</w:t>
            </w:r>
            <w:proofErr w:type="spellEnd"/>
            <w:r>
              <w:rPr>
                <w:rFonts w:ascii="Times New Roman" w:eastAsia="Times New Roman" w:hAnsi="Times New Roman" w:cs="Times New Roman"/>
                <w:b/>
                <w:bCs/>
                <w:sz w:val="20"/>
                <w:szCs w:val="20"/>
                <w:lang w:eastAsia="ru-RU"/>
              </w:rPr>
              <w:t>. предл.</w:t>
            </w:r>
            <w:r w:rsidRPr="00D11A81">
              <w:rPr>
                <w:rFonts w:ascii="Times New Roman" w:eastAsia="Times New Roman" w:hAnsi="Times New Roman" w:cs="Times New Roman"/>
                <w:b/>
                <w:bCs/>
                <w:sz w:val="20"/>
                <w:szCs w:val="20"/>
                <w:lang w:eastAsia="ru-RU"/>
              </w:rPr>
              <w:t xml:space="preserve"> №2</w:t>
            </w:r>
          </w:p>
        </w:tc>
        <w:tc>
          <w:tcPr>
            <w:tcW w:w="1677"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15BAA8DD" w14:textId="77777777" w:rsidR="00B87E36" w:rsidRDefault="00B87E36" w:rsidP="0029128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Минимальная цена</w:t>
            </w:r>
          </w:p>
          <w:p w14:paraId="34ECE65A"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 xml:space="preserve"> единицы товара</w:t>
            </w:r>
          </w:p>
        </w:tc>
      </w:tr>
      <w:tr w:rsidR="00B87E36" w:rsidRPr="00D11A81" w14:paraId="430460EA" w14:textId="77777777" w:rsidTr="00291285">
        <w:trPr>
          <w:trHeight w:val="69"/>
        </w:trPr>
        <w:tc>
          <w:tcPr>
            <w:tcW w:w="704" w:type="dxa"/>
            <w:tcBorders>
              <w:top w:val="nil"/>
              <w:left w:val="single" w:sz="4" w:space="0" w:color="auto"/>
              <w:bottom w:val="single" w:sz="4" w:space="0" w:color="auto"/>
              <w:right w:val="single" w:sz="4" w:space="0" w:color="auto"/>
            </w:tcBorders>
            <w:shd w:val="clear" w:color="000000" w:fill="FFFFFF"/>
            <w:noWrap/>
          </w:tcPr>
          <w:p w14:paraId="6642FB9C" w14:textId="77777777" w:rsidR="00B87E36" w:rsidRPr="00DB7C04" w:rsidRDefault="00B87E36" w:rsidP="00291285">
            <w:pPr>
              <w:spacing w:after="0" w:line="240" w:lineRule="auto"/>
              <w:rPr>
                <w:rFonts w:ascii="Times New Roman" w:hAnsi="Times New Roman" w:cs="Times New Roman"/>
                <w:sz w:val="24"/>
                <w:szCs w:val="24"/>
              </w:rPr>
            </w:pPr>
            <w:r w:rsidRPr="00DB7C04">
              <w:rPr>
                <w:rFonts w:ascii="Times New Roman" w:hAnsi="Times New Roman" w:cs="Times New Roman"/>
                <w:sz w:val="24"/>
                <w:szCs w:val="24"/>
              </w:rPr>
              <w:t>1</w:t>
            </w:r>
          </w:p>
        </w:tc>
        <w:tc>
          <w:tcPr>
            <w:tcW w:w="2718" w:type="dxa"/>
            <w:tcBorders>
              <w:top w:val="nil"/>
              <w:left w:val="nil"/>
              <w:bottom w:val="single" w:sz="4" w:space="0" w:color="auto"/>
              <w:right w:val="single" w:sz="4" w:space="0" w:color="auto"/>
            </w:tcBorders>
            <w:shd w:val="clear" w:color="000000" w:fill="FFFFFF"/>
            <w:noWrap/>
          </w:tcPr>
          <w:p w14:paraId="32BB768D" w14:textId="14C64194" w:rsidR="00B87E36" w:rsidRPr="00DB7C04" w:rsidRDefault="00291285" w:rsidP="00291285">
            <w:pPr>
              <w:spacing w:after="0" w:line="240" w:lineRule="auto"/>
              <w:jc w:val="center"/>
              <w:rPr>
                <w:rFonts w:ascii="Times New Roman" w:hAnsi="Times New Roman" w:cs="Times New Roman"/>
                <w:sz w:val="24"/>
                <w:szCs w:val="24"/>
              </w:rPr>
            </w:pPr>
            <w:r w:rsidRPr="00291285">
              <w:rPr>
                <w:rFonts w:ascii="Times New Roman" w:hAnsi="Times New Roman" w:cs="Times New Roman"/>
                <w:sz w:val="24"/>
                <w:szCs w:val="24"/>
              </w:rPr>
              <w:t>Поставка и установка системы SRS стабилизации, компенсирующей колебания для экскаваторов-погрузчиков JCB 3CX</w:t>
            </w:r>
          </w:p>
        </w:tc>
        <w:tc>
          <w:tcPr>
            <w:tcW w:w="816" w:type="dxa"/>
            <w:tcBorders>
              <w:top w:val="nil"/>
              <w:left w:val="nil"/>
              <w:bottom w:val="single" w:sz="4" w:space="0" w:color="auto"/>
              <w:right w:val="single" w:sz="4" w:space="0" w:color="auto"/>
            </w:tcBorders>
            <w:shd w:val="clear" w:color="000000" w:fill="FFFFFF"/>
            <w:noWrap/>
          </w:tcPr>
          <w:p w14:paraId="5CBFC1C2" w14:textId="4A3A8FD9" w:rsidR="00B87E36" w:rsidRPr="00DB7C04" w:rsidRDefault="00291285" w:rsidP="0029128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739" w:type="dxa"/>
            <w:tcBorders>
              <w:top w:val="nil"/>
              <w:left w:val="nil"/>
              <w:bottom w:val="single" w:sz="4" w:space="0" w:color="auto"/>
              <w:right w:val="single" w:sz="4" w:space="0" w:color="auto"/>
            </w:tcBorders>
            <w:shd w:val="clear" w:color="000000" w:fill="FFFFFF"/>
            <w:noWrap/>
          </w:tcPr>
          <w:p w14:paraId="437914B4" w14:textId="6C427839" w:rsidR="00B87E36" w:rsidRPr="00DB7C04" w:rsidRDefault="00291285"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nil"/>
              <w:left w:val="nil"/>
              <w:bottom w:val="single" w:sz="4" w:space="0" w:color="auto"/>
              <w:right w:val="single" w:sz="4" w:space="0" w:color="auto"/>
            </w:tcBorders>
            <w:shd w:val="clear" w:color="auto" w:fill="auto"/>
            <w:noWrap/>
          </w:tcPr>
          <w:p w14:paraId="171C2671" w14:textId="42087969" w:rsidR="00B87E36" w:rsidRPr="00DB7C04" w:rsidRDefault="00291285"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40 000,00</w:t>
            </w:r>
          </w:p>
        </w:tc>
        <w:tc>
          <w:tcPr>
            <w:tcW w:w="1184" w:type="dxa"/>
            <w:tcBorders>
              <w:top w:val="nil"/>
              <w:left w:val="nil"/>
              <w:bottom w:val="single" w:sz="4" w:space="0" w:color="auto"/>
              <w:right w:val="single" w:sz="4" w:space="0" w:color="auto"/>
            </w:tcBorders>
            <w:shd w:val="clear" w:color="auto" w:fill="auto"/>
            <w:noWrap/>
          </w:tcPr>
          <w:p w14:paraId="2DFB89DB" w14:textId="477C5D96" w:rsidR="00B87E36" w:rsidRPr="00DB7C04" w:rsidRDefault="00291285"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44 000,00</w:t>
            </w:r>
          </w:p>
        </w:tc>
        <w:tc>
          <w:tcPr>
            <w:tcW w:w="1677" w:type="dxa"/>
            <w:tcBorders>
              <w:top w:val="nil"/>
              <w:left w:val="single" w:sz="4" w:space="0" w:color="auto"/>
              <w:bottom w:val="single" w:sz="4" w:space="0" w:color="auto"/>
              <w:right w:val="single" w:sz="4" w:space="0" w:color="auto"/>
            </w:tcBorders>
            <w:shd w:val="clear" w:color="000000" w:fill="FFFFFF"/>
            <w:noWrap/>
          </w:tcPr>
          <w:p w14:paraId="25E45101" w14:textId="3573620B" w:rsidR="00B87E36" w:rsidRPr="009666FE" w:rsidRDefault="00291285"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40 000,00</w:t>
            </w:r>
          </w:p>
        </w:tc>
      </w:tr>
    </w:tbl>
    <w:p w14:paraId="290039CA" w14:textId="77777777" w:rsidR="0088169E" w:rsidRDefault="0088169E" w:rsidP="0088169E">
      <w:pPr>
        <w:shd w:val="clear" w:color="auto" w:fill="FFFFFF"/>
        <w:spacing w:after="0" w:line="240" w:lineRule="auto"/>
        <w:ind w:left="-709" w:firstLine="284"/>
        <w:jc w:val="both"/>
        <w:rPr>
          <w:rFonts w:ascii="Times New Roman" w:eastAsia="Times New Roman" w:hAnsi="Times New Roman" w:cs="Times New Roman"/>
          <w:color w:val="333333"/>
          <w:sz w:val="16"/>
          <w:szCs w:val="16"/>
          <w:lang w:eastAsia="ru-RU"/>
        </w:rPr>
      </w:pPr>
    </w:p>
    <w:p w14:paraId="424DC3DF" w14:textId="77777777" w:rsidR="0088169E" w:rsidRPr="00ED07E1" w:rsidRDefault="0088169E" w:rsidP="0088169E">
      <w:pPr>
        <w:pStyle w:val="a6"/>
        <w:shd w:val="clear" w:color="auto" w:fill="FFFFFF"/>
        <w:spacing w:after="75" w:line="360" w:lineRule="atLeast"/>
        <w:ind w:left="1068"/>
        <w:jc w:val="center"/>
        <w:rPr>
          <w:rFonts w:ascii="Times New Roman" w:eastAsia="Times New Roman" w:hAnsi="Times New Roman" w:cs="Times New Roman"/>
          <w:b/>
          <w:sz w:val="24"/>
          <w:szCs w:val="24"/>
          <w:lang w:eastAsia="ru-RU"/>
        </w:rPr>
      </w:pPr>
      <w:r w:rsidRPr="00ED07E1">
        <w:rPr>
          <w:rFonts w:ascii="Times New Roman" w:eastAsia="Times New Roman" w:hAnsi="Times New Roman" w:cs="Times New Roman"/>
          <w:b/>
          <w:sz w:val="24"/>
          <w:szCs w:val="24"/>
          <w:lang w:eastAsia="ru-RU"/>
        </w:rPr>
        <w:t>Расчет коэффициента вариации:</w:t>
      </w:r>
    </w:p>
    <w:tbl>
      <w:tblPr>
        <w:tblW w:w="9234" w:type="dxa"/>
        <w:tblInd w:w="-45" w:type="dxa"/>
        <w:tblLook w:val="04A0" w:firstRow="1" w:lastRow="0" w:firstColumn="1" w:lastColumn="0" w:noHBand="0" w:noVBand="1"/>
      </w:tblPr>
      <w:tblGrid>
        <w:gridCol w:w="704"/>
        <w:gridCol w:w="3129"/>
        <w:gridCol w:w="2131"/>
        <w:gridCol w:w="1482"/>
        <w:gridCol w:w="1788"/>
      </w:tblGrid>
      <w:tr w:rsidR="00B87E36" w:rsidRPr="00D11A81" w14:paraId="5A484EE5" w14:textId="77777777" w:rsidTr="00291285">
        <w:trPr>
          <w:trHeight w:val="1035"/>
        </w:trPr>
        <w:tc>
          <w:tcPr>
            <w:tcW w:w="70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E8C3EEF"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 п/п</w:t>
            </w:r>
          </w:p>
        </w:tc>
        <w:tc>
          <w:tcPr>
            <w:tcW w:w="3129" w:type="dxa"/>
            <w:tcBorders>
              <w:top w:val="single" w:sz="8" w:space="0" w:color="auto"/>
              <w:left w:val="nil"/>
              <w:bottom w:val="single" w:sz="8" w:space="0" w:color="auto"/>
              <w:right w:val="single" w:sz="4" w:space="0" w:color="auto"/>
            </w:tcBorders>
            <w:shd w:val="clear" w:color="000000" w:fill="D9D9D9"/>
            <w:vAlign w:val="center"/>
            <w:hideMark/>
          </w:tcPr>
          <w:p w14:paraId="0557208F"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Наименование и основные характеристики объекта закупки</w:t>
            </w:r>
          </w:p>
        </w:tc>
        <w:tc>
          <w:tcPr>
            <w:tcW w:w="2131" w:type="dxa"/>
            <w:tcBorders>
              <w:top w:val="single" w:sz="8" w:space="0" w:color="auto"/>
              <w:left w:val="nil"/>
              <w:bottom w:val="single" w:sz="8" w:space="0" w:color="auto"/>
              <w:right w:val="single" w:sz="4" w:space="0" w:color="auto"/>
            </w:tcBorders>
            <w:shd w:val="clear" w:color="000000" w:fill="D9D9D9"/>
            <w:vAlign w:val="center"/>
            <w:hideMark/>
          </w:tcPr>
          <w:p w14:paraId="7A88B73B"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Средняя арифметическая величина цены единицы товара</w:t>
            </w:r>
          </w:p>
        </w:tc>
        <w:tc>
          <w:tcPr>
            <w:tcW w:w="1482" w:type="dxa"/>
            <w:tcBorders>
              <w:top w:val="single" w:sz="8" w:space="0" w:color="auto"/>
              <w:left w:val="nil"/>
              <w:bottom w:val="single" w:sz="8" w:space="0" w:color="auto"/>
              <w:right w:val="single" w:sz="4" w:space="0" w:color="auto"/>
            </w:tcBorders>
            <w:shd w:val="clear" w:color="000000" w:fill="D9D9D9"/>
            <w:vAlign w:val="center"/>
            <w:hideMark/>
          </w:tcPr>
          <w:p w14:paraId="69EA55DB"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Среднее квадратичное отклонение</w:t>
            </w:r>
          </w:p>
        </w:tc>
        <w:tc>
          <w:tcPr>
            <w:tcW w:w="1788" w:type="dxa"/>
            <w:tcBorders>
              <w:top w:val="single" w:sz="8" w:space="0" w:color="auto"/>
              <w:left w:val="nil"/>
              <w:bottom w:val="single" w:sz="8" w:space="0" w:color="auto"/>
              <w:right w:val="single" w:sz="8" w:space="0" w:color="auto"/>
            </w:tcBorders>
            <w:shd w:val="clear" w:color="000000" w:fill="D9D9D9"/>
            <w:vAlign w:val="center"/>
            <w:hideMark/>
          </w:tcPr>
          <w:p w14:paraId="5DECA379"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Коэффициент вариации</w:t>
            </w:r>
          </w:p>
        </w:tc>
      </w:tr>
      <w:tr w:rsidR="00B87E36" w:rsidRPr="00D11A81" w14:paraId="53CDA221" w14:textId="77777777" w:rsidTr="00291285">
        <w:trPr>
          <w:trHeight w:val="300"/>
        </w:trPr>
        <w:tc>
          <w:tcPr>
            <w:tcW w:w="704" w:type="dxa"/>
            <w:tcBorders>
              <w:top w:val="nil"/>
              <w:left w:val="single" w:sz="4" w:space="0" w:color="auto"/>
              <w:bottom w:val="single" w:sz="4" w:space="0" w:color="auto"/>
              <w:right w:val="single" w:sz="4" w:space="0" w:color="auto"/>
            </w:tcBorders>
            <w:shd w:val="clear" w:color="000000" w:fill="FFFFFF"/>
            <w:noWrap/>
          </w:tcPr>
          <w:p w14:paraId="23077D49" w14:textId="77777777" w:rsidR="00B87E36" w:rsidRPr="00DB7C04" w:rsidRDefault="00B87E36" w:rsidP="00291285">
            <w:pPr>
              <w:spacing w:after="0" w:line="240" w:lineRule="auto"/>
              <w:rPr>
                <w:rFonts w:ascii="Times New Roman" w:hAnsi="Times New Roman" w:cs="Times New Roman"/>
                <w:sz w:val="24"/>
                <w:szCs w:val="24"/>
              </w:rPr>
            </w:pPr>
            <w:r w:rsidRPr="00DB7C04">
              <w:rPr>
                <w:rFonts w:ascii="Times New Roman" w:hAnsi="Times New Roman" w:cs="Times New Roman"/>
                <w:sz w:val="24"/>
                <w:szCs w:val="24"/>
              </w:rPr>
              <w:t>1</w:t>
            </w:r>
          </w:p>
        </w:tc>
        <w:tc>
          <w:tcPr>
            <w:tcW w:w="3129" w:type="dxa"/>
            <w:tcBorders>
              <w:top w:val="nil"/>
              <w:left w:val="nil"/>
              <w:bottom w:val="single" w:sz="4" w:space="0" w:color="auto"/>
              <w:right w:val="single" w:sz="4" w:space="0" w:color="auto"/>
            </w:tcBorders>
            <w:shd w:val="clear" w:color="000000" w:fill="FFFFFF"/>
            <w:noWrap/>
          </w:tcPr>
          <w:p w14:paraId="715E280B" w14:textId="5710B126" w:rsidR="00B87E36" w:rsidRPr="00DB7C04" w:rsidRDefault="00291285" w:rsidP="00291285">
            <w:pPr>
              <w:spacing w:after="0" w:line="240" w:lineRule="auto"/>
              <w:jc w:val="center"/>
              <w:rPr>
                <w:rFonts w:ascii="Times New Roman" w:hAnsi="Times New Roman" w:cs="Times New Roman"/>
                <w:sz w:val="24"/>
                <w:szCs w:val="24"/>
              </w:rPr>
            </w:pPr>
            <w:r w:rsidRPr="00291285">
              <w:rPr>
                <w:rFonts w:ascii="Times New Roman" w:hAnsi="Times New Roman" w:cs="Times New Roman"/>
                <w:sz w:val="24"/>
                <w:szCs w:val="24"/>
              </w:rPr>
              <w:t>Поставка и установка системы SRS стабилизации, компенсирующей колебания для экскаваторов-погрузчиков JCB 3CX</w:t>
            </w:r>
          </w:p>
        </w:tc>
        <w:tc>
          <w:tcPr>
            <w:tcW w:w="2131" w:type="dxa"/>
            <w:tcBorders>
              <w:top w:val="nil"/>
              <w:left w:val="nil"/>
              <w:bottom w:val="single" w:sz="4" w:space="0" w:color="auto"/>
              <w:right w:val="single" w:sz="4" w:space="0" w:color="auto"/>
            </w:tcBorders>
            <w:shd w:val="clear" w:color="auto" w:fill="auto"/>
            <w:noWrap/>
          </w:tcPr>
          <w:p w14:paraId="4433159F" w14:textId="56E30906" w:rsidR="00B87E36" w:rsidRPr="00DB7C04" w:rsidRDefault="00AF4968" w:rsidP="00B87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42 000,00</w:t>
            </w:r>
          </w:p>
        </w:tc>
        <w:tc>
          <w:tcPr>
            <w:tcW w:w="1482" w:type="dxa"/>
            <w:tcBorders>
              <w:top w:val="nil"/>
              <w:left w:val="nil"/>
              <w:bottom w:val="single" w:sz="4" w:space="0" w:color="auto"/>
              <w:right w:val="single" w:sz="4" w:space="0" w:color="auto"/>
            </w:tcBorders>
            <w:shd w:val="clear" w:color="auto" w:fill="auto"/>
            <w:noWrap/>
          </w:tcPr>
          <w:p w14:paraId="76D156B1" w14:textId="7DB9CC25" w:rsidR="00B87E36" w:rsidRPr="00DB7C04" w:rsidRDefault="00AF4968" w:rsidP="00B87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2 828,428</w:t>
            </w:r>
          </w:p>
        </w:tc>
        <w:tc>
          <w:tcPr>
            <w:tcW w:w="1788" w:type="dxa"/>
            <w:tcBorders>
              <w:top w:val="nil"/>
              <w:left w:val="nil"/>
              <w:bottom w:val="single" w:sz="4" w:space="0" w:color="auto"/>
              <w:right w:val="single" w:sz="4" w:space="0" w:color="auto"/>
            </w:tcBorders>
            <w:shd w:val="clear" w:color="auto" w:fill="auto"/>
            <w:noWrap/>
          </w:tcPr>
          <w:p w14:paraId="57F7ADA6" w14:textId="207A6A64" w:rsidR="00B87E36" w:rsidRPr="00DB7C04" w:rsidRDefault="00AF4968" w:rsidP="00B87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6,74</w:t>
            </w:r>
          </w:p>
        </w:tc>
      </w:tr>
    </w:tbl>
    <w:p w14:paraId="47EA93B2" w14:textId="77777777" w:rsidR="00ED07E1" w:rsidRDefault="00ED07E1" w:rsidP="00E8183B">
      <w:pPr>
        <w:shd w:val="clear" w:color="auto" w:fill="FFFFFF"/>
        <w:spacing w:after="0" w:line="240" w:lineRule="auto"/>
        <w:jc w:val="center"/>
        <w:rPr>
          <w:rFonts w:ascii="Times New Roman" w:eastAsia="Times New Roman" w:hAnsi="Times New Roman" w:cs="Times New Roman"/>
          <w:b/>
          <w:sz w:val="24"/>
          <w:szCs w:val="24"/>
          <w:lang w:eastAsia="ru-RU"/>
        </w:rPr>
      </w:pPr>
    </w:p>
    <w:p w14:paraId="3D65CC8F" w14:textId="77777777" w:rsidR="0088169E" w:rsidRPr="00DE642C" w:rsidRDefault="0088169E" w:rsidP="008816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Дата подготовки обоснования начальной (максимальной) цены контракта – </w:t>
      </w:r>
    </w:p>
    <w:p w14:paraId="05656537" w14:textId="3925FE2E" w:rsidR="0088169E" w:rsidRPr="00DE642C" w:rsidRDefault="0088169E" w:rsidP="008816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«___» _________ 202</w:t>
      </w:r>
      <w:r w:rsidR="00FB416A">
        <w:rPr>
          <w:rFonts w:ascii="Times New Roman" w:eastAsia="Times New Roman" w:hAnsi="Times New Roman" w:cs="Times New Roman"/>
          <w:sz w:val="24"/>
          <w:szCs w:val="24"/>
          <w:lang w:eastAsia="ru-RU"/>
        </w:rPr>
        <w:t>4</w:t>
      </w:r>
      <w:r w:rsidRPr="00DE642C">
        <w:rPr>
          <w:rFonts w:ascii="Times New Roman" w:eastAsia="Times New Roman" w:hAnsi="Times New Roman" w:cs="Times New Roman"/>
          <w:sz w:val="24"/>
          <w:szCs w:val="24"/>
          <w:lang w:eastAsia="ru-RU"/>
        </w:rPr>
        <w:t xml:space="preserve"> г.     </w:t>
      </w:r>
    </w:p>
    <w:p w14:paraId="1DE8AB9A" w14:textId="565ED811" w:rsidR="0088169E" w:rsidRPr="00DE642C" w:rsidRDefault="0088169E" w:rsidP="008816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Начальник СМТС___________________________________/</w:t>
      </w:r>
      <w:r w:rsidR="003D132A">
        <w:rPr>
          <w:rFonts w:ascii="Times New Roman" w:eastAsia="Times New Roman" w:hAnsi="Times New Roman" w:cs="Times New Roman"/>
          <w:sz w:val="24"/>
          <w:szCs w:val="24"/>
          <w:lang w:eastAsia="ru-RU"/>
        </w:rPr>
        <w:t>____________</w:t>
      </w:r>
      <w:r w:rsidRPr="00DE642C">
        <w:rPr>
          <w:rFonts w:ascii="Times New Roman" w:eastAsia="Times New Roman" w:hAnsi="Times New Roman" w:cs="Times New Roman"/>
          <w:sz w:val="24"/>
          <w:szCs w:val="24"/>
          <w:lang w:eastAsia="ru-RU"/>
        </w:rPr>
        <w:t>/</w:t>
      </w:r>
    </w:p>
    <w:p w14:paraId="0797F881" w14:textId="77777777" w:rsidR="001417DD" w:rsidRPr="000A0D7D" w:rsidRDefault="001417DD" w:rsidP="001417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b/>
          <w:sz w:val="24"/>
          <w:szCs w:val="24"/>
          <w:lang w:eastAsia="ru-RU"/>
        </w:rPr>
        <w:lastRenderedPageBreak/>
        <w:t>Условия контракта</w:t>
      </w:r>
      <w:r w:rsidRPr="000A0D7D">
        <w:rPr>
          <w:rFonts w:ascii="Times New Roman" w:eastAsia="Times New Roman" w:hAnsi="Times New Roman" w:cs="Times New Roman"/>
          <w:sz w:val="24"/>
          <w:szCs w:val="24"/>
          <w:lang w:eastAsia="ru-RU"/>
        </w:rPr>
        <w:t xml:space="preserve"> – согласно проекту Контракта (Приложение №2 к настоящей Закупочной документации).</w:t>
      </w:r>
    </w:p>
    <w:p w14:paraId="67145E40" w14:textId="4FF77977" w:rsidR="001417DD" w:rsidRPr="000A0D7D" w:rsidRDefault="001417DD" w:rsidP="001417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b/>
          <w:sz w:val="24"/>
          <w:szCs w:val="24"/>
          <w:lang w:eastAsia="ru-RU"/>
        </w:rPr>
        <w:t>Источник финансирования:</w:t>
      </w:r>
      <w:r w:rsidRPr="000A0D7D">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1370A8C6" w14:textId="77777777" w:rsidR="001417DD" w:rsidRPr="000A0D7D" w:rsidRDefault="001417DD" w:rsidP="001417DD">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
          <w:bCs/>
          <w:sz w:val="24"/>
          <w:szCs w:val="24"/>
          <w:lang w:eastAsia="ru-RU"/>
        </w:rPr>
        <w:t xml:space="preserve">Место проведения закупки - </w:t>
      </w:r>
      <w:r w:rsidRPr="000A0D7D">
        <w:rPr>
          <w:rFonts w:ascii="Times New Roman" w:eastAsia="Times New Roman" w:hAnsi="Times New Roman" w:cs="Times New Roman"/>
          <w:bCs/>
          <w:sz w:val="24"/>
          <w:szCs w:val="24"/>
          <w:lang w:eastAsia="ru-RU"/>
        </w:rPr>
        <w:t>г. Тирасполь, ул. Луначарского, 9, актовый зал.</w:t>
      </w:r>
    </w:p>
    <w:p w14:paraId="5C6F3614" w14:textId="2024F180" w:rsidR="00550708" w:rsidRPr="000A0D7D" w:rsidRDefault="00D937C8" w:rsidP="00404A0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
          <w:bCs/>
          <w:sz w:val="24"/>
          <w:szCs w:val="24"/>
          <w:lang w:eastAsia="ru-RU"/>
        </w:rPr>
        <w:t xml:space="preserve">Дата и время проведения закупки </w:t>
      </w:r>
      <w:r w:rsidRPr="009C02E9">
        <w:rPr>
          <w:rFonts w:ascii="Times New Roman" w:eastAsia="Times New Roman" w:hAnsi="Times New Roman" w:cs="Times New Roman"/>
          <w:b/>
          <w:bCs/>
          <w:sz w:val="24"/>
          <w:szCs w:val="24"/>
          <w:lang w:eastAsia="ru-RU"/>
        </w:rPr>
        <w:t xml:space="preserve">– </w:t>
      </w:r>
      <w:r w:rsidR="00BD2F93" w:rsidRPr="003D548A">
        <w:rPr>
          <w:rFonts w:ascii="Times New Roman" w:eastAsia="Times New Roman" w:hAnsi="Times New Roman" w:cs="Times New Roman"/>
          <w:bCs/>
          <w:sz w:val="24"/>
          <w:szCs w:val="24"/>
          <w:lang w:eastAsia="ru-RU"/>
        </w:rPr>
        <w:t>«</w:t>
      </w:r>
      <w:r w:rsidR="003D548A" w:rsidRPr="003D548A">
        <w:rPr>
          <w:rFonts w:ascii="Times New Roman" w:eastAsia="Times New Roman" w:hAnsi="Times New Roman" w:cs="Times New Roman"/>
          <w:bCs/>
          <w:sz w:val="24"/>
          <w:szCs w:val="24"/>
          <w:lang w:eastAsia="ru-RU"/>
        </w:rPr>
        <w:t>15</w:t>
      </w:r>
      <w:r w:rsidR="00BD2F93" w:rsidRPr="003D548A">
        <w:rPr>
          <w:rFonts w:ascii="Times New Roman" w:eastAsia="Times New Roman" w:hAnsi="Times New Roman" w:cs="Times New Roman"/>
          <w:bCs/>
          <w:sz w:val="24"/>
          <w:szCs w:val="24"/>
          <w:lang w:eastAsia="ru-RU"/>
        </w:rPr>
        <w:t xml:space="preserve">» </w:t>
      </w:r>
      <w:r w:rsidR="003D548A" w:rsidRPr="003D548A">
        <w:rPr>
          <w:rFonts w:ascii="Times New Roman" w:eastAsia="Times New Roman" w:hAnsi="Times New Roman" w:cs="Times New Roman"/>
          <w:bCs/>
          <w:sz w:val="24"/>
          <w:szCs w:val="24"/>
          <w:lang w:eastAsia="ru-RU"/>
        </w:rPr>
        <w:t>апреля</w:t>
      </w:r>
      <w:r w:rsidR="00BD2F93" w:rsidRPr="003D548A">
        <w:rPr>
          <w:rFonts w:ascii="Times New Roman" w:eastAsia="Times New Roman" w:hAnsi="Times New Roman" w:cs="Times New Roman"/>
          <w:bCs/>
          <w:sz w:val="24"/>
          <w:szCs w:val="24"/>
          <w:lang w:eastAsia="ru-RU"/>
        </w:rPr>
        <w:t xml:space="preserve"> 202</w:t>
      </w:r>
      <w:r w:rsidR="00FB416A" w:rsidRPr="003D548A">
        <w:rPr>
          <w:rFonts w:ascii="Times New Roman" w:eastAsia="Times New Roman" w:hAnsi="Times New Roman" w:cs="Times New Roman"/>
          <w:bCs/>
          <w:sz w:val="24"/>
          <w:szCs w:val="24"/>
          <w:lang w:eastAsia="ru-RU"/>
        </w:rPr>
        <w:t>4</w:t>
      </w:r>
      <w:r w:rsidR="00BD2F93" w:rsidRPr="003D548A">
        <w:rPr>
          <w:rFonts w:ascii="Times New Roman" w:eastAsia="Times New Roman" w:hAnsi="Times New Roman" w:cs="Times New Roman"/>
          <w:bCs/>
          <w:sz w:val="24"/>
          <w:szCs w:val="24"/>
          <w:lang w:eastAsia="ru-RU"/>
        </w:rPr>
        <w:t xml:space="preserve"> г. в </w:t>
      </w:r>
      <w:r w:rsidR="00390CF6" w:rsidRPr="003D548A">
        <w:rPr>
          <w:rFonts w:ascii="Times New Roman" w:eastAsia="Times New Roman" w:hAnsi="Times New Roman" w:cs="Times New Roman"/>
          <w:bCs/>
          <w:sz w:val="24"/>
          <w:szCs w:val="24"/>
          <w:lang w:eastAsia="ru-RU"/>
        </w:rPr>
        <w:t>0</w:t>
      </w:r>
      <w:r w:rsidR="008A488A" w:rsidRPr="003D548A">
        <w:rPr>
          <w:rFonts w:ascii="Times New Roman" w:eastAsia="Times New Roman" w:hAnsi="Times New Roman" w:cs="Times New Roman"/>
          <w:bCs/>
          <w:sz w:val="24"/>
          <w:szCs w:val="24"/>
          <w:lang w:eastAsia="ru-RU"/>
        </w:rPr>
        <w:t>9</w:t>
      </w:r>
      <w:r w:rsidRPr="003D548A">
        <w:rPr>
          <w:rFonts w:ascii="Times New Roman" w:eastAsia="Times New Roman" w:hAnsi="Times New Roman" w:cs="Times New Roman"/>
          <w:bCs/>
          <w:sz w:val="24"/>
          <w:szCs w:val="24"/>
          <w:lang w:eastAsia="ru-RU"/>
        </w:rPr>
        <w:t>-</w:t>
      </w:r>
      <w:r w:rsidR="003D548A" w:rsidRPr="003D548A">
        <w:rPr>
          <w:rFonts w:ascii="Times New Roman" w:eastAsia="Times New Roman" w:hAnsi="Times New Roman" w:cs="Times New Roman"/>
          <w:bCs/>
          <w:sz w:val="24"/>
          <w:szCs w:val="24"/>
          <w:lang w:eastAsia="ru-RU"/>
        </w:rPr>
        <w:t>0</w:t>
      </w:r>
      <w:r w:rsidR="00E8183B" w:rsidRPr="003D548A">
        <w:rPr>
          <w:rFonts w:ascii="Times New Roman" w:eastAsia="Times New Roman" w:hAnsi="Times New Roman" w:cs="Times New Roman"/>
          <w:bCs/>
          <w:sz w:val="24"/>
          <w:szCs w:val="24"/>
          <w:lang w:eastAsia="ru-RU"/>
        </w:rPr>
        <w:t>0</w:t>
      </w:r>
      <w:r w:rsidRPr="003D548A">
        <w:rPr>
          <w:rFonts w:ascii="Times New Roman" w:eastAsia="Times New Roman" w:hAnsi="Times New Roman" w:cs="Times New Roman"/>
          <w:bCs/>
          <w:sz w:val="24"/>
          <w:szCs w:val="24"/>
          <w:lang w:eastAsia="ru-RU"/>
        </w:rPr>
        <w:t xml:space="preserve"> часов.</w:t>
      </w:r>
      <w:r w:rsidRPr="000A0D7D">
        <w:rPr>
          <w:rFonts w:ascii="Times New Roman" w:eastAsia="Times New Roman" w:hAnsi="Times New Roman" w:cs="Times New Roman"/>
          <w:b/>
          <w:bCs/>
          <w:sz w:val="24"/>
          <w:szCs w:val="24"/>
          <w:lang w:eastAsia="ru-RU"/>
        </w:rPr>
        <w:t xml:space="preserve"> </w:t>
      </w:r>
      <w:r w:rsidRPr="000A0D7D">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 в запросе предложений</w:t>
      </w:r>
      <w:r w:rsidR="00795612" w:rsidRPr="00795612">
        <w:rPr>
          <w:rFonts w:ascii="Times New Roman" w:eastAsia="Times New Roman" w:hAnsi="Times New Roman" w:cs="Times New Roman"/>
          <w:bCs/>
          <w:sz w:val="24"/>
          <w:szCs w:val="24"/>
          <w:lang w:eastAsia="ru-RU"/>
        </w:rPr>
        <w:t xml:space="preserve"> и открыти</w:t>
      </w:r>
      <w:r w:rsidR="00795612">
        <w:rPr>
          <w:rFonts w:ascii="Times New Roman" w:eastAsia="Times New Roman" w:hAnsi="Times New Roman" w:cs="Times New Roman"/>
          <w:bCs/>
          <w:sz w:val="24"/>
          <w:szCs w:val="24"/>
          <w:lang w:eastAsia="ru-RU"/>
        </w:rPr>
        <w:t>е</w:t>
      </w:r>
      <w:r w:rsidR="00795612" w:rsidRPr="00795612">
        <w:rPr>
          <w:rFonts w:ascii="Times New Roman" w:eastAsia="Times New Roman" w:hAnsi="Times New Roman" w:cs="Times New Roman"/>
          <w:bCs/>
          <w:sz w:val="24"/>
          <w:szCs w:val="24"/>
          <w:lang w:eastAsia="ru-RU"/>
        </w:rPr>
        <w:t xml:space="preserve"> доступа к поданным в форме электронных документов заявкам</w:t>
      </w:r>
      <w:r w:rsidR="00550708" w:rsidRPr="000A0D7D">
        <w:rPr>
          <w:rFonts w:ascii="Times New Roman" w:eastAsia="Times New Roman" w:hAnsi="Times New Roman" w:cs="Times New Roman"/>
          <w:bCs/>
          <w:sz w:val="24"/>
          <w:szCs w:val="24"/>
          <w:lang w:eastAsia="ru-RU"/>
        </w:rPr>
        <w:t>.</w:t>
      </w:r>
    </w:p>
    <w:p w14:paraId="317A784E" w14:textId="77777777" w:rsidR="005C0C83" w:rsidRPr="000A0D7D" w:rsidRDefault="005C0C83" w:rsidP="0055070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b/>
          <w:bCs/>
          <w:sz w:val="24"/>
          <w:szCs w:val="24"/>
          <w:lang w:eastAsia="ru-RU"/>
        </w:rPr>
        <w:t xml:space="preserve">Требования к содержанию, в том числе составу, форме заявок на участие в </w:t>
      </w:r>
      <w:r w:rsidR="00550708" w:rsidRPr="000A0D7D">
        <w:rPr>
          <w:rFonts w:ascii="Times New Roman" w:eastAsia="Times New Roman" w:hAnsi="Times New Roman" w:cs="Times New Roman"/>
          <w:b/>
          <w:bCs/>
          <w:sz w:val="24"/>
          <w:szCs w:val="24"/>
          <w:lang w:eastAsia="ru-RU"/>
        </w:rPr>
        <w:t xml:space="preserve">запросе предложений, </w:t>
      </w:r>
      <w:r w:rsidRPr="000A0D7D">
        <w:rPr>
          <w:rFonts w:ascii="Times New Roman" w:eastAsia="Times New Roman" w:hAnsi="Times New Roman" w:cs="Times New Roman"/>
          <w:b/>
          <w:bCs/>
          <w:sz w:val="24"/>
          <w:szCs w:val="24"/>
          <w:lang w:eastAsia="ru-RU"/>
        </w:rPr>
        <w:t>и инструкция по заполнению заявок</w:t>
      </w:r>
      <w:r w:rsidR="00550708" w:rsidRPr="000A0D7D">
        <w:rPr>
          <w:rFonts w:ascii="Times New Roman" w:eastAsia="Times New Roman" w:hAnsi="Times New Roman" w:cs="Times New Roman"/>
          <w:b/>
          <w:bCs/>
          <w:sz w:val="24"/>
          <w:szCs w:val="24"/>
          <w:lang w:eastAsia="ru-RU"/>
        </w:rPr>
        <w:t>:</w:t>
      </w:r>
    </w:p>
    <w:p w14:paraId="426621E0" w14:textId="0A383819" w:rsidR="005C0C83"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 xml:space="preserve">Заявка должна быть оформлена в соответствии с требованиями, </w:t>
      </w:r>
      <w:r w:rsidR="00C94D28" w:rsidRPr="000A0D7D">
        <w:rPr>
          <w:rFonts w:ascii="Times New Roman" w:eastAsia="Times New Roman" w:hAnsi="Times New Roman" w:cs="Times New Roman"/>
          <w:sz w:val="24"/>
          <w:szCs w:val="24"/>
          <w:lang w:eastAsia="ru-RU"/>
        </w:rPr>
        <w:t xml:space="preserve">установленными </w:t>
      </w:r>
      <w:r w:rsidRPr="000A0D7D">
        <w:rPr>
          <w:rFonts w:ascii="Times New Roman" w:eastAsia="Times New Roman" w:hAnsi="Times New Roman" w:cs="Times New Roman"/>
          <w:sz w:val="24"/>
          <w:szCs w:val="24"/>
          <w:lang w:eastAsia="ru-RU"/>
        </w:rPr>
        <w:t xml:space="preserve">Распоряжением Правительства ПМР от 25 марта 2020 года № 198р "Об утверждении формы заявок участников закупки" и требованиями, указанными в </w:t>
      </w:r>
      <w:r w:rsidR="00C94D28" w:rsidRPr="000A0D7D">
        <w:rPr>
          <w:rFonts w:ascii="Times New Roman" w:eastAsia="Times New Roman" w:hAnsi="Times New Roman" w:cs="Times New Roman"/>
          <w:sz w:val="24"/>
          <w:szCs w:val="24"/>
          <w:lang w:eastAsia="ru-RU"/>
        </w:rPr>
        <w:t xml:space="preserve">закупочной </w:t>
      </w:r>
      <w:r w:rsidRPr="000A0D7D">
        <w:rPr>
          <w:rFonts w:ascii="Times New Roman" w:eastAsia="Times New Roman" w:hAnsi="Times New Roman" w:cs="Times New Roman"/>
          <w:sz w:val="24"/>
          <w:szCs w:val="24"/>
          <w:lang w:eastAsia="ru-RU"/>
        </w:rPr>
        <w:t xml:space="preserve">документации о проведении </w:t>
      </w:r>
      <w:r w:rsidR="00302D87" w:rsidRPr="000A0D7D">
        <w:rPr>
          <w:rFonts w:ascii="Times New Roman" w:eastAsia="Times New Roman" w:hAnsi="Times New Roman" w:cs="Times New Roman"/>
          <w:sz w:val="24"/>
          <w:szCs w:val="24"/>
          <w:lang w:eastAsia="ru-RU"/>
        </w:rPr>
        <w:t>запроса предложения</w:t>
      </w:r>
      <w:r w:rsidR="005A176A" w:rsidRPr="000A0D7D">
        <w:rPr>
          <w:rFonts w:ascii="Times New Roman" w:eastAsia="Times New Roman" w:hAnsi="Times New Roman" w:cs="Times New Roman"/>
          <w:sz w:val="24"/>
          <w:szCs w:val="24"/>
          <w:lang w:eastAsia="ru-RU"/>
        </w:rPr>
        <w:t xml:space="preserve"> (Приложение №</w:t>
      </w:r>
      <w:r w:rsidR="00752B8C">
        <w:rPr>
          <w:rFonts w:ascii="Times New Roman" w:eastAsia="Times New Roman" w:hAnsi="Times New Roman" w:cs="Times New Roman"/>
          <w:sz w:val="24"/>
          <w:szCs w:val="24"/>
          <w:lang w:eastAsia="ru-RU"/>
        </w:rPr>
        <w:t xml:space="preserve"> 3</w:t>
      </w:r>
      <w:r w:rsidR="005A176A" w:rsidRPr="000A0D7D">
        <w:rPr>
          <w:rFonts w:ascii="Times New Roman" w:eastAsia="Times New Roman" w:hAnsi="Times New Roman" w:cs="Times New Roman"/>
          <w:sz w:val="24"/>
          <w:szCs w:val="24"/>
          <w:lang w:eastAsia="ru-RU"/>
        </w:rPr>
        <w:t xml:space="preserve"> к настоящей Закупочной документации).</w:t>
      </w:r>
    </w:p>
    <w:p w14:paraId="5D2CE4D8" w14:textId="2F3E4039" w:rsidR="00FB416A" w:rsidRPr="00D876F0" w:rsidRDefault="00FB416A" w:rsidP="00FB416A">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Участникам</w:t>
      </w:r>
      <w:r>
        <w:rPr>
          <w:rFonts w:ascii="Times New Roman" w:hAnsi="Times New Roman" w:cs="Times New Roman"/>
          <w:b/>
          <w:bCs/>
          <w:sz w:val="24"/>
          <w:szCs w:val="24"/>
          <w:u w:val="single"/>
          <w:lang w:eastAsia="ru-RU"/>
        </w:rPr>
        <w:t xml:space="preserve"> закупки</w:t>
      </w:r>
      <w:r w:rsidRPr="00D876F0">
        <w:rPr>
          <w:rFonts w:ascii="Times New Roman" w:hAnsi="Times New Roman" w:cs="Times New Roman"/>
          <w:b/>
          <w:bCs/>
          <w:sz w:val="24"/>
          <w:szCs w:val="24"/>
          <w:u w:val="single"/>
          <w:lang w:eastAsia="ru-RU"/>
        </w:rPr>
        <w:t>:</w:t>
      </w:r>
    </w:p>
    <w:p w14:paraId="1C2F046E"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52C9B4E5"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w:t>
      </w:r>
    </w:p>
    <w:p w14:paraId="1F2D933B"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3275F056"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191EC08"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14:paraId="0618D21D"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014168E6"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4561E22C" w14:textId="1DC1D47E"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w:t>
      </w:r>
      <w:r w:rsidR="003D1C26">
        <w:rPr>
          <w:rFonts w:ascii="Times New Roman" w:hAnsi="Times New Roman" w:cs="Times New Roman"/>
          <w:bCs/>
          <w:sz w:val="24"/>
          <w:szCs w:val="24"/>
          <w:lang w:eastAsia="ru-RU"/>
        </w:rPr>
        <w:t xml:space="preserve"> </w:t>
      </w:r>
      <w:r w:rsidRPr="00FB416A">
        <w:rPr>
          <w:rFonts w:ascii="Times New Roman" w:hAnsi="Times New Roman" w:cs="Times New Roman"/>
          <w:bCs/>
          <w:sz w:val="24"/>
          <w:szCs w:val="24"/>
          <w:lang w:eastAsia="ru-RU"/>
        </w:rP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572E88AD" w14:textId="77777777" w:rsidR="00FB416A" w:rsidRDefault="00FB416A" w:rsidP="00FB416A">
      <w:pPr>
        <w:spacing w:after="0" w:line="240" w:lineRule="auto"/>
        <w:ind w:firstLine="357"/>
        <w:jc w:val="both"/>
        <w:rPr>
          <w:rFonts w:ascii="Times New Roman" w:hAnsi="Times New Roman" w:cs="Times New Roman"/>
          <w:b/>
          <w:bCs/>
          <w:sz w:val="24"/>
          <w:szCs w:val="24"/>
          <w:u w:val="single"/>
          <w:lang w:eastAsia="ru-RU"/>
        </w:rPr>
      </w:pPr>
      <w:r w:rsidRPr="003D1C26">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 (Приложение № 4 к настоящей Закупочной документации).</w:t>
      </w:r>
    </w:p>
    <w:p w14:paraId="632E6A89" w14:textId="77777777" w:rsidR="00570BDC" w:rsidRPr="000A0D7D" w:rsidRDefault="00570BDC"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0A0D7D">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69BBCB5D" w14:textId="77777777" w:rsidR="00752B8C" w:rsidRPr="00752B8C" w:rsidRDefault="00752B8C" w:rsidP="00752B8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752B8C">
        <w:rPr>
          <w:rFonts w:ascii="Times New Roman" w:eastAsia="Times New Roman" w:hAnsi="Times New Roman" w:cs="Times New Roman"/>
          <w:bCs/>
          <w:sz w:val="24"/>
          <w:szCs w:val="24"/>
          <w:lang w:eastAsia="ru-RU"/>
        </w:rPr>
        <w:lastRenderedPageBreak/>
        <w:t xml:space="preserve">Для резидентов Приднестровской Молдавской Республики – в рублях Приднестровской Молдавской Республики. </w:t>
      </w:r>
    </w:p>
    <w:p w14:paraId="6475991B" w14:textId="77777777" w:rsidR="00752B8C" w:rsidRPr="00752B8C" w:rsidRDefault="00752B8C" w:rsidP="00752B8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752B8C">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13F232F6" w14:textId="77777777" w:rsidR="00D332D7" w:rsidRPr="000A0D7D" w:rsidRDefault="00D332D7" w:rsidP="00E03201">
      <w:pPr>
        <w:pStyle w:val="a7"/>
        <w:shd w:val="clear" w:color="auto" w:fill="FFFFFF"/>
        <w:spacing w:before="0" w:beforeAutospacing="0" w:after="0" w:afterAutospacing="0"/>
        <w:ind w:firstLine="708"/>
        <w:jc w:val="both"/>
        <w:rPr>
          <w:b/>
          <w:bCs/>
        </w:rPr>
      </w:pPr>
      <w:r w:rsidRPr="000A0D7D">
        <w:rPr>
          <w:b/>
          <w:bCs/>
        </w:rPr>
        <w:t>Информация о возможности заказчика изменить предусмотренные контрактом количество товара при заключении контракта либо в ходе его исполнения в соответствии со статьей 51 Закона ПМР «О закупках в Приднестровской Молдавской Республике»:</w:t>
      </w:r>
    </w:p>
    <w:p w14:paraId="4D99B90B" w14:textId="77777777" w:rsidR="00D332D7" w:rsidRPr="000A0D7D" w:rsidRDefault="00D332D7" w:rsidP="00D332D7">
      <w:pPr>
        <w:pStyle w:val="a7"/>
        <w:shd w:val="clear" w:color="auto" w:fill="FFFFFF"/>
        <w:spacing w:before="0" w:beforeAutospacing="0" w:after="0" w:afterAutospacing="0"/>
        <w:ind w:firstLine="709"/>
        <w:jc w:val="both"/>
        <w:rPr>
          <w:bCs/>
        </w:rPr>
      </w:pPr>
      <w:r w:rsidRPr="000A0D7D">
        <w:rPr>
          <w:bC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1D5CC53F" w14:textId="77777777" w:rsidR="00D332D7" w:rsidRPr="000A0D7D" w:rsidRDefault="00D332D7" w:rsidP="00D332D7">
      <w:pPr>
        <w:pStyle w:val="a7"/>
        <w:shd w:val="clear" w:color="auto" w:fill="FFFFFF"/>
        <w:spacing w:before="0" w:beforeAutospacing="0" w:after="0" w:afterAutospacing="0"/>
        <w:ind w:firstLine="709"/>
        <w:jc w:val="both"/>
        <w:rPr>
          <w:bCs/>
        </w:rPr>
      </w:pPr>
      <w:r w:rsidRPr="000A0D7D">
        <w:rPr>
          <w:bCs/>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0B07CB18" w14:textId="77777777" w:rsidR="00D332D7" w:rsidRPr="000A0D7D" w:rsidRDefault="00D332D7" w:rsidP="00D332D7">
      <w:pPr>
        <w:pStyle w:val="a7"/>
        <w:shd w:val="clear" w:color="auto" w:fill="FFFFFF"/>
        <w:spacing w:before="0" w:beforeAutospacing="0" w:after="0" w:afterAutospacing="0"/>
        <w:ind w:firstLine="709"/>
        <w:jc w:val="both"/>
        <w:rPr>
          <w:bCs/>
        </w:rPr>
      </w:pPr>
      <w:r w:rsidRPr="000A0D7D">
        <w:rPr>
          <w:bCs/>
        </w:rPr>
        <w:t>б) изменение регулируемых цен (тарифов) на товары;</w:t>
      </w:r>
    </w:p>
    <w:p w14:paraId="45071CF4" w14:textId="77777777" w:rsidR="00D332D7" w:rsidRPr="000A0D7D" w:rsidRDefault="00D332D7" w:rsidP="00D332D7">
      <w:pPr>
        <w:pStyle w:val="a7"/>
        <w:shd w:val="clear" w:color="auto" w:fill="FFFFFF"/>
        <w:spacing w:before="0" w:beforeAutospacing="0" w:after="0" w:afterAutospacing="0"/>
        <w:ind w:firstLine="709"/>
        <w:jc w:val="both"/>
        <w:rPr>
          <w:bCs/>
        </w:rPr>
      </w:pPr>
      <w:r w:rsidRPr="000A0D7D">
        <w:rPr>
          <w:bCs/>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CEE9030" w14:textId="77777777" w:rsidR="00D332D7" w:rsidRPr="000A0D7D" w:rsidRDefault="00D332D7" w:rsidP="00D332D7">
      <w:pPr>
        <w:pStyle w:val="a7"/>
        <w:shd w:val="clear" w:color="auto" w:fill="FFFFFF"/>
        <w:spacing w:before="0" w:beforeAutospacing="0" w:after="0" w:afterAutospacing="0"/>
        <w:ind w:firstLine="709"/>
        <w:jc w:val="both"/>
        <w:rPr>
          <w:bCs/>
        </w:rPr>
      </w:pPr>
      <w:r w:rsidRPr="000A0D7D">
        <w:rPr>
          <w:bCs/>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271E4938" w14:textId="77777777" w:rsidR="00D332D7" w:rsidRPr="000A0D7D" w:rsidRDefault="00D332D7" w:rsidP="00D332D7">
      <w:pPr>
        <w:pStyle w:val="a7"/>
        <w:shd w:val="clear" w:color="auto" w:fill="FFFFFF"/>
        <w:spacing w:before="0" w:beforeAutospacing="0" w:after="0" w:afterAutospacing="0"/>
        <w:ind w:firstLine="709"/>
        <w:jc w:val="both"/>
        <w:rPr>
          <w:bCs/>
        </w:rPr>
      </w:pPr>
      <w:r w:rsidRPr="000A0D7D">
        <w:rPr>
          <w:bCs/>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4FEBC3A2" w14:textId="77777777" w:rsidR="00D332D7" w:rsidRPr="000A0D7D" w:rsidRDefault="00D332D7" w:rsidP="00D332D7">
      <w:pPr>
        <w:pStyle w:val="a7"/>
        <w:shd w:val="clear" w:color="auto" w:fill="FFFFFF"/>
        <w:spacing w:before="0" w:beforeAutospacing="0" w:after="0" w:afterAutospacing="0"/>
        <w:ind w:firstLine="709"/>
        <w:jc w:val="both"/>
        <w:rPr>
          <w:bCs/>
        </w:rPr>
      </w:pPr>
      <w:r w:rsidRPr="000A0D7D">
        <w:rPr>
          <w:bCs/>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11511676" w14:textId="77777777" w:rsidR="00D332D7" w:rsidRPr="000A0D7D" w:rsidRDefault="00D332D7" w:rsidP="00D332D7">
      <w:pPr>
        <w:pStyle w:val="a7"/>
        <w:shd w:val="clear" w:color="auto" w:fill="FFFFFF"/>
        <w:spacing w:before="0" w:beforeAutospacing="0" w:after="0" w:afterAutospacing="0"/>
        <w:ind w:firstLine="709"/>
        <w:jc w:val="both"/>
        <w:rPr>
          <w:bCs/>
        </w:rPr>
      </w:pPr>
    </w:p>
    <w:p w14:paraId="3853DE2A" w14:textId="77777777" w:rsidR="00E23E1A" w:rsidRPr="000A0D7D" w:rsidRDefault="00E23E1A" w:rsidP="005F6601">
      <w:pPr>
        <w:pStyle w:val="a7"/>
        <w:shd w:val="clear" w:color="auto" w:fill="FFFFFF"/>
        <w:spacing w:before="0" w:beforeAutospacing="0" w:after="0" w:afterAutospacing="0"/>
        <w:ind w:firstLine="708"/>
        <w:rPr>
          <w:b/>
        </w:rPr>
      </w:pPr>
      <w:r w:rsidRPr="000A0D7D">
        <w:rPr>
          <w:b/>
          <w:bCs/>
        </w:rPr>
        <w:t>Порядок проведения запроса предложений</w:t>
      </w:r>
      <w:r w:rsidR="005F6601" w:rsidRPr="000A0D7D">
        <w:rPr>
          <w:b/>
          <w:bCs/>
        </w:rPr>
        <w:t>:</w:t>
      </w:r>
    </w:p>
    <w:p w14:paraId="047EB6A6" w14:textId="649A6E22" w:rsidR="00E23E1A" w:rsidRPr="000A0D7D"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w:t>
      </w:r>
      <w:r w:rsidR="00752B8C" w:rsidRPr="00752B8C">
        <w:rPr>
          <w:rFonts w:ascii="Times New Roman" w:hAnsi="Times New Roman" w:cs="Times New Roman"/>
          <w:bCs/>
          <w:sz w:val="24"/>
          <w:szCs w:val="24"/>
          <w:lang w:eastAsia="ru-RU"/>
        </w:rPr>
        <w:t xml:space="preserve"> </w:t>
      </w:r>
      <w:r w:rsidR="00752B8C" w:rsidRPr="00752B8C">
        <w:rPr>
          <w:rFonts w:ascii="Times New Roman" w:eastAsia="Times New Roman" w:hAnsi="Times New Roman" w:cs="Times New Roman"/>
          <w:bCs/>
          <w:sz w:val="24"/>
          <w:szCs w:val="24"/>
          <w:lang w:eastAsia="ru-RU"/>
        </w:rPr>
        <w:t>или в форме электронного документа</w:t>
      </w:r>
      <w:r w:rsidR="00302D87" w:rsidRPr="000A0D7D">
        <w:rPr>
          <w:rFonts w:ascii="Times New Roman" w:eastAsia="Times New Roman" w:hAnsi="Times New Roman" w:cs="Times New Roman"/>
          <w:bCs/>
          <w:sz w:val="24"/>
          <w:szCs w:val="24"/>
          <w:lang w:eastAsia="ru-RU"/>
        </w:rPr>
        <w:t>.</w:t>
      </w:r>
    </w:p>
    <w:p w14:paraId="0C31AA11" w14:textId="5F3785C5" w:rsidR="00E23E1A" w:rsidRPr="000A0D7D"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 xml:space="preserve">Если </w:t>
      </w:r>
      <w:r w:rsidR="001441F9" w:rsidRPr="001441F9">
        <w:rPr>
          <w:rFonts w:ascii="Times New Roman" w:eastAsia="Times New Roman" w:hAnsi="Times New Roman" w:cs="Times New Roman"/>
          <w:bCs/>
          <w:sz w:val="24"/>
          <w:szCs w:val="24"/>
          <w:lang w:eastAsia="ru-RU"/>
        </w:rPr>
        <w:t>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r w:rsidRPr="000A0D7D">
        <w:rPr>
          <w:rFonts w:ascii="Times New Roman" w:eastAsia="Times New Roman" w:hAnsi="Times New Roman" w:cs="Times New Roman"/>
          <w:bCs/>
          <w:sz w:val="24"/>
          <w:szCs w:val="24"/>
          <w:lang w:eastAsia="ru-RU"/>
        </w:rPr>
        <w:t>, запрос предложений признается несостоявшимся.</w:t>
      </w:r>
    </w:p>
    <w:p w14:paraId="685604A6" w14:textId="47152AA1" w:rsidR="00E23E1A" w:rsidRPr="000A0D7D" w:rsidRDefault="001441F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441F9">
        <w:rPr>
          <w:rFonts w:ascii="Times New Roman" w:eastAsia="Times New Roman" w:hAnsi="Times New Roman" w:cs="Times New Roman"/>
          <w:bCs/>
          <w:sz w:val="24"/>
          <w:szCs w:val="24"/>
          <w:lang w:eastAsia="ru-RU"/>
        </w:rPr>
        <w:t xml:space="preserve">В день, </w:t>
      </w:r>
      <w:proofErr w:type="gramStart"/>
      <w:r w:rsidRPr="001441F9">
        <w:rPr>
          <w:rFonts w:ascii="Times New Roman" w:eastAsia="Times New Roman" w:hAnsi="Times New Roman" w:cs="Times New Roman"/>
          <w:bCs/>
          <w:sz w:val="24"/>
          <w:szCs w:val="24"/>
          <w:lang w:eastAsia="ru-RU"/>
        </w:rPr>
        <w:t>во время</w:t>
      </w:r>
      <w:proofErr w:type="gramEnd"/>
      <w:r w:rsidRPr="001441F9">
        <w:rPr>
          <w:rFonts w:ascii="Times New Roman" w:eastAsia="Times New Roman" w:hAnsi="Times New Roman" w:cs="Times New Roman"/>
          <w:bCs/>
          <w:sz w:val="24"/>
          <w:szCs w:val="24"/>
          <w:lang w:eastAsia="ru-RU"/>
        </w:rPr>
        <w:t xml:space="preserve">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14:paraId="46FD302B" w14:textId="322328B2" w:rsidR="00E23E1A" w:rsidRPr="000A0D7D" w:rsidRDefault="001441F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441F9">
        <w:rPr>
          <w:rFonts w:ascii="Times New Roman" w:eastAsia="Times New Roman" w:hAnsi="Times New Roman" w:cs="Times New Roman"/>
          <w:bCs/>
          <w:sz w:val="24"/>
          <w:szCs w:val="24"/>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2D99F538" w14:textId="77777777" w:rsidR="001441F9" w:rsidRPr="001441F9" w:rsidRDefault="001441F9" w:rsidP="001441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441F9">
        <w:rPr>
          <w:rFonts w:ascii="Times New Roman" w:eastAsia="Times New Roman" w:hAnsi="Times New Roman" w:cs="Times New Roman"/>
          <w:bCs/>
          <w:sz w:val="24"/>
          <w:szCs w:val="24"/>
          <w:lang w:eastAsia="ru-RU"/>
        </w:rPr>
        <w:t xml:space="preserve">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w:t>
      </w:r>
      <w:r w:rsidRPr="001441F9">
        <w:rPr>
          <w:rFonts w:ascii="Times New Roman" w:eastAsia="Times New Roman" w:hAnsi="Times New Roman" w:cs="Times New Roman"/>
          <w:bCs/>
          <w:sz w:val="24"/>
          <w:szCs w:val="24"/>
          <w:lang w:eastAsia="ru-RU"/>
        </w:rPr>
        <w:lastRenderedPageBreak/>
        <w:t>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5A4370F2" w14:textId="77777777" w:rsidR="001441F9" w:rsidRDefault="001441F9" w:rsidP="001441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441F9">
        <w:rPr>
          <w:rFonts w:ascii="Times New Roman" w:eastAsia="Times New Roman" w:hAnsi="Times New Roman" w:cs="Times New Roman"/>
          <w:bCs/>
          <w:sz w:val="24"/>
          <w:szCs w:val="24"/>
          <w:lang w:eastAsia="ru-RU"/>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14:paraId="0D33DE02" w14:textId="031A65C0" w:rsidR="001441F9" w:rsidRPr="001441F9" w:rsidRDefault="001441F9" w:rsidP="001441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441F9">
        <w:rPr>
          <w:rFonts w:ascii="Times New Roman" w:eastAsia="Times New Roman" w:hAnsi="Times New Roman" w:cs="Times New Roman"/>
          <w:bCs/>
          <w:sz w:val="24"/>
          <w:szCs w:val="24"/>
          <w:lang w:eastAsia="ru-RU"/>
        </w:rPr>
        <w:t>Все заявки участников запроса предложений оцениваются</w:t>
      </w:r>
      <w:r>
        <w:rPr>
          <w:rFonts w:ascii="Times New Roman" w:eastAsia="Times New Roman" w:hAnsi="Times New Roman" w:cs="Times New Roman"/>
          <w:bCs/>
          <w:sz w:val="24"/>
          <w:szCs w:val="24"/>
          <w:lang w:eastAsia="ru-RU"/>
        </w:rPr>
        <w:t xml:space="preserve"> </w:t>
      </w:r>
      <w:r w:rsidRPr="001441F9">
        <w:rPr>
          <w:rFonts w:ascii="Times New Roman" w:eastAsia="Times New Roman" w:hAnsi="Times New Roman" w:cs="Times New Roman"/>
          <w:bCs/>
          <w:sz w:val="24"/>
          <w:szCs w:val="24"/>
          <w:lang w:eastAsia="ru-RU"/>
        </w:rPr>
        <w:t>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без объявления участника запроса предложений, который направил такую заявку, или условия, содержащиеся в единственной заявке.</w:t>
      </w:r>
    </w:p>
    <w:p w14:paraId="24E6F5B1"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4B6C5DC5"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14:paraId="17561993" w14:textId="113A77AB"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 xml:space="preserve">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w:t>
      </w:r>
      <w:r w:rsidRPr="008B7D30">
        <w:rPr>
          <w:rFonts w:ascii="Times New Roman" w:eastAsia="Times New Roman" w:hAnsi="Times New Roman" w:cs="Times New Roman"/>
          <w:sz w:val="24"/>
          <w:szCs w:val="24"/>
          <w:lang w:eastAsia="ru-RU"/>
        </w:rPr>
        <w:br/>
        <w:t>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14:paraId="5D1FC90F" w14:textId="431BA422"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14:paraId="2771282E" w14:textId="2236DB9B"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3B1F3D7C"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bCs/>
          <w:sz w:val="24"/>
          <w:szCs w:val="24"/>
          <w:lang w:eastAsia="ru-RU"/>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14:paraId="3886908B" w14:textId="3FBAE612"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bCs/>
          <w:sz w:val="24"/>
          <w:szCs w:val="24"/>
          <w:lang w:eastAsia="ru-RU"/>
        </w:rPr>
        <w:t xml:space="preserve">Выигравшим окончательным предложением является </w:t>
      </w:r>
      <w:r w:rsidRPr="008B7D30">
        <w:rPr>
          <w:rFonts w:ascii="Times New Roman" w:eastAsia="Times New Roman" w:hAnsi="Times New Roman" w:cs="Times New Roman"/>
          <w:sz w:val="24"/>
          <w:szCs w:val="24"/>
          <w:lang w:eastAsia="ru-RU"/>
        </w:rPr>
        <w:t>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w:t>
      </w:r>
      <w:r w:rsidRPr="008B7D30">
        <w:rPr>
          <w:rFonts w:ascii="Times New Roman" w:eastAsia="Times New Roman" w:hAnsi="Times New Roman" w:cs="Times New Roman"/>
          <w:bCs/>
          <w:sz w:val="24"/>
          <w:szCs w:val="24"/>
          <w:lang w:eastAsia="ru-RU"/>
        </w:rPr>
        <w:t xml:space="preserve">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w:t>
      </w:r>
      <w:r w:rsidRPr="008B7D30">
        <w:rPr>
          <w:rFonts w:ascii="Times New Roman" w:eastAsia="Times New Roman" w:hAnsi="Times New Roman" w:cs="Times New Roman"/>
          <w:bCs/>
          <w:sz w:val="24"/>
          <w:szCs w:val="24"/>
          <w:lang w:eastAsia="ru-RU"/>
        </w:rPr>
        <w:lastRenderedPageBreak/>
        <w:t>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запроса предложений</w:t>
      </w:r>
      <w:r w:rsidRPr="008B7D30">
        <w:rPr>
          <w:rFonts w:ascii="Times New Roman" w:eastAsia="Times New Roman" w:hAnsi="Times New Roman" w:cs="Times New Roman"/>
          <w:sz w:val="24"/>
          <w:szCs w:val="24"/>
          <w:lang w:eastAsia="ru-RU"/>
        </w:rPr>
        <w:t>.</w:t>
      </w:r>
    </w:p>
    <w:p w14:paraId="1D63FDD0"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 xml:space="preserve">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14:paraId="200CDBD2"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Итоговый протокол и протокол проведения запроса предложений размещаются в информационной системе в день подписания итогового протокола.</w:t>
      </w:r>
    </w:p>
    <w:p w14:paraId="4F4B918C" w14:textId="77777777" w:rsidR="00E23E1A" w:rsidRPr="008B7D30"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B7D30">
        <w:rPr>
          <w:rFonts w:ascii="Times New Roman" w:eastAsia="Times New Roman" w:hAnsi="Times New Roman" w:cs="Times New Roman"/>
          <w:bCs/>
          <w:sz w:val="24"/>
          <w:szCs w:val="24"/>
          <w:lang w:eastAsia="ru-RU"/>
        </w:rPr>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w:t>
      </w:r>
    </w:p>
    <w:p w14:paraId="211B842C" w14:textId="77777777" w:rsidR="00E23E1A" w:rsidRPr="008B7D30"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B7D30">
        <w:rPr>
          <w:rFonts w:ascii="Times New Roman" w:eastAsia="Times New Roman" w:hAnsi="Times New Roman" w:cs="Times New Roman"/>
          <w:bCs/>
          <w:sz w:val="24"/>
          <w:szCs w:val="24"/>
          <w:lang w:eastAsia="ru-RU"/>
        </w:rPr>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не подано ни одной такой заявки, заказчик снова осуществляет закупку по средствам проведения запроса предложений.</w:t>
      </w:r>
    </w:p>
    <w:p w14:paraId="16597D91"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14:paraId="1DCF2FD0" w14:textId="77777777" w:rsidR="004B65BF" w:rsidRPr="000A0D7D" w:rsidRDefault="004B65BF"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0A0D7D">
        <w:rPr>
          <w:rFonts w:ascii="Times New Roman" w:eastAsia="Times New Roman" w:hAnsi="Times New Roman" w:cs="Times New Roman"/>
          <w:b/>
          <w:bCs/>
          <w:sz w:val="24"/>
          <w:szCs w:val="24"/>
          <w:lang w:eastAsia="ru-RU"/>
        </w:rPr>
        <w:t>Порядок и срок отзыва заявок на участие в запросе предложений</w:t>
      </w:r>
      <w:r w:rsidR="008E68B1" w:rsidRPr="000A0D7D">
        <w:rPr>
          <w:rFonts w:ascii="Times New Roman" w:eastAsia="Times New Roman" w:hAnsi="Times New Roman" w:cs="Times New Roman"/>
          <w:b/>
          <w:bCs/>
          <w:sz w:val="24"/>
          <w:szCs w:val="24"/>
          <w:lang w:eastAsia="ru-RU"/>
        </w:rPr>
        <w:t>, порядок возврата таких заявок</w:t>
      </w:r>
      <w:r w:rsidRPr="000A0D7D">
        <w:rPr>
          <w:rFonts w:ascii="Times New Roman" w:eastAsia="Times New Roman" w:hAnsi="Times New Roman" w:cs="Times New Roman"/>
          <w:b/>
          <w:bCs/>
          <w:sz w:val="24"/>
          <w:szCs w:val="24"/>
          <w:lang w:eastAsia="ru-RU"/>
        </w:rPr>
        <w:t>:</w:t>
      </w:r>
    </w:p>
    <w:p w14:paraId="3069F2CA" w14:textId="77777777" w:rsidR="004B65BF" w:rsidRPr="000A0D7D" w:rsidRDefault="004B65BF" w:rsidP="004B65B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Участник запроса предложений вправе письменно изменить или отозвать свою заявку до истечения срока подачи заявок с учетом положений настоящего Закона.</w:t>
      </w:r>
    </w:p>
    <w:p w14:paraId="6B93FA02" w14:textId="77777777" w:rsidR="004B65BF" w:rsidRPr="000A0D7D" w:rsidRDefault="004B65BF" w:rsidP="004B65B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rsidR="008E68B1" w:rsidRPr="000A0D7D">
        <w:rPr>
          <w:rFonts w:ascii="Times New Roman" w:eastAsia="Times New Roman" w:hAnsi="Times New Roman" w:cs="Times New Roman"/>
          <w:bCs/>
          <w:sz w:val="24"/>
          <w:szCs w:val="24"/>
          <w:lang w:eastAsia="ru-RU"/>
        </w:rPr>
        <w:t xml:space="preserve">. </w:t>
      </w:r>
    </w:p>
    <w:p w14:paraId="26EB1BA2" w14:textId="7AFC656C" w:rsidR="005C0C83" w:rsidRPr="000A0D7D" w:rsidRDefault="00652A75" w:rsidP="00EC76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A0D7D">
        <w:rPr>
          <w:rFonts w:ascii="Times New Roman" w:eastAsia="Times New Roman" w:hAnsi="Times New Roman" w:cs="Times New Roman"/>
          <w:b/>
          <w:bCs/>
          <w:sz w:val="24"/>
          <w:szCs w:val="24"/>
          <w:lang w:eastAsia="ru-RU"/>
        </w:rPr>
        <w:t xml:space="preserve">Срок, в течение которого победитель </w:t>
      </w:r>
      <w:r w:rsidR="008E68B1" w:rsidRPr="000A0D7D">
        <w:rPr>
          <w:rFonts w:ascii="Times New Roman" w:eastAsia="Times New Roman" w:hAnsi="Times New Roman" w:cs="Times New Roman"/>
          <w:b/>
          <w:bCs/>
          <w:sz w:val="24"/>
          <w:szCs w:val="24"/>
          <w:lang w:eastAsia="ru-RU"/>
        </w:rPr>
        <w:t>запроса предложений должен</w:t>
      </w:r>
      <w:r w:rsidRPr="000A0D7D">
        <w:rPr>
          <w:rFonts w:ascii="Times New Roman" w:eastAsia="Times New Roman" w:hAnsi="Times New Roman" w:cs="Times New Roman"/>
          <w:b/>
          <w:bCs/>
          <w:sz w:val="24"/>
          <w:szCs w:val="24"/>
          <w:lang w:eastAsia="ru-RU"/>
        </w:rPr>
        <w:t xml:space="preserve"> подписать контракт, условия признания победителя </w:t>
      </w:r>
      <w:r w:rsidR="008E68B1" w:rsidRPr="000A0D7D">
        <w:rPr>
          <w:rFonts w:ascii="Times New Roman" w:eastAsia="Times New Roman" w:hAnsi="Times New Roman" w:cs="Times New Roman"/>
          <w:b/>
          <w:bCs/>
          <w:sz w:val="24"/>
          <w:szCs w:val="24"/>
          <w:lang w:eastAsia="ru-RU"/>
        </w:rPr>
        <w:t>запроса предложений</w:t>
      </w:r>
      <w:r w:rsidRPr="000A0D7D">
        <w:rPr>
          <w:rFonts w:ascii="Times New Roman" w:eastAsia="Times New Roman" w:hAnsi="Times New Roman" w:cs="Times New Roman"/>
          <w:b/>
          <w:bCs/>
          <w:sz w:val="24"/>
          <w:szCs w:val="24"/>
          <w:lang w:eastAsia="ru-RU"/>
        </w:rPr>
        <w:t xml:space="preserve"> уклонившимся от заключения контракта</w:t>
      </w:r>
      <w:r w:rsidR="008E68B1" w:rsidRPr="000A0D7D">
        <w:rPr>
          <w:rFonts w:ascii="Times New Roman" w:eastAsia="Times New Roman" w:hAnsi="Times New Roman" w:cs="Times New Roman"/>
          <w:b/>
          <w:bCs/>
          <w:sz w:val="24"/>
          <w:szCs w:val="24"/>
          <w:lang w:eastAsia="ru-RU"/>
        </w:rPr>
        <w:t>.</w:t>
      </w:r>
    </w:p>
    <w:p w14:paraId="248FE7E6"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14:paraId="3FC0386C" w14:textId="77777777" w:rsidR="00652A75" w:rsidRPr="000A0D7D" w:rsidRDefault="00652A75"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 xml:space="preserve">В случае если в установленный срок, победитель </w:t>
      </w:r>
      <w:r w:rsidR="008E68B1" w:rsidRPr="000A0D7D">
        <w:rPr>
          <w:rFonts w:ascii="Times New Roman" w:eastAsia="Times New Roman" w:hAnsi="Times New Roman" w:cs="Times New Roman"/>
          <w:bCs/>
          <w:sz w:val="24"/>
          <w:szCs w:val="24"/>
          <w:lang w:eastAsia="ru-RU"/>
        </w:rPr>
        <w:t>запроса предложений</w:t>
      </w:r>
      <w:r w:rsidRPr="000A0D7D">
        <w:rPr>
          <w:rFonts w:ascii="Times New Roman" w:eastAsia="Times New Roman" w:hAnsi="Times New Roman" w:cs="Times New Roman"/>
          <w:bCs/>
          <w:sz w:val="24"/>
          <w:szCs w:val="24"/>
          <w:lang w:eastAsia="ru-RU"/>
        </w:rPr>
        <w:t xml:space="preserve"> не представил заказчику подписанный контракт, победитель запроса предложений признается уклонившимся от заключения контракта.</w:t>
      </w:r>
    </w:p>
    <w:p w14:paraId="4C416738"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04219CF9"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188FB6D4" w14:textId="0D4E04EA" w:rsidR="00652A75" w:rsidRPr="000A0D7D" w:rsidRDefault="00652A75" w:rsidP="00EC76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A0D7D">
        <w:rPr>
          <w:rFonts w:ascii="Times New Roman" w:eastAsia="Times New Roman" w:hAnsi="Times New Roman" w:cs="Times New Roman"/>
          <w:b/>
          <w:bCs/>
          <w:sz w:val="24"/>
          <w:szCs w:val="24"/>
          <w:lang w:eastAsia="ru-RU"/>
        </w:rPr>
        <w:t xml:space="preserve">Порядок, даты начала и окончания срока предоставления участникам </w:t>
      </w:r>
      <w:r w:rsidR="00550708" w:rsidRPr="000A0D7D">
        <w:rPr>
          <w:rFonts w:ascii="Times New Roman" w:eastAsia="Times New Roman" w:hAnsi="Times New Roman" w:cs="Times New Roman"/>
          <w:b/>
          <w:bCs/>
          <w:sz w:val="24"/>
          <w:szCs w:val="24"/>
          <w:lang w:eastAsia="ru-RU"/>
        </w:rPr>
        <w:t>запроса предложений</w:t>
      </w:r>
      <w:r w:rsidRPr="000A0D7D">
        <w:rPr>
          <w:rFonts w:ascii="Times New Roman" w:eastAsia="Times New Roman" w:hAnsi="Times New Roman" w:cs="Times New Roman"/>
          <w:b/>
          <w:bCs/>
          <w:sz w:val="24"/>
          <w:szCs w:val="24"/>
          <w:lang w:eastAsia="ru-RU"/>
        </w:rPr>
        <w:t xml:space="preserve"> разъяснений положений документации о </w:t>
      </w:r>
      <w:r w:rsidR="00550708" w:rsidRPr="000A0D7D">
        <w:rPr>
          <w:rFonts w:ascii="Times New Roman" w:eastAsia="Times New Roman" w:hAnsi="Times New Roman" w:cs="Times New Roman"/>
          <w:b/>
          <w:bCs/>
          <w:sz w:val="24"/>
          <w:szCs w:val="24"/>
          <w:lang w:eastAsia="ru-RU"/>
        </w:rPr>
        <w:t>запросе предложений</w:t>
      </w:r>
    </w:p>
    <w:p w14:paraId="5C65A999" w14:textId="77777777" w:rsidR="00652A75" w:rsidRPr="000A0D7D" w:rsidRDefault="00652A75" w:rsidP="00652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lastRenderedPageBreak/>
        <w:t xml:space="preserve">Любой участник </w:t>
      </w:r>
      <w:r w:rsidR="00550708" w:rsidRPr="000A0D7D">
        <w:rPr>
          <w:rFonts w:ascii="Times New Roman" w:eastAsia="Times New Roman" w:hAnsi="Times New Roman" w:cs="Times New Roman"/>
          <w:sz w:val="24"/>
          <w:szCs w:val="24"/>
          <w:lang w:eastAsia="ru-RU"/>
        </w:rPr>
        <w:t>запроса предложений</w:t>
      </w:r>
      <w:r w:rsidRPr="000A0D7D">
        <w:rPr>
          <w:rFonts w:ascii="Times New Roman" w:eastAsia="Times New Roman" w:hAnsi="Times New Roman" w:cs="Times New Roman"/>
          <w:sz w:val="24"/>
          <w:szCs w:val="24"/>
          <w:lang w:eastAsia="ru-RU"/>
        </w:rPr>
        <w:t xml:space="preserve"> вправе направить запрос о даче разъяснений положений документации о таком </w:t>
      </w:r>
      <w:r w:rsidR="00550708" w:rsidRPr="000A0D7D">
        <w:rPr>
          <w:rFonts w:ascii="Times New Roman" w:eastAsia="Times New Roman" w:hAnsi="Times New Roman" w:cs="Times New Roman"/>
          <w:sz w:val="24"/>
          <w:szCs w:val="24"/>
          <w:lang w:eastAsia="ru-RU"/>
        </w:rPr>
        <w:t>запросе предложений</w:t>
      </w:r>
      <w:r w:rsidRPr="000A0D7D">
        <w:rPr>
          <w:rFonts w:ascii="Times New Roman" w:eastAsia="Times New Roman" w:hAnsi="Times New Roman" w:cs="Times New Roman"/>
          <w:sz w:val="24"/>
          <w:szCs w:val="24"/>
          <w:lang w:eastAsia="ru-RU"/>
        </w:rPr>
        <w:t xml:space="preserve">. </w:t>
      </w:r>
    </w:p>
    <w:p w14:paraId="43283078" w14:textId="1C25436F" w:rsidR="00652A75" w:rsidRPr="000A0D7D" w:rsidRDefault="00652A75" w:rsidP="00652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 xml:space="preserve">В течение 2 (двух) рабочих дней со дня поступления указанного запроса заказчик в письменной форме или в форме электронного документа </w:t>
      </w:r>
      <w:r w:rsidR="00D332D7" w:rsidRPr="000A0D7D">
        <w:rPr>
          <w:rFonts w:ascii="Times New Roman" w:eastAsia="Times New Roman" w:hAnsi="Times New Roman" w:cs="Times New Roman"/>
          <w:sz w:val="24"/>
          <w:szCs w:val="24"/>
          <w:lang w:eastAsia="ru-RU"/>
        </w:rPr>
        <w:t xml:space="preserve">направляет </w:t>
      </w:r>
      <w:r w:rsidRPr="000A0D7D">
        <w:rPr>
          <w:rFonts w:ascii="Times New Roman" w:eastAsia="Times New Roman" w:hAnsi="Times New Roman" w:cs="Times New Roman"/>
          <w:sz w:val="24"/>
          <w:szCs w:val="24"/>
          <w:lang w:eastAsia="ru-RU"/>
        </w:rPr>
        <w:t>разъяснения положений документации о</w:t>
      </w:r>
      <w:r w:rsidR="00550708" w:rsidRPr="000A0D7D">
        <w:rPr>
          <w:rFonts w:ascii="Times New Roman" w:eastAsia="Times New Roman" w:hAnsi="Times New Roman" w:cs="Times New Roman"/>
          <w:sz w:val="24"/>
          <w:szCs w:val="24"/>
          <w:lang w:eastAsia="ru-RU"/>
        </w:rPr>
        <w:t xml:space="preserve"> запросе предложений</w:t>
      </w:r>
      <w:r w:rsidRPr="000A0D7D">
        <w:rPr>
          <w:rFonts w:ascii="Times New Roman" w:eastAsia="Times New Roman" w:hAnsi="Times New Roman" w:cs="Times New Roman"/>
          <w:sz w:val="24"/>
          <w:szCs w:val="24"/>
          <w:lang w:eastAsia="ru-RU"/>
        </w:rPr>
        <w:t xml:space="preserve">, если указанный запрос поступил к заказчику не позднее чем за 3 (три) дня до даты окончания срока подачи заявок на участие в </w:t>
      </w:r>
      <w:r w:rsidR="00550708" w:rsidRPr="000A0D7D">
        <w:rPr>
          <w:rFonts w:ascii="Times New Roman" w:eastAsia="Times New Roman" w:hAnsi="Times New Roman" w:cs="Times New Roman"/>
          <w:sz w:val="24"/>
          <w:szCs w:val="24"/>
          <w:lang w:eastAsia="ru-RU"/>
        </w:rPr>
        <w:t>запросе предложений</w:t>
      </w:r>
      <w:r w:rsidRPr="000A0D7D">
        <w:rPr>
          <w:rFonts w:ascii="Times New Roman" w:eastAsia="Times New Roman" w:hAnsi="Times New Roman" w:cs="Times New Roman"/>
          <w:sz w:val="24"/>
          <w:szCs w:val="24"/>
          <w:lang w:eastAsia="ru-RU"/>
        </w:rPr>
        <w:t>.</w:t>
      </w:r>
    </w:p>
    <w:p w14:paraId="77D835EB" w14:textId="77777777" w:rsidR="00652A75" w:rsidRPr="000A0D7D" w:rsidRDefault="00652A75" w:rsidP="00652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В течение 1 (одного) рабочего дня с даты направления разъяснений положений документации о</w:t>
      </w:r>
      <w:r w:rsidR="00550708" w:rsidRPr="000A0D7D">
        <w:rPr>
          <w:rFonts w:ascii="Times New Roman" w:eastAsia="Times New Roman" w:hAnsi="Times New Roman" w:cs="Times New Roman"/>
          <w:sz w:val="24"/>
          <w:szCs w:val="24"/>
          <w:lang w:eastAsia="ru-RU"/>
        </w:rPr>
        <w:t xml:space="preserve"> запросе предложений</w:t>
      </w:r>
      <w:r w:rsidRPr="000A0D7D">
        <w:rPr>
          <w:rFonts w:ascii="Times New Roman" w:eastAsia="Times New Roman" w:hAnsi="Times New Roman" w:cs="Times New Roman"/>
          <w:sz w:val="24"/>
          <w:szCs w:val="24"/>
          <w:lang w:eastAsia="ru-RU"/>
        </w:rPr>
        <w:t xml:space="preserve">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14:paraId="3C997FC4" w14:textId="6A0450CE" w:rsidR="00652A75" w:rsidRPr="000A0D7D" w:rsidRDefault="00652A75" w:rsidP="00652A75">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0A0D7D">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67C764BB"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677054AA" w14:textId="0E0CCC09"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 xml:space="preserve">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w:t>
      </w:r>
      <w:r w:rsidR="00430B51" w:rsidRPr="000A0D7D">
        <w:rPr>
          <w:rFonts w:ascii="Times New Roman" w:eastAsia="Times New Roman" w:hAnsi="Times New Roman" w:cs="Times New Roman"/>
          <w:sz w:val="24"/>
          <w:szCs w:val="24"/>
          <w:lang w:eastAsia="ru-RU"/>
        </w:rPr>
        <w:t>отказа, при условии, если</w:t>
      </w:r>
      <w:r w:rsidRPr="000A0D7D">
        <w:rPr>
          <w:rFonts w:ascii="Times New Roman" w:eastAsia="Times New Roman" w:hAnsi="Times New Roman" w:cs="Times New Roman"/>
          <w:sz w:val="24"/>
          <w:szCs w:val="24"/>
          <w:lang w:eastAsia="ru-RU"/>
        </w:rPr>
        <w:t xml:space="preserve"> это было предусмотрено контрактом.</w:t>
      </w:r>
    </w:p>
    <w:p w14:paraId="5B6CEBD3"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14:paraId="7C9FF755"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FE0777C"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0154906A"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2434E71C"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1C92E448"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14:paraId="4A4C6B98"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(подрядчиком, исполнителем) условий контракта.</w:t>
      </w:r>
    </w:p>
    <w:p w14:paraId="70C888B6"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58319238"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lastRenderedPageBreak/>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0C361F6" w14:textId="77777777" w:rsidR="00240412"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288BEA87" w14:textId="77777777" w:rsidR="00951A76" w:rsidRDefault="00C80227">
      <w:pPr>
        <w:rPr>
          <w:rFonts w:ascii="Times New Roman" w:hAnsi="Times New Roman" w:cs="Times New Roman"/>
          <w:sz w:val="24"/>
          <w:szCs w:val="24"/>
        </w:rPr>
        <w:sectPr w:rsidR="00951A76">
          <w:pgSz w:w="11906" w:h="16838"/>
          <w:pgMar w:top="1134" w:right="850" w:bottom="1134" w:left="1701" w:header="708" w:footer="708" w:gutter="0"/>
          <w:cols w:space="708"/>
          <w:docGrid w:linePitch="360"/>
        </w:sectPr>
      </w:pPr>
      <w:r w:rsidRPr="000A0D7D">
        <w:rPr>
          <w:rFonts w:ascii="Times New Roman" w:hAnsi="Times New Roman" w:cs="Times New Roman"/>
          <w:sz w:val="24"/>
          <w:szCs w:val="24"/>
        </w:rPr>
        <w:br w:type="page"/>
      </w:r>
    </w:p>
    <w:tbl>
      <w:tblPr>
        <w:tblW w:w="16448" w:type="dxa"/>
        <w:tblInd w:w="-431" w:type="dxa"/>
        <w:tblLayout w:type="fixed"/>
        <w:tblLook w:val="04A0" w:firstRow="1" w:lastRow="0" w:firstColumn="1" w:lastColumn="0" w:noHBand="0" w:noVBand="1"/>
      </w:tblPr>
      <w:tblGrid>
        <w:gridCol w:w="1101"/>
        <w:gridCol w:w="1139"/>
        <w:gridCol w:w="567"/>
        <w:gridCol w:w="1276"/>
        <w:gridCol w:w="1418"/>
        <w:gridCol w:w="1134"/>
        <w:gridCol w:w="850"/>
        <w:gridCol w:w="1217"/>
        <w:gridCol w:w="1080"/>
        <w:gridCol w:w="98"/>
        <w:gridCol w:w="1223"/>
        <w:gridCol w:w="1276"/>
        <w:gridCol w:w="1138"/>
        <w:gridCol w:w="1138"/>
        <w:gridCol w:w="939"/>
        <w:gridCol w:w="45"/>
        <w:gridCol w:w="809"/>
      </w:tblGrid>
      <w:tr w:rsidR="00951A76" w:rsidRPr="00951A76" w14:paraId="7D979FE0" w14:textId="77777777" w:rsidTr="00940BA3">
        <w:tc>
          <w:tcPr>
            <w:tcW w:w="15594" w:type="dxa"/>
            <w:gridSpan w:val="15"/>
            <w:tcBorders>
              <w:top w:val="single" w:sz="4" w:space="0" w:color="auto"/>
              <w:left w:val="single" w:sz="4" w:space="0" w:color="auto"/>
              <w:bottom w:val="single" w:sz="4" w:space="0" w:color="auto"/>
              <w:right w:val="single" w:sz="4" w:space="0" w:color="auto"/>
            </w:tcBorders>
          </w:tcPr>
          <w:p w14:paraId="61656CDD" w14:textId="77777777" w:rsidR="00951A76" w:rsidRPr="00951A76" w:rsidRDefault="00951A76" w:rsidP="00951A76">
            <w:pPr>
              <w:pBdr>
                <w:bottom w:val="single" w:sz="4" w:space="1" w:color="auto"/>
              </w:pBdr>
              <w:spacing w:after="0" w:line="240" w:lineRule="auto"/>
              <w:jc w:val="center"/>
              <w:rPr>
                <w:rFonts w:ascii="Times New Roman" w:eastAsia="Calibri" w:hAnsi="Times New Roman" w:cs="Times New Roman"/>
                <w:b/>
                <w:sz w:val="16"/>
                <w:szCs w:val="16"/>
              </w:rPr>
            </w:pPr>
          </w:p>
          <w:tbl>
            <w:tblPr>
              <w:tblStyle w:val="a5"/>
              <w:tblW w:w="15452" w:type="dxa"/>
              <w:tblLayout w:type="fixed"/>
              <w:tblLook w:val="04A0" w:firstRow="1" w:lastRow="0" w:firstColumn="1" w:lastColumn="0" w:noHBand="0" w:noVBand="1"/>
            </w:tblPr>
            <w:tblGrid>
              <w:gridCol w:w="7471"/>
              <w:gridCol w:w="7981"/>
            </w:tblGrid>
            <w:tr w:rsidR="00951A76" w:rsidRPr="00951A76" w14:paraId="16CB487C" w14:textId="77777777" w:rsidTr="00940BA3">
              <w:tc>
                <w:tcPr>
                  <w:tcW w:w="7471" w:type="dxa"/>
                </w:tcPr>
                <w:p w14:paraId="0B0E3C4B" w14:textId="77777777" w:rsidR="00951A76" w:rsidRPr="00951A76" w:rsidRDefault="00951A76" w:rsidP="00951A76">
                  <w:pPr>
                    <w:pBdr>
                      <w:bottom w:val="single" w:sz="4" w:space="1" w:color="auto"/>
                    </w:pBdr>
                    <w:rPr>
                      <w:rFonts w:ascii="Times New Roman" w:eastAsia="Calibri" w:hAnsi="Times New Roman" w:cs="Times New Roman"/>
                      <w:sz w:val="16"/>
                      <w:szCs w:val="16"/>
                    </w:rPr>
                  </w:pPr>
                  <w:r w:rsidRPr="00951A76">
                    <w:rPr>
                      <w:rFonts w:ascii="Times New Roman" w:eastAsia="Calibri" w:hAnsi="Times New Roman" w:cs="Times New Roman"/>
                      <w:sz w:val="16"/>
                      <w:szCs w:val="16"/>
                    </w:rPr>
                    <w:t xml:space="preserve">УТВЕРЖДАЮ: </w:t>
                  </w:r>
                </w:p>
                <w:p w14:paraId="3C2BD333" w14:textId="77777777" w:rsidR="00951A76" w:rsidRPr="00951A76" w:rsidRDefault="00951A76" w:rsidP="00951A76">
                  <w:pPr>
                    <w:pBdr>
                      <w:bottom w:val="single" w:sz="4" w:space="1" w:color="auto"/>
                    </w:pBdr>
                    <w:rPr>
                      <w:rFonts w:ascii="Times New Roman" w:eastAsia="Calibri" w:hAnsi="Times New Roman" w:cs="Times New Roman"/>
                      <w:sz w:val="16"/>
                      <w:szCs w:val="16"/>
                    </w:rPr>
                  </w:pPr>
                  <w:r w:rsidRPr="00951A76">
                    <w:rPr>
                      <w:rFonts w:ascii="Times New Roman" w:eastAsia="Calibri" w:hAnsi="Times New Roman" w:cs="Times New Roman"/>
                      <w:sz w:val="16"/>
                      <w:szCs w:val="16"/>
                    </w:rPr>
                    <w:t>Генеральный директор</w:t>
                  </w:r>
                </w:p>
                <w:p w14:paraId="78523014" w14:textId="77777777" w:rsidR="00951A76" w:rsidRPr="00951A76" w:rsidRDefault="00951A76" w:rsidP="00951A76">
                  <w:pPr>
                    <w:pBdr>
                      <w:bottom w:val="single" w:sz="4" w:space="1" w:color="auto"/>
                    </w:pBdr>
                    <w:rPr>
                      <w:rFonts w:ascii="Times New Roman" w:eastAsia="Calibri" w:hAnsi="Times New Roman" w:cs="Times New Roman"/>
                      <w:sz w:val="16"/>
                      <w:szCs w:val="16"/>
                    </w:rPr>
                  </w:pPr>
                  <w:r w:rsidRPr="00951A76">
                    <w:rPr>
                      <w:rFonts w:ascii="Times New Roman" w:eastAsia="Calibri" w:hAnsi="Times New Roman" w:cs="Times New Roman"/>
                      <w:sz w:val="16"/>
                      <w:szCs w:val="16"/>
                    </w:rPr>
                    <w:t>ГУП «Водоснабжение и водоотведение»</w:t>
                  </w:r>
                </w:p>
                <w:p w14:paraId="040B6655" w14:textId="77777777" w:rsidR="00951A76" w:rsidRPr="00951A76" w:rsidRDefault="00951A76" w:rsidP="00951A76">
                  <w:pPr>
                    <w:pBdr>
                      <w:bottom w:val="single" w:sz="4" w:space="1" w:color="auto"/>
                    </w:pBdr>
                    <w:rPr>
                      <w:rFonts w:ascii="Times New Roman" w:eastAsia="Calibri" w:hAnsi="Times New Roman" w:cs="Times New Roman"/>
                      <w:sz w:val="16"/>
                      <w:szCs w:val="16"/>
                    </w:rPr>
                  </w:pPr>
                </w:p>
                <w:p w14:paraId="4461701E" w14:textId="77777777" w:rsidR="00951A76" w:rsidRPr="00951A76" w:rsidRDefault="00951A76" w:rsidP="00951A76">
                  <w:pPr>
                    <w:pBdr>
                      <w:bottom w:val="single" w:sz="4" w:space="1" w:color="auto"/>
                    </w:pBdr>
                    <w:rPr>
                      <w:rFonts w:ascii="Times New Roman" w:eastAsia="Calibri" w:hAnsi="Times New Roman" w:cs="Times New Roman"/>
                      <w:sz w:val="16"/>
                      <w:szCs w:val="16"/>
                    </w:rPr>
                  </w:pPr>
                  <w:r w:rsidRPr="00951A76">
                    <w:rPr>
                      <w:rFonts w:ascii="Times New Roman" w:eastAsia="Calibri" w:hAnsi="Times New Roman" w:cs="Times New Roman"/>
                      <w:sz w:val="16"/>
                      <w:szCs w:val="16"/>
                    </w:rPr>
                    <w:t>_____________________/______________/</w:t>
                  </w:r>
                </w:p>
                <w:p w14:paraId="6917134D" w14:textId="77777777" w:rsidR="00951A76" w:rsidRPr="00951A76" w:rsidRDefault="00951A76" w:rsidP="00951A76">
                  <w:pPr>
                    <w:pBdr>
                      <w:bottom w:val="single" w:sz="4" w:space="1" w:color="auto"/>
                    </w:pBdr>
                    <w:rPr>
                      <w:rFonts w:ascii="Times New Roman" w:eastAsia="Calibri" w:hAnsi="Times New Roman" w:cs="Times New Roman"/>
                      <w:sz w:val="16"/>
                      <w:szCs w:val="16"/>
                    </w:rPr>
                  </w:pPr>
                  <w:r w:rsidRPr="00951A76">
                    <w:rPr>
                      <w:rFonts w:ascii="Times New Roman" w:eastAsia="Calibri" w:hAnsi="Times New Roman" w:cs="Times New Roman"/>
                      <w:sz w:val="16"/>
                      <w:szCs w:val="16"/>
                    </w:rPr>
                    <w:t>«_____» ______________ 2024 года</w:t>
                  </w:r>
                </w:p>
              </w:tc>
              <w:tc>
                <w:tcPr>
                  <w:tcW w:w="7981" w:type="dxa"/>
                </w:tcPr>
                <w:p w14:paraId="354C5A19" w14:textId="77777777" w:rsidR="00951A76" w:rsidRPr="00951A76" w:rsidRDefault="00951A76" w:rsidP="00951A76">
                  <w:pPr>
                    <w:jc w:val="right"/>
                    <w:rPr>
                      <w:rFonts w:ascii="Times New Roman" w:eastAsia="Calibri" w:hAnsi="Times New Roman" w:cs="Times New Roman"/>
                      <w:sz w:val="16"/>
                      <w:szCs w:val="16"/>
                    </w:rPr>
                  </w:pPr>
                  <w:r w:rsidRPr="00951A76">
                    <w:rPr>
                      <w:rFonts w:ascii="Times New Roman" w:eastAsia="Calibri" w:hAnsi="Times New Roman" w:cs="Times New Roman"/>
                      <w:sz w:val="16"/>
                      <w:szCs w:val="16"/>
                    </w:rPr>
                    <w:t>Приложение № 1</w:t>
                  </w:r>
                </w:p>
                <w:p w14:paraId="4D2944DA" w14:textId="77777777" w:rsidR="00951A76" w:rsidRPr="00951A76" w:rsidRDefault="00951A76" w:rsidP="00951A76">
                  <w:pPr>
                    <w:jc w:val="right"/>
                    <w:rPr>
                      <w:rFonts w:ascii="Times New Roman" w:eastAsia="Calibri" w:hAnsi="Times New Roman" w:cs="Times New Roman"/>
                      <w:sz w:val="16"/>
                      <w:szCs w:val="16"/>
                    </w:rPr>
                  </w:pPr>
                  <w:r w:rsidRPr="00951A76">
                    <w:rPr>
                      <w:rFonts w:ascii="Times New Roman" w:eastAsia="Calibri" w:hAnsi="Times New Roman" w:cs="Times New Roman"/>
                      <w:sz w:val="16"/>
                      <w:szCs w:val="16"/>
                    </w:rPr>
                    <w:t xml:space="preserve">к закупочной документации о проведении </w:t>
                  </w:r>
                </w:p>
                <w:p w14:paraId="43433BE2" w14:textId="77777777" w:rsidR="00951A76" w:rsidRPr="00951A76" w:rsidRDefault="00951A76" w:rsidP="00951A76">
                  <w:pPr>
                    <w:jc w:val="right"/>
                    <w:rPr>
                      <w:rFonts w:ascii="Times New Roman" w:eastAsia="Calibri" w:hAnsi="Times New Roman" w:cs="Times New Roman"/>
                      <w:sz w:val="16"/>
                      <w:szCs w:val="16"/>
                    </w:rPr>
                  </w:pPr>
                  <w:r w:rsidRPr="00951A76">
                    <w:rPr>
                      <w:rFonts w:ascii="Times New Roman" w:eastAsia="Calibri" w:hAnsi="Times New Roman" w:cs="Times New Roman"/>
                      <w:sz w:val="16"/>
                      <w:szCs w:val="16"/>
                    </w:rPr>
                    <w:t xml:space="preserve">запроса предложений по определению поставщика </w:t>
                  </w:r>
                </w:p>
                <w:p w14:paraId="055D1B08" w14:textId="77777777" w:rsidR="00951A76" w:rsidRPr="00951A76" w:rsidRDefault="00951A76" w:rsidP="00951A76">
                  <w:pPr>
                    <w:jc w:val="right"/>
                    <w:rPr>
                      <w:rFonts w:ascii="Times New Roman" w:eastAsia="Calibri" w:hAnsi="Times New Roman" w:cs="Times New Roman"/>
                      <w:sz w:val="16"/>
                      <w:szCs w:val="16"/>
                    </w:rPr>
                  </w:pPr>
                  <w:r w:rsidRPr="00951A76">
                    <w:rPr>
                      <w:rFonts w:ascii="Times New Roman" w:eastAsia="Calibri" w:hAnsi="Times New Roman" w:cs="Times New Roman"/>
                      <w:sz w:val="16"/>
                      <w:szCs w:val="16"/>
                    </w:rPr>
                    <w:t xml:space="preserve">на поставку и установку системы SRS стабилизации, компенсирующей </w:t>
                  </w:r>
                </w:p>
                <w:p w14:paraId="5FE2B1C9" w14:textId="77777777" w:rsidR="00951A76" w:rsidRPr="00951A76" w:rsidRDefault="00951A76" w:rsidP="00951A76">
                  <w:pPr>
                    <w:jc w:val="right"/>
                    <w:rPr>
                      <w:rFonts w:ascii="Times New Roman" w:eastAsia="Calibri" w:hAnsi="Times New Roman" w:cs="Times New Roman"/>
                      <w:sz w:val="16"/>
                      <w:szCs w:val="16"/>
                    </w:rPr>
                  </w:pPr>
                  <w:r w:rsidRPr="00951A76">
                    <w:rPr>
                      <w:rFonts w:ascii="Times New Roman" w:eastAsia="Calibri" w:hAnsi="Times New Roman" w:cs="Times New Roman"/>
                      <w:sz w:val="16"/>
                      <w:szCs w:val="16"/>
                    </w:rPr>
                    <w:t>колебания для экскаваторов-погрузчиков JCB 3CX</w:t>
                  </w:r>
                </w:p>
              </w:tc>
            </w:tr>
          </w:tbl>
          <w:p w14:paraId="0FA87612" w14:textId="77777777" w:rsidR="00951A76" w:rsidRPr="00951A76" w:rsidRDefault="00951A76" w:rsidP="00951A76">
            <w:pPr>
              <w:pBdr>
                <w:bottom w:val="single" w:sz="4" w:space="1" w:color="auto"/>
              </w:pBdr>
              <w:spacing w:after="0" w:line="240" w:lineRule="auto"/>
              <w:jc w:val="center"/>
              <w:rPr>
                <w:rFonts w:ascii="Times New Roman" w:eastAsia="Calibri" w:hAnsi="Times New Roman" w:cs="Times New Roman"/>
                <w:b/>
                <w:sz w:val="16"/>
                <w:szCs w:val="16"/>
              </w:rPr>
            </w:pPr>
          </w:p>
          <w:p w14:paraId="4CC64CC8" w14:textId="77777777" w:rsidR="00951A76" w:rsidRPr="00951A76" w:rsidRDefault="00951A76" w:rsidP="00951A76">
            <w:pPr>
              <w:pBdr>
                <w:bottom w:val="single" w:sz="4" w:space="1" w:color="auto"/>
              </w:pBdr>
              <w:spacing w:after="0" w:line="240" w:lineRule="auto"/>
              <w:jc w:val="center"/>
              <w:rPr>
                <w:rFonts w:ascii="Times New Roman" w:eastAsia="Calibri" w:hAnsi="Times New Roman" w:cs="Times New Roman"/>
                <w:b/>
                <w:sz w:val="16"/>
                <w:szCs w:val="16"/>
              </w:rPr>
            </w:pPr>
            <w:r w:rsidRPr="00951A76">
              <w:rPr>
                <w:rFonts w:ascii="Times New Roman" w:eastAsia="Calibri" w:hAnsi="Times New Roman" w:cs="Times New Roman"/>
                <w:b/>
                <w:sz w:val="16"/>
                <w:szCs w:val="16"/>
              </w:rPr>
              <w:t>ФОРМА</w:t>
            </w:r>
          </w:p>
          <w:p w14:paraId="6E7C6FFE" w14:textId="77777777" w:rsidR="00951A76" w:rsidRPr="00951A76" w:rsidRDefault="00951A76" w:rsidP="00951A76">
            <w:pPr>
              <w:pBdr>
                <w:bottom w:val="single" w:sz="4" w:space="1" w:color="auto"/>
              </w:pBd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 xml:space="preserve">обоснования проведения запроса предложений по определению поставщика на поставку и установку системы SRS стабилизации, компенсирующей </w:t>
            </w:r>
          </w:p>
          <w:p w14:paraId="36E14D39" w14:textId="77777777" w:rsidR="00951A76" w:rsidRPr="00951A76" w:rsidRDefault="00951A76" w:rsidP="00951A76">
            <w:pPr>
              <w:pBdr>
                <w:bottom w:val="single" w:sz="4" w:space="1" w:color="auto"/>
              </w:pBd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колебания для экскаваторов-погрузчиков JCB 3CX</w:t>
            </w:r>
          </w:p>
        </w:tc>
        <w:tc>
          <w:tcPr>
            <w:tcW w:w="854" w:type="dxa"/>
            <w:gridSpan w:val="2"/>
            <w:tcBorders>
              <w:left w:val="single" w:sz="4" w:space="0" w:color="auto"/>
            </w:tcBorders>
          </w:tcPr>
          <w:p w14:paraId="7C5C578C" w14:textId="77777777" w:rsidR="00951A76" w:rsidRPr="00951A76" w:rsidRDefault="00951A76" w:rsidP="00951A76">
            <w:pPr>
              <w:spacing w:after="200" w:line="276" w:lineRule="auto"/>
              <w:rPr>
                <w:rFonts w:ascii="Times New Roman" w:eastAsia="Calibri" w:hAnsi="Times New Roman" w:cs="Times New Roman"/>
                <w:b/>
                <w:sz w:val="16"/>
                <w:szCs w:val="16"/>
              </w:rPr>
            </w:pPr>
          </w:p>
        </w:tc>
      </w:tr>
      <w:tr w:rsidR="00951A76" w:rsidRPr="00951A76" w14:paraId="1F703F52" w14:textId="77777777" w:rsidTr="00940BA3">
        <w:trPr>
          <w:gridAfter w:val="1"/>
          <w:wAfter w:w="809" w:type="dxa"/>
          <w:trHeight w:val="886"/>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CDD44B1"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N п/п закупки соответствующий</w:t>
            </w:r>
          </w:p>
          <w:p w14:paraId="0FA11EEF"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N п/п в плане закупки товаров</w:t>
            </w:r>
          </w:p>
          <w:p w14:paraId="332C6821"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работ, услуг</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14:paraId="49A38165"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Наименование</w:t>
            </w:r>
          </w:p>
          <w:p w14:paraId="20A7DD81"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предмета</w:t>
            </w:r>
          </w:p>
          <w:p w14:paraId="62E96139"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закупки</w:t>
            </w:r>
          </w:p>
          <w:p w14:paraId="2E43ACDD" w14:textId="77777777" w:rsidR="00951A76" w:rsidRPr="00951A76" w:rsidRDefault="00951A76" w:rsidP="00951A76">
            <w:pPr>
              <w:spacing w:after="0" w:line="240" w:lineRule="auto"/>
              <w:jc w:val="center"/>
              <w:rPr>
                <w:rFonts w:ascii="Times New Roman" w:eastAsia="Calibri"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54B5600"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N п/п</w:t>
            </w:r>
          </w:p>
          <w:p w14:paraId="662F3549"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лота в</w:t>
            </w:r>
          </w:p>
          <w:p w14:paraId="3C1C11F4"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закупке</w:t>
            </w:r>
          </w:p>
          <w:p w14:paraId="1BE98EB7" w14:textId="77777777" w:rsidR="00951A76" w:rsidRPr="00951A76" w:rsidRDefault="00951A76" w:rsidP="00951A76">
            <w:pPr>
              <w:spacing w:after="0" w:line="240" w:lineRule="auto"/>
              <w:jc w:val="center"/>
              <w:rPr>
                <w:rFonts w:ascii="Times New Roman" w:eastAsia="Calibri" w:hAnsi="Times New Roman" w:cs="Times New Roman"/>
                <w:sz w:val="16"/>
                <w:szCs w:val="16"/>
              </w:rPr>
            </w:pPr>
          </w:p>
        </w:tc>
        <w:tc>
          <w:tcPr>
            <w:tcW w:w="5895" w:type="dxa"/>
            <w:gridSpan w:val="5"/>
            <w:tcBorders>
              <w:top w:val="single" w:sz="4" w:space="0" w:color="auto"/>
              <w:left w:val="single" w:sz="4" w:space="0" w:color="auto"/>
              <w:bottom w:val="single" w:sz="4" w:space="0" w:color="auto"/>
              <w:right w:val="single" w:sz="4" w:space="0" w:color="auto"/>
            </w:tcBorders>
            <w:vAlign w:val="center"/>
            <w:hideMark/>
          </w:tcPr>
          <w:p w14:paraId="6A14CA7C"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Наименование объекта (объектов) закупки и его (их) описание</w:t>
            </w:r>
          </w:p>
        </w:tc>
        <w:tc>
          <w:tcPr>
            <w:tcW w:w="11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A8E63E"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Начальная максимальная цена</w:t>
            </w:r>
          </w:p>
          <w:p w14:paraId="7C95A147"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контракта (начальная максимальная цена</w:t>
            </w:r>
          </w:p>
          <w:p w14:paraId="135908F2"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лота), рублей</w:t>
            </w:r>
          </w:p>
          <w:p w14:paraId="59B8F1F9"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2727B0EE"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8BB5B46"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06A96AD8"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2C748EDA"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990562"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 xml:space="preserve">Обоснование дополнительных требований (п. 2 ст.21 Закона ПМР «О закупках в ПМР) к участникам </w:t>
            </w:r>
            <w:proofErr w:type="gramStart"/>
            <w:r w:rsidRPr="00951A76">
              <w:rPr>
                <w:rFonts w:ascii="Times New Roman" w:eastAsia="Calibri" w:hAnsi="Times New Roman" w:cs="Times New Roman"/>
                <w:sz w:val="16"/>
                <w:szCs w:val="16"/>
              </w:rPr>
              <w:t>закупки  (</w:t>
            </w:r>
            <w:proofErr w:type="gramEnd"/>
            <w:r w:rsidRPr="00951A76">
              <w:rPr>
                <w:rFonts w:ascii="Times New Roman" w:eastAsia="Calibri" w:hAnsi="Times New Roman" w:cs="Times New Roman"/>
                <w:sz w:val="16"/>
                <w:szCs w:val="16"/>
              </w:rPr>
              <w:t>при наличии таких требований)</w:t>
            </w:r>
          </w:p>
        </w:tc>
      </w:tr>
      <w:tr w:rsidR="00951A76" w:rsidRPr="00951A76" w14:paraId="669AEFFD" w14:textId="77777777" w:rsidTr="00940BA3">
        <w:trPr>
          <w:gridAfter w:val="1"/>
          <w:wAfter w:w="809" w:type="dxa"/>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039E18A"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78E402D"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40DE67"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EA11060"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Наименование</w:t>
            </w:r>
          </w:p>
          <w:p w14:paraId="43FE0F7D"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товара (работы,</w:t>
            </w:r>
          </w:p>
          <w:p w14:paraId="04A4F55F"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услуги)</w:t>
            </w:r>
          </w:p>
          <w:p w14:paraId="4765F183" w14:textId="77777777" w:rsidR="00951A76" w:rsidRPr="00951A76" w:rsidRDefault="00951A76" w:rsidP="00951A76">
            <w:pPr>
              <w:spacing w:after="0" w:line="240" w:lineRule="auto"/>
              <w:jc w:val="center"/>
              <w:rPr>
                <w:rFonts w:ascii="Times New Roman" w:eastAsia="Calibri"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CEF0AAE"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Качественные и</w:t>
            </w:r>
          </w:p>
          <w:p w14:paraId="697971C0"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технические</w:t>
            </w:r>
          </w:p>
          <w:p w14:paraId="730DC9F5"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характеристики</w:t>
            </w:r>
          </w:p>
          <w:p w14:paraId="7309BBD4"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объекта закупки</w:t>
            </w:r>
          </w:p>
          <w:p w14:paraId="5777AFB9" w14:textId="77777777" w:rsidR="00951A76" w:rsidRPr="00951A76" w:rsidRDefault="00951A76" w:rsidP="00951A76">
            <w:pPr>
              <w:spacing w:after="0" w:line="240" w:lineRule="auto"/>
              <w:jc w:val="center"/>
              <w:rPr>
                <w:rFonts w:ascii="Times New Roman" w:eastAsia="Calibri"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59D21DA"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Обоснование</w:t>
            </w:r>
          </w:p>
          <w:p w14:paraId="18287347"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заявленных</w:t>
            </w:r>
          </w:p>
          <w:p w14:paraId="62DB1E6B"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качественных</w:t>
            </w:r>
          </w:p>
          <w:p w14:paraId="0B2ACE7C"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и технических</w:t>
            </w:r>
          </w:p>
          <w:p w14:paraId="044015D6"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характеристик</w:t>
            </w:r>
          </w:p>
          <w:p w14:paraId="29925B5B"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объекта закупки</w:t>
            </w:r>
          </w:p>
          <w:p w14:paraId="6EC776C4" w14:textId="77777777" w:rsidR="00951A76" w:rsidRPr="00951A76" w:rsidRDefault="00951A76" w:rsidP="00951A76">
            <w:pPr>
              <w:spacing w:after="0" w:line="240" w:lineRule="auto"/>
              <w:jc w:val="center"/>
              <w:rPr>
                <w:rFonts w:ascii="Times New Roman" w:eastAsia="Calibri" w:hAnsi="Times New Roman" w:cs="Times New Roman"/>
                <w:sz w:val="16"/>
                <w:szCs w:val="16"/>
              </w:rP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14:paraId="75242CB2"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Количественные характеристики объекта закупки</w:t>
            </w:r>
          </w:p>
        </w:tc>
        <w:tc>
          <w:tcPr>
            <w:tcW w:w="1178" w:type="dxa"/>
            <w:gridSpan w:val="2"/>
            <w:vMerge/>
            <w:tcBorders>
              <w:top w:val="single" w:sz="4" w:space="0" w:color="auto"/>
              <w:left w:val="single" w:sz="4" w:space="0" w:color="auto"/>
              <w:bottom w:val="single" w:sz="4" w:space="0" w:color="auto"/>
              <w:right w:val="single" w:sz="4" w:space="0" w:color="auto"/>
            </w:tcBorders>
            <w:vAlign w:val="center"/>
            <w:hideMark/>
          </w:tcPr>
          <w:p w14:paraId="07D38D4C"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59E04DFC"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1CB14A"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0CA1736"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3E9365B"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24D6FC54" w14:textId="77777777" w:rsidR="00951A76" w:rsidRPr="00951A76" w:rsidRDefault="00951A76" w:rsidP="00951A76">
            <w:pPr>
              <w:spacing w:after="0" w:line="240" w:lineRule="auto"/>
              <w:rPr>
                <w:rFonts w:ascii="Times New Roman" w:eastAsia="Calibri" w:hAnsi="Times New Roman" w:cs="Times New Roman"/>
                <w:sz w:val="16"/>
                <w:szCs w:val="16"/>
              </w:rPr>
            </w:pPr>
          </w:p>
        </w:tc>
      </w:tr>
      <w:tr w:rsidR="00951A76" w:rsidRPr="00951A76" w14:paraId="69EB1D35" w14:textId="77777777" w:rsidTr="00940BA3">
        <w:trPr>
          <w:gridAfter w:val="1"/>
          <w:wAfter w:w="809" w:type="dxa"/>
          <w:trHeight w:val="1874"/>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0F5B611"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4D569F5D"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2C8FED"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9A221B"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1B49B1"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E6C3A5"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7EC818E"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Единица</w:t>
            </w:r>
          </w:p>
          <w:p w14:paraId="47332503"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измерения</w:t>
            </w:r>
          </w:p>
          <w:p w14:paraId="101FCAD2" w14:textId="77777777" w:rsidR="00951A76" w:rsidRPr="00951A76" w:rsidRDefault="00951A76" w:rsidP="00951A76">
            <w:pPr>
              <w:spacing w:after="0" w:line="240" w:lineRule="auto"/>
              <w:jc w:val="center"/>
              <w:rPr>
                <w:rFonts w:ascii="Times New Roman" w:eastAsia="Calibri" w:hAnsi="Times New Roman" w:cs="Times New Roman"/>
                <w:sz w:val="16"/>
                <w:szCs w:val="16"/>
              </w:rPr>
            </w:pPr>
          </w:p>
        </w:tc>
        <w:tc>
          <w:tcPr>
            <w:tcW w:w="1217" w:type="dxa"/>
            <w:tcBorders>
              <w:top w:val="single" w:sz="4" w:space="0" w:color="auto"/>
              <w:left w:val="single" w:sz="4" w:space="0" w:color="auto"/>
              <w:bottom w:val="single" w:sz="4" w:space="0" w:color="auto"/>
              <w:right w:val="single" w:sz="4" w:space="0" w:color="auto"/>
            </w:tcBorders>
            <w:vAlign w:val="center"/>
          </w:tcPr>
          <w:p w14:paraId="2EB48EE4"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Количество,</w:t>
            </w:r>
          </w:p>
          <w:p w14:paraId="5FDA87EF"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объем</w:t>
            </w:r>
          </w:p>
          <w:p w14:paraId="5D9DC41F"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закупки</w:t>
            </w:r>
          </w:p>
          <w:p w14:paraId="0879D379" w14:textId="77777777" w:rsidR="00951A76" w:rsidRPr="00951A76" w:rsidRDefault="00951A76" w:rsidP="00951A76">
            <w:pPr>
              <w:spacing w:after="0" w:line="240" w:lineRule="auto"/>
              <w:jc w:val="center"/>
              <w:rPr>
                <w:rFonts w:ascii="Times New Roman" w:eastAsia="Calibri" w:hAnsi="Times New Roman" w:cs="Times New Roman"/>
                <w:sz w:val="16"/>
                <w:szCs w:val="16"/>
              </w:rPr>
            </w:pPr>
          </w:p>
        </w:tc>
        <w:tc>
          <w:tcPr>
            <w:tcW w:w="1178" w:type="dxa"/>
            <w:gridSpan w:val="2"/>
            <w:vMerge/>
            <w:tcBorders>
              <w:top w:val="single" w:sz="4" w:space="0" w:color="auto"/>
              <w:left w:val="single" w:sz="4" w:space="0" w:color="auto"/>
              <w:bottom w:val="single" w:sz="4" w:space="0" w:color="auto"/>
              <w:right w:val="single" w:sz="4" w:space="0" w:color="auto"/>
            </w:tcBorders>
            <w:vAlign w:val="center"/>
            <w:hideMark/>
          </w:tcPr>
          <w:p w14:paraId="44B28640"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0FD50F0F"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AF62B3"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26A6C55"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7CAC3BC" w14:textId="77777777" w:rsidR="00951A76" w:rsidRPr="00951A76" w:rsidRDefault="00951A76" w:rsidP="00951A76">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58C3C861" w14:textId="77777777" w:rsidR="00951A76" w:rsidRPr="00951A76" w:rsidRDefault="00951A76" w:rsidP="00951A76">
            <w:pPr>
              <w:spacing w:after="0" w:line="240" w:lineRule="auto"/>
              <w:rPr>
                <w:rFonts w:ascii="Times New Roman" w:eastAsia="Calibri" w:hAnsi="Times New Roman" w:cs="Times New Roman"/>
                <w:sz w:val="16"/>
                <w:szCs w:val="16"/>
              </w:rPr>
            </w:pPr>
          </w:p>
        </w:tc>
      </w:tr>
      <w:tr w:rsidR="00951A76" w:rsidRPr="00951A76" w14:paraId="30BE735B" w14:textId="77777777" w:rsidTr="00940BA3">
        <w:trPr>
          <w:gridAfter w:val="1"/>
          <w:wAfter w:w="809" w:type="dxa"/>
        </w:trPr>
        <w:tc>
          <w:tcPr>
            <w:tcW w:w="1101" w:type="dxa"/>
            <w:tcBorders>
              <w:top w:val="single" w:sz="4" w:space="0" w:color="auto"/>
              <w:left w:val="single" w:sz="4" w:space="0" w:color="auto"/>
              <w:bottom w:val="single" w:sz="4" w:space="0" w:color="auto"/>
              <w:right w:val="single" w:sz="4" w:space="0" w:color="auto"/>
            </w:tcBorders>
            <w:hideMark/>
          </w:tcPr>
          <w:p w14:paraId="7BCC70A3"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1</w:t>
            </w:r>
          </w:p>
        </w:tc>
        <w:tc>
          <w:tcPr>
            <w:tcW w:w="1139" w:type="dxa"/>
            <w:tcBorders>
              <w:top w:val="single" w:sz="4" w:space="0" w:color="auto"/>
              <w:left w:val="single" w:sz="4" w:space="0" w:color="auto"/>
              <w:bottom w:val="single" w:sz="4" w:space="0" w:color="auto"/>
              <w:right w:val="single" w:sz="4" w:space="0" w:color="auto"/>
            </w:tcBorders>
            <w:hideMark/>
          </w:tcPr>
          <w:p w14:paraId="6D0A1D1D"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380BE423"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3B3BDD45"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14:paraId="02A46FA5"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14:paraId="795BBCAB"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14:paraId="4F61E103"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7</w:t>
            </w:r>
          </w:p>
        </w:tc>
        <w:tc>
          <w:tcPr>
            <w:tcW w:w="1217" w:type="dxa"/>
            <w:tcBorders>
              <w:top w:val="single" w:sz="4" w:space="0" w:color="auto"/>
              <w:left w:val="single" w:sz="4" w:space="0" w:color="auto"/>
              <w:bottom w:val="single" w:sz="4" w:space="0" w:color="auto"/>
              <w:right w:val="single" w:sz="4" w:space="0" w:color="auto"/>
            </w:tcBorders>
            <w:hideMark/>
          </w:tcPr>
          <w:p w14:paraId="7902086D"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8</w:t>
            </w:r>
          </w:p>
        </w:tc>
        <w:tc>
          <w:tcPr>
            <w:tcW w:w="1178" w:type="dxa"/>
            <w:gridSpan w:val="2"/>
            <w:tcBorders>
              <w:top w:val="single" w:sz="4" w:space="0" w:color="auto"/>
              <w:left w:val="single" w:sz="4" w:space="0" w:color="auto"/>
              <w:bottom w:val="single" w:sz="4" w:space="0" w:color="auto"/>
              <w:right w:val="single" w:sz="4" w:space="0" w:color="auto"/>
            </w:tcBorders>
            <w:hideMark/>
          </w:tcPr>
          <w:p w14:paraId="5E0A43B8"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4AD4C914"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6032D8EF"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19B92C68"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6FE9549D"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65600C22"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14</w:t>
            </w:r>
          </w:p>
        </w:tc>
      </w:tr>
      <w:tr w:rsidR="00951A76" w:rsidRPr="00951A76" w14:paraId="485FA213" w14:textId="77777777" w:rsidTr="00940BA3">
        <w:trPr>
          <w:gridAfter w:val="1"/>
          <w:wAfter w:w="809" w:type="dxa"/>
          <w:trHeight w:val="1382"/>
        </w:trPr>
        <w:tc>
          <w:tcPr>
            <w:tcW w:w="1101" w:type="dxa"/>
            <w:tcBorders>
              <w:top w:val="single" w:sz="4" w:space="0" w:color="auto"/>
              <w:left w:val="single" w:sz="4" w:space="0" w:color="auto"/>
              <w:bottom w:val="single" w:sz="4" w:space="0" w:color="auto"/>
              <w:right w:val="single" w:sz="4" w:space="0" w:color="auto"/>
            </w:tcBorders>
            <w:vAlign w:val="center"/>
          </w:tcPr>
          <w:p w14:paraId="155C3F54"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2</w:t>
            </w:r>
          </w:p>
        </w:tc>
        <w:tc>
          <w:tcPr>
            <w:tcW w:w="1139" w:type="dxa"/>
            <w:tcBorders>
              <w:top w:val="single" w:sz="4" w:space="0" w:color="auto"/>
              <w:left w:val="single" w:sz="4" w:space="0" w:color="auto"/>
              <w:bottom w:val="single" w:sz="4" w:space="0" w:color="auto"/>
              <w:right w:val="single" w:sz="4" w:space="0" w:color="auto"/>
            </w:tcBorders>
            <w:vAlign w:val="center"/>
          </w:tcPr>
          <w:p w14:paraId="0EF6481E" w14:textId="77777777" w:rsidR="00951A76" w:rsidRPr="00951A76" w:rsidRDefault="00951A76" w:rsidP="00951A76">
            <w:pPr>
              <w:spacing w:after="0" w:line="240" w:lineRule="auto"/>
              <w:jc w:val="center"/>
              <w:rPr>
                <w:rFonts w:ascii="Times New Roman" w:eastAsia="Calibri" w:hAnsi="Times New Roman" w:cs="Times New Roman"/>
                <w:bCs/>
                <w:sz w:val="16"/>
                <w:szCs w:val="16"/>
              </w:rPr>
            </w:pPr>
            <w:r w:rsidRPr="00951A76">
              <w:rPr>
                <w:rFonts w:ascii="Times New Roman" w:eastAsia="Calibri" w:hAnsi="Times New Roman" w:cs="Times New Roman"/>
                <w:bCs/>
                <w:sz w:val="16"/>
                <w:szCs w:val="16"/>
              </w:rPr>
              <w:t xml:space="preserve">Установка системы SRS стабилизации, компенсирующей колебания для экскаваторов-погрузчиков JCB 3CX </w:t>
            </w:r>
          </w:p>
          <w:p w14:paraId="19396F22"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bCs/>
                <w:sz w:val="16"/>
                <w:szCs w:val="16"/>
              </w:rPr>
              <w:t>(с монтажом)</w:t>
            </w:r>
          </w:p>
        </w:tc>
        <w:tc>
          <w:tcPr>
            <w:tcW w:w="567" w:type="dxa"/>
            <w:tcBorders>
              <w:top w:val="single" w:sz="4" w:space="0" w:color="auto"/>
              <w:left w:val="single" w:sz="4" w:space="0" w:color="auto"/>
              <w:bottom w:val="single" w:sz="4" w:space="0" w:color="auto"/>
              <w:right w:val="single" w:sz="4" w:space="0" w:color="auto"/>
            </w:tcBorders>
            <w:vAlign w:val="center"/>
          </w:tcPr>
          <w:p w14:paraId="4B6922B9" w14:textId="77777777" w:rsidR="00951A76" w:rsidRPr="00951A76" w:rsidRDefault="00951A76" w:rsidP="00951A76">
            <w:pPr>
              <w:spacing w:after="200" w:line="276"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tcPr>
          <w:p w14:paraId="1B65F5F7" w14:textId="77777777" w:rsidR="00951A76" w:rsidRPr="00951A76" w:rsidRDefault="00951A76" w:rsidP="00951A76">
            <w:pPr>
              <w:spacing w:after="0" w:line="240" w:lineRule="auto"/>
              <w:jc w:val="center"/>
              <w:rPr>
                <w:rFonts w:ascii="Times New Roman" w:eastAsia="Calibri" w:hAnsi="Times New Roman" w:cs="Times New Roman"/>
                <w:bCs/>
                <w:sz w:val="16"/>
                <w:szCs w:val="16"/>
              </w:rPr>
            </w:pPr>
            <w:r w:rsidRPr="00951A76">
              <w:rPr>
                <w:rFonts w:ascii="Times New Roman" w:eastAsia="Calibri" w:hAnsi="Times New Roman" w:cs="Times New Roman"/>
                <w:bCs/>
                <w:sz w:val="16"/>
                <w:szCs w:val="16"/>
              </w:rPr>
              <w:t xml:space="preserve">Установка системы SRS стабилизации, компенсирующей колебания для экскаваторов-погрузчиков JCB 3CX </w:t>
            </w:r>
          </w:p>
          <w:p w14:paraId="3199C7A5" w14:textId="77777777" w:rsidR="00951A76" w:rsidRPr="00951A76" w:rsidRDefault="00951A76" w:rsidP="00951A76">
            <w:pPr>
              <w:spacing w:after="0" w:line="240" w:lineRule="auto"/>
              <w:jc w:val="center"/>
              <w:rPr>
                <w:rFonts w:ascii="Times New Roman" w:eastAsia="Calibri" w:hAnsi="Times New Roman" w:cs="Times New Roman"/>
                <w:sz w:val="16"/>
                <w:szCs w:val="16"/>
              </w:rPr>
            </w:pPr>
            <w:r w:rsidRPr="00951A76">
              <w:rPr>
                <w:rFonts w:ascii="Times New Roman" w:eastAsia="Calibri" w:hAnsi="Times New Roman" w:cs="Times New Roman"/>
                <w:bCs/>
                <w:sz w:val="16"/>
                <w:szCs w:val="16"/>
              </w:rPr>
              <w:t>(с монтажом)</w:t>
            </w:r>
          </w:p>
        </w:tc>
        <w:tc>
          <w:tcPr>
            <w:tcW w:w="1418" w:type="dxa"/>
            <w:tcBorders>
              <w:top w:val="nil"/>
              <w:left w:val="nil"/>
              <w:bottom w:val="single" w:sz="4" w:space="0" w:color="auto"/>
              <w:right w:val="single" w:sz="4" w:space="0" w:color="auto"/>
            </w:tcBorders>
            <w:shd w:val="clear" w:color="000000" w:fill="FFFFFF"/>
          </w:tcPr>
          <w:p w14:paraId="738CC048" w14:textId="77777777" w:rsidR="00951A76" w:rsidRPr="00951A76" w:rsidRDefault="00951A76" w:rsidP="00951A76">
            <w:pPr>
              <w:spacing w:after="0" w:line="240" w:lineRule="auto"/>
              <w:jc w:val="center"/>
              <w:rPr>
                <w:rFonts w:ascii="Times New Roman" w:eastAsia="Calibri" w:hAnsi="Times New Roman" w:cs="Times New Roman"/>
                <w:bCs/>
                <w:sz w:val="16"/>
                <w:szCs w:val="16"/>
              </w:rPr>
            </w:pPr>
            <w:r w:rsidRPr="00951A76">
              <w:rPr>
                <w:rFonts w:ascii="Times New Roman" w:eastAsia="Calibri" w:hAnsi="Times New Roman" w:cs="Times New Roman"/>
                <w:bCs/>
                <w:sz w:val="16"/>
                <w:szCs w:val="16"/>
              </w:rPr>
              <w:t xml:space="preserve">Установка системы SRS стабилизации, компенсирующей колебания для экскаваторов-погрузчиков JCB 3CX </w:t>
            </w:r>
          </w:p>
          <w:p w14:paraId="79B984F6" w14:textId="77777777" w:rsidR="00951A76" w:rsidRPr="00951A76" w:rsidRDefault="00951A76" w:rsidP="00951A76">
            <w:pPr>
              <w:spacing w:after="0" w:line="240" w:lineRule="auto"/>
              <w:jc w:val="center"/>
              <w:rPr>
                <w:rFonts w:ascii="Times New Roman" w:eastAsia="Times New Roman" w:hAnsi="Times New Roman" w:cs="Times New Roman"/>
                <w:b/>
                <w:bCs/>
                <w:sz w:val="16"/>
                <w:szCs w:val="16"/>
                <w:lang w:eastAsia="ru-RU"/>
              </w:rPr>
            </w:pPr>
            <w:r w:rsidRPr="00951A76">
              <w:rPr>
                <w:rFonts w:ascii="Times New Roman" w:eastAsia="Calibri" w:hAnsi="Times New Roman" w:cs="Times New Roman"/>
                <w:bCs/>
                <w:sz w:val="16"/>
                <w:szCs w:val="16"/>
              </w:rPr>
              <w:t>(с монтажом)</w:t>
            </w:r>
          </w:p>
        </w:tc>
        <w:tc>
          <w:tcPr>
            <w:tcW w:w="1134" w:type="dxa"/>
            <w:tcBorders>
              <w:top w:val="single" w:sz="4" w:space="0" w:color="auto"/>
              <w:left w:val="single" w:sz="4" w:space="0" w:color="auto"/>
              <w:bottom w:val="single" w:sz="4" w:space="0" w:color="auto"/>
              <w:right w:val="single" w:sz="4" w:space="0" w:color="auto"/>
            </w:tcBorders>
            <w:vAlign w:val="center"/>
          </w:tcPr>
          <w:p w14:paraId="5D2EC67B" w14:textId="77777777" w:rsidR="00951A76" w:rsidRPr="00951A76" w:rsidRDefault="00951A76" w:rsidP="00951A76">
            <w:pPr>
              <w:spacing w:after="200" w:line="276"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w:t>
            </w:r>
          </w:p>
        </w:tc>
        <w:tc>
          <w:tcPr>
            <w:tcW w:w="850" w:type="dxa"/>
            <w:tcBorders>
              <w:top w:val="nil"/>
              <w:left w:val="nil"/>
              <w:bottom w:val="single" w:sz="4" w:space="0" w:color="auto"/>
              <w:right w:val="single" w:sz="4" w:space="0" w:color="auto"/>
            </w:tcBorders>
            <w:shd w:val="clear" w:color="000000" w:fill="FFFFFF"/>
          </w:tcPr>
          <w:p w14:paraId="668132ED"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058B8A90"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554F6F55"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636EF27C"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32595A63" w14:textId="77777777" w:rsidR="00951A76" w:rsidRPr="00951A76" w:rsidRDefault="00951A76" w:rsidP="00951A76">
            <w:pPr>
              <w:spacing w:after="0" w:line="276" w:lineRule="auto"/>
              <w:jc w:val="center"/>
              <w:rPr>
                <w:rFonts w:ascii="Times New Roman" w:eastAsia="Times New Roman" w:hAnsi="Times New Roman" w:cs="Times New Roman"/>
                <w:b/>
                <w:bCs/>
                <w:sz w:val="16"/>
                <w:szCs w:val="16"/>
                <w:lang w:eastAsia="ru-RU"/>
              </w:rPr>
            </w:pPr>
            <w:proofErr w:type="spellStart"/>
            <w:r w:rsidRPr="00951A76">
              <w:rPr>
                <w:rFonts w:ascii="Times New Roman" w:eastAsia="Calibri" w:hAnsi="Times New Roman" w:cs="Times New Roman"/>
                <w:sz w:val="16"/>
                <w:szCs w:val="16"/>
              </w:rPr>
              <w:t>шт</w:t>
            </w:r>
            <w:proofErr w:type="spellEnd"/>
          </w:p>
        </w:tc>
        <w:tc>
          <w:tcPr>
            <w:tcW w:w="1217" w:type="dxa"/>
            <w:tcBorders>
              <w:top w:val="nil"/>
              <w:left w:val="nil"/>
              <w:bottom w:val="single" w:sz="4" w:space="0" w:color="auto"/>
              <w:right w:val="single" w:sz="4" w:space="0" w:color="auto"/>
            </w:tcBorders>
            <w:shd w:val="clear" w:color="000000" w:fill="FFFFFF"/>
          </w:tcPr>
          <w:p w14:paraId="28ED4B8D"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327833EB"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486C9417"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087A0868"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4CA12D49" w14:textId="77777777" w:rsidR="00951A76" w:rsidRPr="00951A76" w:rsidRDefault="00951A76" w:rsidP="00951A76">
            <w:pPr>
              <w:spacing w:after="0" w:line="276" w:lineRule="auto"/>
              <w:jc w:val="center"/>
              <w:rPr>
                <w:rFonts w:ascii="Times New Roman" w:eastAsia="Times New Roman" w:hAnsi="Times New Roman" w:cs="Times New Roman"/>
                <w:b/>
                <w:bCs/>
                <w:sz w:val="16"/>
                <w:szCs w:val="16"/>
                <w:lang w:eastAsia="ru-RU"/>
              </w:rPr>
            </w:pPr>
            <w:r w:rsidRPr="00951A76">
              <w:rPr>
                <w:rFonts w:ascii="Times New Roman" w:eastAsia="Calibri" w:hAnsi="Times New Roman" w:cs="Times New Roman"/>
                <w:sz w:val="16"/>
                <w:szCs w:val="16"/>
              </w:rPr>
              <w:t>2</w:t>
            </w:r>
          </w:p>
        </w:tc>
        <w:tc>
          <w:tcPr>
            <w:tcW w:w="1080" w:type="dxa"/>
            <w:tcBorders>
              <w:top w:val="nil"/>
              <w:left w:val="nil"/>
              <w:bottom w:val="single" w:sz="4" w:space="0" w:color="auto"/>
              <w:right w:val="single" w:sz="4" w:space="0" w:color="auto"/>
            </w:tcBorders>
            <w:shd w:val="clear" w:color="000000" w:fill="FFFFFF"/>
          </w:tcPr>
          <w:p w14:paraId="5E532980"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376C077D"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46682724"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24B27D07" w14:textId="77777777" w:rsidR="00951A76" w:rsidRPr="00951A76" w:rsidRDefault="00951A76" w:rsidP="00951A76">
            <w:pPr>
              <w:spacing w:after="0" w:line="276" w:lineRule="auto"/>
              <w:jc w:val="center"/>
              <w:rPr>
                <w:rFonts w:ascii="Times New Roman" w:eastAsia="Calibri" w:hAnsi="Times New Roman" w:cs="Times New Roman"/>
                <w:sz w:val="16"/>
                <w:szCs w:val="16"/>
              </w:rPr>
            </w:pPr>
          </w:p>
          <w:p w14:paraId="6E732D10" w14:textId="77777777" w:rsidR="00951A76" w:rsidRPr="00951A76" w:rsidRDefault="00951A76" w:rsidP="00951A76">
            <w:pPr>
              <w:spacing w:after="0" w:line="276" w:lineRule="auto"/>
              <w:jc w:val="center"/>
              <w:rPr>
                <w:rFonts w:ascii="Times New Roman" w:eastAsia="Times New Roman" w:hAnsi="Times New Roman" w:cs="Times New Roman"/>
                <w:b/>
                <w:bCs/>
                <w:sz w:val="16"/>
                <w:szCs w:val="16"/>
                <w:lang w:eastAsia="ru-RU"/>
              </w:rPr>
            </w:pPr>
            <w:r w:rsidRPr="00951A76">
              <w:rPr>
                <w:rFonts w:ascii="Times New Roman" w:eastAsia="Calibri" w:hAnsi="Times New Roman" w:cs="Times New Roman"/>
                <w:sz w:val="16"/>
                <w:szCs w:val="16"/>
              </w:rPr>
              <w:t>80 000,00</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5394AF81" w14:textId="77777777" w:rsidR="00951A76" w:rsidRPr="00951A76" w:rsidRDefault="00951A76" w:rsidP="00951A76">
            <w:pPr>
              <w:spacing w:after="200" w:line="276"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A1DC8E6" w14:textId="77777777" w:rsidR="00951A76" w:rsidRPr="00951A76" w:rsidRDefault="00951A76" w:rsidP="00951A76">
            <w:pPr>
              <w:spacing w:after="200" w:line="276"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33B0DBA6" w14:textId="77777777" w:rsidR="00951A76" w:rsidRPr="00951A76" w:rsidRDefault="00951A76" w:rsidP="00951A76">
            <w:pPr>
              <w:spacing w:after="200" w:line="276"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Запрос предложений</w:t>
            </w:r>
          </w:p>
        </w:tc>
        <w:tc>
          <w:tcPr>
            <w:tcW w:w="1138" w:type="dxa"/>
            <w:tcBorders>
              <w:top w:val="single" w:sz="4" w:space="0" w:color="auto"/>
              <w:left w:val="single" w:sz="4" w:space="0" w:color="auto"/>
              <w:bottom w:val="single" w:sz="4" w:space="0" w:color="auto"/>
              <w:right w:val="single" w:sz="4" w:space="0" w:color="auto"/>
            </w:tcBorders>
            <w:vAlign w:val="center"/>
          </w:tcPr>
          <w:p w14:paraId="22E73CB5" w14:textId="77777777" w:rsidR="00951A76" w:rsidRPr="00951A76" w:rsidRDefault="00951A76" w:rsidP="00951A76">
            <w:pPr>
              <w:spacing w:after="200" w:line="276"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Глава 3 Закона ПМР от 26 ноября 2018 года №318-З-</w:t>
            </w:r>
            <w:r w:rsidRPr="00951A76">
              <w:rPr>
                <w:rFonts w:ascii="Times New Roman" w:eastAsia="Calibri" w:hAnsi="Times New Roman" w:cs="Times New Roman"/>
                <w:sz w:val="16"/>
                <w:szCs w:val="16"/>
                <w:lang w:val="en-US"/>
              </w:rPr>
              <w:t>VI</w:t>
            </w:r>
            <w:r w:rsidRPr="00951A76">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1C10B795" w14:textId="77777777" w:rsidR="00951A76" w:rsidRPr="00951A76" w:rsidRDefault="00951A76" w:rsidP="00951A76">
            <w:pPr>
              <w:spacing w:after="200" w:line="276" w:lineRule="auto"/>
              <w:jc w:val="center"/>
              <w:rPr>
                <w:rFonts w:ascii="Times New Roman" w:eastAsia="Calibri" w:hAnsi="Times New Roman" w:cs="Times New Roman"/>
                <w:sz w:val="16"/>
                <w:szCs w:val="16"/>
              </w:rPr>
            </w:pPr>
            <w:r w:rsidRPr="00951A76">
              <w:rPr>
                <w:rFonts w:ascii="Times New Roman" w:eastAsia="Calibri" w:hAnsi="Times New Roman" w:cs="Times New Roman"/>
                <w:sz w:val="16"/>
                <w:szCs w:val="16"/>
              </w:rPr>
              <w:t>-</w:t>
            </w:r>
          </w:p>
        </w:tc>
      </w:tr>
    </w:tbl>
    <w:p w14:paraId="17D98FAB" w14:textId="77777777" w:rsidR="00951A76" w:rsidRPr="00951A76" w:rsidRDefault="00951A76" w:rsidP="00951A76">
      <w:pPr>
        <w:spacing w:after="0" w:line="276" w:lineRule="auto"/>
        <w:rPr>
          <w:rFonts w:ascii="Times New Roman" w:eastAsia="Calibri" w:hAnsi="Times New Roman" w:cs="Times New Roman"/>
          <w:sz w:val="20"/>
          <w:szCs w:val="20"/>
        </w:rPr>
      </w:pPr>
    </w:p>
    <w:p w14:paraId="106941A8" w14:textId="77777777" w:rsidR="00951A76" w:rsidRPr="00951A76" w:rsidRDefault="00951A76" w:rsidP="00951A76">
      <w:pPr>
        <w:spacing w:after="0" w:line="276" w:lineRule="auto"/>
        <w:rPr>
          <w:rFonts w:ascii="Times New Roman" w:eastAsia="Calibri" w:hAnsi="Times New Roman" w:cs="Times New Roman"/>
          <w:sz w:val="20"/>
          <w:szCs w:val="20"/>
        </w:rPr>
      </w:pPr>
    </w:p>
    <w:p w14:paraId="310875CA" w14:textId="77777777" w:rsidR="00951A76" w:rsidRPr="00951A76" w:rsidRDefault="00951A76" w:rsidP="00951A76">
      <w:pPr>
        <w:spacing w:after="0" w:line="276" w:lineRule="auto"/>
        <w:rPr>
          <w:rFonts w:ascii="Times New Roman" w:eastAsia="Calibri" w:hAnsi="Times New Roman" w:cs="Times New Roman"/>
          <w:sz w:val="20"/>
          <w:szCs w:val="20"/>
        </w:rPr>
      </w:pPr>
      <w:r w:rsidRPr="00951A76">
        <w:rPr>
          <w:rFonts w:ascii="Times New Roman" w:eastAsia="Calibri" w:hAnsi="Times New Roman" w:cs="Times New Roman"/>
          <w:sz w:val="20"/>
          <w:szCs w:val="20"/>
        </w:rPr>
        <w:t xml:space="preserve">Ответственный исполнитель: _________________________ начальник СМТС </w:t>
      </w:r>
      <w:proofErr w:type="spellStart"/>
      <w:r w:rsidRPr="00951A76">
        <w:rPr>
          <w:rFonts w:ascii="Times New Roman" w:eastAsia="Calibri" w:hAnsi="Times New Roman" w:cs="Times New Roman"/>
          <w:sz w:val="20"/>
          <w:szCs w:val="20"/>
        </w:rPr>
        <w:t>Прокша</w:t>
      </w:r>
      <w:proofErr w:type="spellEnd"/>
      <w:r w:rsidRPr="00951A76">
        <w:rPr>
          <w:rFonts w:ascii="Times New Roman" w:eastAsia="Calibri" w:hAnsi="Times New Roman" w:cs="Times New Roman"/>
          <w:sz w:val="20"/>
          <w:szCs w:val="20"/>
        </w:rPr>
        <w:t xml:space="preserve"> А.С. ____________________</w:t>
      </w:r>
    </w:p>
    <w:p w14:paraId="2C9BA338" w14:textId="77777777" w:rsidR="00951A76" w:rsidRPr="00951A76" w:rsidRDefault="00951A76" w:rsidP="00951A76">
      <w:pPr>
        <w:spacing w:after="0" w:line="276" w:lineRule="auto"/>
        <w:rPr>
          <w:rFonts w:ascii="Times New Roman" w:eastAsia="Calibri" w:hAnsi="Times New Roman" w:cs="Times New Roman"/>
          <w:sz w:val="20"/>
          <w:szCs w:val="20"/>
        </w:rPr>
      </w:pPr>
    </w:p>
    <w:p w14:paraId="69D17734" w14:textId="77777777" w:rsidR="00951A76" w:rsidRPr="00951A76" w:rsidRDefault="00951A76" w:rsidP="00951A76">
      <w:pPr>
        <w:spacing w:after="0" w:line="276" w:lineRule="auto"/>
        <w:rPr>
          <w:rFonts w:ascii="Times New Roman" w:eastAsia="Calibri" w:hAnsi="Times New Roman" w:cs="Times New Roman"/>
          <w:sz w:val="20"/>
          <w:szCs w:val="20"/>
        </w:rPr>
      </w:pPr>
      <w:r w:rsidRPr="00951A76">
        <w:rPr>
          <w:rFonts w:ascii="Times New Roman" w:eastAsia="Calibri" w:hAnsi="Times New Roman" w:cs="Times New Roman"/>
          <w:sz w:val="20"/>
          <w:szCs w:val="20"/>
        </w:rPr>
        <w:t>Дата «__</w:t>
      </w:r>
      <w:proofErr w:type="gramStart"/>
      <w:r w:rsidRPr="00951A76">
        <w:rPr>
          <w:rFonts w:ascii="Times New Roman" w:eastAsia="Calibri" w:hAnsi="Times New Roman" w:cs="Times New Roman"/>
          <w:sz w:val="20"/>
          <w:szCs w:val="20"/>
        </w:rPr>
        <w:t>_»  _</w:t>
      </w:r>
      <w:proofErr w:type="gramEnd"/>
      <w:r w:rsidRPr="00951A76">
        <w:rPr>
          <w:rFonts w:ascii="Times New Roman" w:eastAsia="Calibri" w:hAnsi="Times New Roman" w:cs="Times New Roman"/>
          <w:sz w:val="20"/>
          <w:szCs w:val="20"/>
        </w:rPr>
        <w:t>__________ 2024 года</w:t>
      </w:r>
    </w:p>
    <w:p w14:paraId="25941912" w14:textId="77777777" w:rsidR="00951A76" w:rsidRDefault="00951A76">
      <w:pPr>
        <w:rPr>
          <w:rFonts w:ascii="Times New Roman" w:hAnsi="Times New Roman" w:cs="Times New Roman"/>
          <w:sz w:val="24"/>
          <w:szCs w:val="24"/>
        </w:rPr>
        <w:sectPr w:rsidR="00951A76" w:rsidSect="00951A76">
          <w:pgSz w:w="16838" w:h="11906" w:orient="landscape"/>
          <w:pgMar w:top="709" w:right="1134" w:bottom="850" w:left="1134" w:header="708" w:footer="708" w:gutter="0"/>
          <w:cols w:space="708"/>
          <w:docGrid w:linePitch="360"/>
        </w:sectPr>
      </w:pPr>
    </w:p>
    <w:p w14:paraId="512A98C4" w14:textId="2B69FB4B" w:rsidR="009E086B" w:rsidRDefault="009E086B" w:rsidP="009E08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3A32A2">
        <w:rPr>
          <w:rFonts w:ascii="Times New Roman" w:hAnsi="Times New Roman" w:cs="Times New Roman"/>
          <w:sz w:val="24"/>
          <w:szCs w:val="24"/>
        </w:rPr>
        <w:t>2</w:t>
      </w:r>
      <w:r>
        <w:rPr>
          <w:rFonts w:ascii="Times New Roman" w:hAnsi="Times New Roman" w:cs="Times New Roman"/>
          <w:sz w:val="24"/>
          <w:szCs w:val="24"/>
        </w:rPr>
        <w:t xml:space="preserve"> </w:t>
      </w:r>
    </w:p>
    <w:p w14:paraId="4036EDFD" w14:textId="77777777" w:rsidR="008B7D30" w:rsidRDefault="003A32A2" w:rsidP="008B7D30">
      <w:pPr>
        <w:spacing w:after="0" w:line="240" w:lineRule="auto"/>
        <w:jc w:val="right"/>
        <w:rPr>
          <w:rFonts w:ascii="Times New Roman" w:hAnsi="Times New Roman" w:cs="Times New Roman"/>
          <w:sz w:val="24"/>
          <w:szCs w:val="24"/>
        </w:rPr>
      </w:pPr>
      <w:r w:rsidRPr="006221C4">
        <w:rPr>
          <w:rFonts w:ascii="Times New Roman" w:hAnsi="Times New Roman" w:cs="Times New Roman"/>
          <w:sz w:val="24"/>
          <w:szCs w:val="24"/>
        </w:rPr>
        <w:t>к закупочной документации</w:t>
      </w:r>
      <w:r w:rsidRPr="003A32A2">
        <w:t xml:space="preserve"> </w:t>
      </w:r>
      <w:r w:rsidR="008B7D30" w:rsidRPr="008B7D30">
        <w:rPr>
          <w:rFonts w:ascii="Times New Roman" w:hAnsi="Times New Roman" w:cs="Times New Roman"/>
          <w:sz w:val="24"/>
          <w:szCs w:val="24"/>
        </w:rPr>
        <w:t xml:space="preserve">о проведении </w:t>
      </w:r>
    </w:p>
    <w:p w14:paraId="12F124ED" w14:textId="77777777" w:rsidR="008B7D30" w:rsidRDefault="008B7D30" w:rsidP="008B7D30">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запроса предложений</w:t>
      </w:r>
      <w:r>
        <w:rPr>
          <w:rFonts w:ascii="Times New Roman" w:hAnsi="Times New Roman" w:cs="Times New Roman"/>
          <w:sz w:val="24"/>
          <w:szCs w:val="24"/>
        </w:rPr>
        <w:t xml:space="preserve"> </w:t>
      </w:r>
      <w:r w:rsidRPr="008B7D30">
        <w:rPr>
          <w:rFonts w:ascii="Times New Roman" w:hAnsi="Times New Roman" w:cs="Times New Roman"/>
          <w:sz w:val="24"/>
          <w:szCs w:val="24"/>
        </w:rPr>
        <w:t xml:space="preserve">по определению </w:t>
      </w:r>
    </w:p>
    <w:p w14:paraId="35029100" w14:textId="77777777" w:rsidR="00AF4968" w:rsidRDefault="008B7D30" w:rsidP="00AF4968">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поставщика</w:t>
      </w:r>
      <w:r>
        <w:rPr>
          <w:rFonts w:ascii="Times New Roman" w:hAnsi="Times New Roman" w:cs="Times New Roman"/>
          <w:sz w:val="24"/>
          <w:szCs w:val="24"/>
        </w:rPr>
        <w:t xml:space="preserve"> </w:t>
      </w:r>
      <w:r w:rsidR="00AF4968" w:rsidRPr="00AF4968">
        <w:rPr>
          <w:rFonts w:ascii="Times New Roman" w:hAnsi="Times New Roman" w:cs="Times New Roman"/>
          <w:sz w:val="24"/>
          <w:szCs w:val="24"/>
        </w:rPr>
        <w:t xml:space="preserve">на поставку и установку </w:t>
      </w:r>
    </w:p>
    <w:p w14:paraId="707313A7" w14:textId="77777777" w:rsidR="00AF4968" w:rsidRDefault="00AF4968" w:rsidP="00AF4968">
      <w:pPr>
        <w:spacing w:after="0" w:line="240" w:lineRule="auto"/>
        <w:jc w:val="right"/>
        <w:rPr>
          <w:rFonts w:ascii="Times New Roman" w:hAnsi="Times New Roman" w:cs="Times New Roman"/>
          <w:sz w:val="24"/>
          <w:szCs w:val="24"/>
        </w:rPr>
      </w:pPr>
      <w:r w:rsidRPr="00AF4968">
        <w:rPr>
          <w:rFonts w:ascii="Times New Roman" w:hAnsi="Times New Roman" w:cs="Times New Roman"/>
          <w:sz w:val="24"/>
          <w:szCs w:val="24"/>
        </w:rPr>
        <w:t xml:space="preserve">системы SRS стабилизации, компенсирующей </w:t>
      </w:r>
    </w:p>
    <w:p w14:paraId="237E1CF3" w14:textId="09C5E58F" w:rsidR="008B7D30" w:rsidRDefault="00AF4968" w:rsidP="00AF4968">
      <w:pPr>
        <w:spacing w:after="0" w:line="240" w:lineRule="auto"/>
        <w:jc w:val="right"/>
        <w:rPr>
          <w:rFonts w:ascii="Times New Roman" w:hAnsi="Times New Roman" w:cs="Times New Roman"/>
          <w:sz w:val="24"/>
          <w:szCs w:val="24"/>
        </w:rPr>
      </w:pPr>
      <w:r w:rsidRPr="00AF4968">
        <w:rPr>
          <w:rFonts w:ascii="Times New Roman" w:hAnsi="Times New Roman" w:cs="Times New Roman"/>
          <w:sz w:val="24"/>
          <w:szCs w:val="24"/>
        </w:rPr>
        <w:t>колебания для экскаваторов-погрузчиков JCB 3CX</w:t>
      </w:r>
    </w:p>
    <w:p w14:paraId="28EBDDF4" w14:textId="77777777" w:rsidR="00AF4968" w:rsidRDefault="00AF4968" w:rsidP="003A32A2">
      <w:pPr>
        <w:spacing w:after="0" w:line="240" w:lineRule="auto"/>
        <w:jc w:val="right"/>
        <w:rPr>
          <w:rFonts w:ascii="Times New Roman" w:hAnsi="Times New Roman" w:cs="Times New Roman"/>
          <w:sz w:val="24"/>
          <w:szCs w:val="24"/>
        </w:rPr>
      </w:pPr>
    </w:p>
    <w:p w14:paraId="3761C71E" w14:textId="3D20967A" w:rsidR="00644238" w:rsidRPr="006221C4" w:rsidRDefault="00644238" w:rsidP="003A32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14:paraId="5A1E25AA" w14:textId="77777777" w:rsidR="00D561AC" w:rsidRDefault="00D561AC" w:rsidP="00D561AC">
      <w:pPr>
        <w:spacing w:line="240" w:lineRule="atLeast"/>
        <w:contextualSpacing/>
        <w:jc w:val="center"/>
        <w:rPr>
          <w:rFonts w:ascii="Times New Roman" w:eastAsia="Times New Roman" w:hAnsi="Times New Roman" w:cs="Times New Roman"/>
          <w:b/>
          <w:sz w:val="24"/>
          <w:szCs w:val="24"/>
          <w:lang w:eastAsia="ru-RU"/>
        </w:rPr>
      </w:pPr>
      <w:bookmarkStart w:id="0" w:name="_Hlk159331138"/>
      <w:bookmarkStart w:id="1" w:name="_Hlk161909552"/>
    </w:p>
    <w:p w14:paraId="476F06F8" w14:textId="77777777" w:rsidR="00D561AC" w:rsidRDefault="00D561AC" w:rsidP="00D561AC">
      <w:pPr>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w:t>
      </w:r>
    </w:p>
    <w:p w14:paraId="56FF33A3" w14:textId="096B299F" w:rsidR="00D561AC" w:rsidRDefault="00D561AC" w:rsidP="00D561AC">
      <w:pPr>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ПОСТАВКИ </w:t>
      </w:r>
      <w:r>
        <w:rPr>
          <w:rFonts w:ascii="Times New Roman" w:eastAsia="Times New Roman" w:hAnsi="Times New Roman" w:cs="Times New Roman"/>
          <w:b/>
          <w:bCs/>
          <w:sz w:val="24"/>
          <w:szCs w:val="24"/>
          <w:lang w:eastAsia="ru-RU"/>
        </w:rPr>
        <w:t xml:space="preserve">И МОНТАЖА </w:t>
      </w:r>
      <w:r>
        <w:rPr>
          <w:rFonts w:ascii="Times New Roman" w:eastAsia="Times New Roman" w:hAnsi="Times New Roman" w:cs="Times New Roman"/>
          <w:b/>
          <w:sz w:val="24"/>
          <w:szCs w:val="24"/>
          <w:lang w:eastAsia="ru-RU"/>
        </w:rPr>
        <w:t xml:space="preserve">№ ________ </w:t>
      </w:r>
    </w:p>
    <w:p w14:paraId="176CC703" w14:textId="77777777" w:rsidR="00D561AC" w:rsidRDefault="00D561AC" w:rsidP="00D561AC">
      <w:pPr>
        <w:spacing w:line="240" w:lineRule="atLeast"/>
        <w:contextualSpacing/>
        <w:jc w:val="center"/>
        <w:rPr>
          <w:rFonts w:ascii="Times New Roman" w:eastAsia="Times New Roman" w:hAnsi="Times New Roman" w:cs="Times New Roman"/>
          <w:b/>
          <w:sz w:val="24"/>
          <w:szCs w:val="24"/>
          <w:lang w:eastAsia="ru-RU"/>
        </w:rPr>
      </w:pPr>
    </w:p>
    <w:p w14:paraId="431B8CEA" w14:textId="77777777"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2024 г.</w:t>
      </w:r>
    </w:p>
    <w:p w14:paraId="12F9CA26" w14:textId="77777777"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p>
    <w:p w14:paraId="13CCBED1" w14:textId="77777777" w:rsidR="00D561AC" w:rsidRDefault="00D561AC" w:rsidP="00D561AC">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14:paraId="30C11571" w14:textId="70E5ECC7" w:rsidR="00D561AC" w:rsidRDefault="00D561AC" w:rsidP="00D561AC">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w:t>
      </w:r>
      <w:r w:rsidR="003D132A">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7A606EC2" w14:textId="77777777" w:rsidR="00D561AC" w:rsidRDefault="00D561AC" w:rsidP="00D561AC">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p>
    <w:p w14:paraId="6085F918" w14:textId="77777777" w:rsidR="00D561AC" w:rsidRDefault="00D561AC" w:rsidP="00D561AC">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КОНТРАКТА</w:t>
      </w:r>
    </w:p>
    <w:p w14:paraId="0EB1E7DC"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hAnsi="Times New Roman" w:cs="Times New Roman"/>
          <w:sz w:val="24"/>
          <w:szCs w:val="24"/>
        </w:rPr>
        <w:t xml:space="preserve">систему </w:t>
      </w:r>
      <w:r>
        <w:rPr>
          <w:rFonts w:ascii="Times New Roman" w:hAnsi="Times New Roman" w:cs="Times New Roman"/>
          <w:sz w:val="24"/>
          <w:szCs w:val="24"/>
          <w:lang w:val="en-US"/>
        </w:rPr>
        <w:t>SRS</w:t>
      </w:r>
      <w:r>
        <w:rPr>
          <w:rFonts w:ascii="Times New Roman" w:hAnsi="Times New Roman" w:cs="Times New Roman"/>
          <w:sz w:val="24"/>
          <w:szCs w:val="24"/>
        </w:rPr>
        <w:t xml:space="preserve"> стабилизации, компенсирующую колебания </w:t>
      </w:r>
      <w:r>
        <w:rPr>
          <w:rFonts w:ascii="Times New Roman" w:hAnsi="Times New Roman" w:cs="Times New Roman"/>
          <w:bCs/>
          <w:sz w:val="24"/>
          <w:szCs w:val="24"/>
        </w:rPr>
        <w:t>для экскаваторов-погрузчиков JCB 3CX</w:t>
      </w:r>
      <w:r>
        <w:rPr>
          <w:rFonts w:ascii="Times New Roman" w:eastAsia="Times New Roman" w:hAnsi="Times New Roman" w:cs="Times New Roman"/>
          <w:sz w:val="24"/>
          <w:szCs w:val="24"/>
          <w:lang w:eastAsia="ru-RU"/>
        </w:rPr>
        <w:t xml:space="preserve"> в количестве, по ценам, на условиях настоящего Контракта,</w:t>
      </w:r>
      <w:r>
        <w:rPr>
          <w:rFonts w:ascii="Times New Roman" w:hAnsi="Times New Roman" w:cs="Times New Roman"/>
          <w:sz w:val="24"/>
          <w:szCs w:val="24"/>
        </w:rPr>
        <w:t xml:space="preserve"> далее – Товар, и выполнить монтаж Товара, далее – Работы, </w:t>
      </w:r>
      <w:r>
        <w:rPr>
          <w:rFonts w:ascii="Times New Roman" w:eastAsia="Times New Roman" w:hAnsi="Times New Roman" w:cs="Times New Roman"/>
          <w:sz w:val="24"/>
          <w:szCs w:val="24"/>
          <w:lang w:eastAsia="ru-RU"/>
        </w:rPr>
        <w:t>а Покупатель обязуется принять Товар и Работы, и оплатить в порядке, на условиях и в сроки, предусмотренные настоящим Контрактом.</w:t>
      </w:r>
    </w:p>
    <w:p w14:paraId="5A18AA1A"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Количество, цена за единицу Товара и объем Работ указываются в Спецификации, являющейся неотъемлемой частью настоящего Контракта.</w:t>
      </w:r>
    </w:p>
    <w:p w14:paraId="7F4296B6"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14:paraId="389CBA34"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6FA040EB"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p>
    <w:p w14:paraId="71E76404" w14:textId="77777777" w:rsidR="00D561AC" w:rsidRDefault="00D561AC" w:rsidP="00D561AC">
      <w:pPr>
        <w:tabs>
          <w:tab w:val="left" w:pos="1276"/>
        </w:tabs>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ЦЕНА </w:t>
      </w:r>
      <w:r>
        <w:rPr>
          <w:rFonts w:ascii="Times New Roman" w:eastAsia="Times New Roman" w:hAnsi="Times New Roman" w:cs="Times New Roman"/>
          <w:b/>
          <w:sz w:val="24"/>
          <w:szCs w:val="24"/>
          <w:lang w:eastAsia="ru-RU"/>
        </w:rPr>
        <w:t>КОНТРАКТА</w:t>
      </w:r>
      <w:r>
        <w:rPr>
          <w:rFonts w:ascii="Times New Roman" w:eastAsia="Times New Roman" w:hAnsi="Times New Roman" w:cs="Times New Roman"/>
          <w:b/>
          <w:bCs/>
          <w:sz w:val="24"/>
          <w:szCs w:val="24"/>
          <w:lang w:eastAsia="ru-RU"/>
        </w:rPr>
        <w:t xml:space="preserve"> И ПОРЯДОК РАСЧЕТОВ</w:t>
      </w:r>
    </w:p>
    <w:p w14:paraId="54F4D5FA"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Цена Контракта составляет ____ (сумма прописью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4FC1C0A5" w14:textId="77777777"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57085833" w14:textId="77777777"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14:paraId="762C89B2" w14:textId="77777777"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Оплата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14:paraId="25AB6475" w14:textId="77777777"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2.4.1. Предоплата (аванс) в размере 50 % от цены Контракта в течение 10 (десяти) банковских дней с момента выставления счета на оплату. </w:t>
      </w:r>
    </w:p>
    <w:p w14:paraId="3B399A78" w14:textId="755AA843"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2.4.2. Окончательный расчет (оставшиеся 50 %) </w:t>
      </w:r>
      <w:proofErr w:type="gramStart"/>
      <w:r w:rsidR="00907825">
        <w:rPr>
          <w:rFonts w:ascii="Times New Roman" w:eastAsia="Times New Roman" w:hAnsi="Times New Roman" w:cs="Times New Roman"/>
          <w:sz w:val="24"/>
          <w:szCs w:val="24"/>
          <w:lang w:eastAsia="ru-RU"/>
        </w:rPr>
        <w:t xml:space="preserve">производится </w:t>
      </w:r>
      <w:r>
        <w:rPr>
          <w:rFonts w:ascii="Times New Roman" w:eastAsia="Times New Roman" w:hAnsi="Times New Roman" w:cs="Times New Roman"/>
          <w:sz w:val="24"/>
          <w:szCs w:val="24"/>
          <w:lang w:eastAsia="ru-RU"/>
        </w:rPr>
        <w:t xml:space="preserve"> Покупателем</w:t>
      </w:r>
      <w:proofErr w:type="gramEnd"/>
      <w:r>
        <w:rPr>
          <w:rFonts w:ascii="Times New Roman" w:eastAsia="Times New Roman" w:hAnsi="Times New Roman" w:cs="Times New Roman"/>
          <w:sz w:val="24"/>
          <w:szCs w:val="24"/>
          <w:lang w:eastAsia="ru-RU"/>
        </w:rPr>
        <w:t xml:space="preserve"> на расчетный счет Поставщика по факту поставки и монтажа Товара на основании подписанного Сторонами Акта </w:t>
      </w:r>
      <w:r>
        <w:rPr>
          <w:rFonts w:ascii="Times New Roman" w:eastAsia="Times New Roman" w:hAnsi="Times New Roman" w:cs="Times New Roman"/>
          <w:sz w:val="24"/>
          <w:szCs w:val="24"/>
          <w:lang w:eastAsia="ru-RU"/>
        </w:rPr>
        <w:lastRenderedPageBreak/>
        <w:t xml:space="preserve">выполненных работ в течение 10 (десяти) банковских дней с момента подписания </w:t>
      </w:r>
      <w:r>
        <w:rPr>
          <w:rFonts w:ascii="Times New Roman" w:hAnsi="Times New Roman" w:cs="Times New Roman"/>
          <w:sz w:val="24"/>
          <w:szCs w:val="24"/>
        </w:rPr>
        <w:t xml:space="preserve">товаросопроводительной документации, </w:t>
      </w:r>
      <w:r>
        <w:rPr>
          <w:rFonts w:ascii="Times New Roman" w:eastAsia="Times New Roman" w:hAnsi="Times New Roman" w:cs="Times New Roman"/>
          <w:sz w:val="24"/>
          <w:szCs w:val="24"/>
          <w:lang w:eastAsia="ru-RU"/>
        </w:rPr>
        <w:t>Акта выполненных работ и счета на оплату.</w:t>
      </w:r>
    </w:p>
    <w:p w14:paraId="2BE7CFC0" w14:textId="77777777" w:rsidR="00D561AC" w:rsidRDefault="00D561AC" w:rsidP="00D561AC">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14:paraId="7719D0A3" w14:textId="77777777" w:rsidR="00D561AC" w:rsidRDefault="00D561AC" w:rsidP="00D561AC">
      <w:pPr>
        <w:shd w:val="clear" w:color="auto" w:fill="FFFFFF"/>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Источник финансирования </w:t>
      </w:r>
      <w:r>
        <w:rPr>
          <w:rFonts w:ascii="Times New Roman" w:eastAsia="Times New Roman" w:hAnsi="Times New Roman" w:cs="Times New Roman"/>
          <w:bCs/>
          <w:sz w:val="24"/>
          <w:szCs w:val="24"/>
          <w:lang w:eastAsia="ru-RU"/>
        </w:rPr>
        <w:t>- собственные средства Покупателя.</w:t>
      </w:r>
    </w:p>
    <w:p w14:paraId="3465FFE4" w14:textId="77777777" w:rsidR="00D561AC" w:rsidRDefault="00D561AC" w:rsidP="00D561AC">
      <w:pPr>
        <w:shd w:val="clear" w:color="auto" w:fill="FFFFFF"/>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Товар в размере, уменьшенном на размер установленной настоящим Контрактом неустойки (пени). </w:t>
      </w:r>
    </w:p>
    <w:p w14:paraId="48169F46" w14:textId="77777777" w:rsidR="00D561AC" w:rsidRDefault="00D561AC" w:rsidP="00D561AC">
      <w:pPr>
        <w:shd w:val="clear" w:color="auto" w:fill="FFFFFF"/>
        <w:spacing w:line="240" w:lineRule="atLeast"/>
        <w:contextualSpacing/>
        <w:jc w:val="both"/>
        <w:rPr>
          <w:rFonts w:ascii="Times New Roman" w:eastAsia="Times New Roman" w:hAnsi="Times New Roman" w:cs="Times New Roman"/>
          <w:sz w:val="24"/>
          <w:szCs w:val="24"/>
          <w:lang w:eastAsia="ru-RU"/>
        </w:rPr>
      </w:pPr>
    </w:p>
    <w:p w14:paraId="26E92B47" w14:textId="77777777" w:rsidR="00D561AC" w:rsidRDefault="00D561AC" w:rsidP="00D561AC">
      <w:pPr>
        <w:spacing w:after="0" w:line="240" w:lineRule="atLeast"/>
        <w:ind w:left="720"/>
        <w:contextualSpacing/>
        <w:jc w:val="center"/>
        <w:rPr>
          <w:rFonts w:ascii="Times New Roman" w:hAnsi="Times New Roman" w:cs="Times New Roman"/>
          <w:b/>
          <w:bCs/>
          <w:sz w:val="24"/>
          <w:szCs w:val="24"/>
        </w:rPr>
      </w:pPr>
      <w:r>
        <w:rPr>
          <w:rFonts w:ascii="Times New Roman" w:hAnsi="Times New Roman" w:cs="Times New Roman"/>
          <w:b/>
          <w:bCs/>
          <w:sz w:val="24"/>
          <w:szCs w:val="24"/>
        </w:rPr>
        <w:t>3. ПОРЯДОК ПРИЕМА-ПЕРЕДАЧИ ТОВАРА И РАБОТ. РЕКЛАМАЦИИ</w:t>
      </w:r>
    </w:p>
    <w:p w14:paraId="5A2E1D61" w14:textId="583906BB" w:rsidR="00D561AC" w:rsidRDefault="00D561AC" w:rsidP="00D561AC">
      <w:pPr>
        <w:tabs>
          <w:tab w:val="left" w:pos="456"/>
          <w:tab w:val="left" w:pos="709"/>
        </w:tabs>
        <w:spacing w:line="240" w:lineRule="atLeast"/>
        <w:contextualSpacing/>
        <w:jc w:val="both"/>
        <w:rPr>
          <w:rFonts w:ascii="Times New Roman" w:hAnsi="Times New Roman" w:cs="Times New Roman"/>
          <w:b/>
          <w:bCs/>
          <w:i/>
          <w:sz w:val="24"/>
          <w:szCs w:val="24"/>
        </w:rPr>
      </w:pPr>
      <w:r>
        <w:rPr>
          <w:rFonts w:ascii="Times New Roman" w:hAnsi="Times New Roman" w:cs="Times New Roman"/>
          <w:b/>
          <w:bCs/>
          <w:sz w:val="24"/>
          <w:szCs w:val="24"/>
        </w:rPr>
        <w:t>3.1. Порядок приема-передачи Товара</w:t>
      </w:r>
      <w:r w:rsidR="00907825">
        <w:rPr>
          <w:rFonts w:ascii="Times New Roman" w:hAnsi="Times New Roman" w:cs="Times New Roman"/>
          <w:b/>
          <w:bCs/>
          <w:sz w:val="24"/>
          <w:szCs w:val="24"/>
        </w:rPr>
        <w:t xml:space="preserve"> и работ</w:t>
      </w:r>
      <w:r>
        <w:rPr>
          <w:rFonts w:ascii="Times New Roman" w:hAnsi="Times New Roman" w:cs="Times New Roman"/>
          <w:b/>
          <w:bCs/>
          <w:sz w:val="24"/>
          <w:szCs w:val="24"/>
        </w:rPr>
        <w:t>:</w:t>
      </w:r>
    </w:p>
    <w:p w14:paraId="362A033B" w14:textId="48B5D3A8" w:rsidR="00D561AC" w:rsidRDefault="00D561AC" w:rsidP="00D561AC">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3.1.1. Срок поставки </w:t>
      </w:r>
      <w:r>
        <w:rPr>
          <w:rFonts w:ascii="Times New Roman" w:eastAsia="Times New Roman" w:hAnsi="Times New Roman" w:cs="Times New Roman"/>
          <w:sz w:val="24"/>
          <w:szCs w:val="24"/>
          <w:lang w:eastAsia="ru-RU"/>
        </w:rPr>
        <w:t>Товара</w:t>
      </w:r>
      <w:r>
        <w:rPr>
          <w:rFonts w:ascii="Times New Roman" w:hAnsi="Times New Roman" w:cs="Times New Roman"/>
          <w:sz w:val="24"/>
          <w:szCs w:val="24"/>
        </w:rPr>
        <w:t xml:space="preserve"> </w:t>
      </w:r>
      <w:r w:rsidR="00907825">
        <w:rPr>
          <w:rFonts w:ascii="Times New Roman" w:hAnsi="Times New Roman" w:cs="Times New Roman"/>
          <w:sz w:val="24"/>
          <w:szCs w:val="24"/>
        </w:rPr>
        <w:t xml:space="preserve">и его </w:t>
      </w:r>
      <w:r w:rsidR="00002FC9">
        <w:rPr>
          <w:rFonts w:ascii="Times New Roman" w:hAnsi="Times New Roman" w:cs="Times New Roman"/>
          <w:sz w:val="24"/>
          <w:szCs w:val="24"/>
        </w:rPr>
        <w:t>монтажа устанавливается</w:t>
      </w:r>
      <w:r w:rsidR="00907825">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в течение </w:t>
      </w:r>
      <w:r>
        <w:rPr>
          <w:rFonts w:ascii="Times New Roman" w:hAnsi="Times New Roman" w:cs="Times New Roman"/>
          <w:sz w:val="24"/>
          <w:szCs w:val="24"/>
        </w:rPr>
        <w:t xml:space="preserve">20 (двадцати) </w:t>
      </w:r>
      <w:r>
        <w:rPr>
          <w:rFonts w:ascii="Times New Roman" w:eastAsia="Times New Roman" w:hAnsi="Times New Roman" w:cs="Times New Roman"/>
          <w:sz w:val="24"/>
          <w:szCs w:val="24"/>
          <w:lang w:eastAsia="ru-RU"/>
        </w:rPr>
        <w:t xml:space="preserve">рабочих дней с момента </w:t>
      </w:r>
      <w:r>
        <w:rPr>
          <w:rFonts w:ascii="Times New Roman" w:hAnsi="Times New Roman" w:cs="Times New Roman"/>
          <w:sz w:val="24"/>
          <w:szCs w:val="24"/>
        </w:rPr>
        <w:t>внесения на расчетный счет Поставщика предоплаты (аванса) в размере 50 % от цены Контракта на основании</w:t>
      </w:r>
      <w:r>
        <w:rPr>
          <w:rFonts w:ascii="Times New Roman" w:eastAsia="Times New Roman" w:hAnsi="Times New Roman" w:cs="Times New Roman"/>
          <w:sz w:val="24"/>
          <w:szCs w:val="24"/>
          <w:lang w:eastAsia="ru-RU"/>
        </w:rPr>
        <w:t xml:space="preserve"> письменной заявки Покупателя</w:t>
      </w:r>
      <w:r>
        <w:rPr>
          <w:rFonts w:ascii="Times New Roman" w:eastAsia="Times New Roman" w:hAnsi="Times New Roman" w:cs="Times New Roman"/>
          <w:bCs/>
          <w:sz w:val="24"/>
          <w:szCs w:val="24"/>
          <w:lang w:eastAsia="ru-RU"/>
        </w:rPr>
        <w:t>.</w:t>
      </w:r>
    </w:p>
    <w:p w14:paraId="04CAC4FB" w14:textId="77777777" w:rsidR="00D561AC" w:rsidRDefault="00D561AC" w:rsidP="00D561AC">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Pr>
          <w:rFonts w:ascii="Times New Roman" w:hAnsi="Times New Roman" w:cs="Times New Roman"/>
          <w:sz w:val="24"/>
          <w:szCs w:val="24"/>
        </w:rPr>
        <w:t>Поставка Товара осуществляется транспортом и за счёт средств Поставщика</w:t>
      </w:r>
      <w:r>
        <w:rPr>
          <w:rFonts w:ascii="Times New Roman" w:hAnsi="Times New Roman" w:cs="Times New Roman"/>
          <w:bCs/>
          <w:sz w:val="24"/>
          <w:szCs w:val="24"/>
        </w:rPr>
        <w:t xml:space="preserve"> на центральный склад Покупателя.</w:t>
      </w:r>
    </w:p>
    <w:p w14:paraId="71F37CCA" w14:textId="55D37C26" w:rsidR="00D561AC" w:rsidRDefault="00D561AC" w:rsidP="00D561AC">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Pr>
          <w:rFonts w:ascii="Times New Roman" w:hAnsi="Times New Roman" w:cs="Times New Roman"/>
          <w:sz w:val="24"/>
          <w:szCs w:val="24"/>
        </w:rPr>
        <w:t>3</w:t>
      </w:r>
      <w:r>
        <w:rPr>
          <w:rFonts w:ascii="Times New Roman" w:eastAsia="Times New Roman" w:hAnsi="Times New Roman" w:cs="Times New Roman"/>
          <w:sz w:val="24"/>
          <w:szCs w:val="24"/>
          <w:lang w:eastAsia="ru-RU"/>
        </w:rPr>
        <w:t xml:space="preserve">. Датой поставки и приема качества </w:t>
      </w:r>
      <w:r w:rsidR="00002FC9">
        <w:rPr>
          <w:rFonts w:ascii="Times New Roman" w:eastAsia="Times New Roman" w:hAnsi="Times New Roman" w:cs="Times New Roman"/>
          <w:sz w:val="24"/>
          <w:szCs w:val="24"/>
          <w:lang w:eastAsia="ru-RU"/>
        </w:rPr>
        <w:t>Товара и</w:t>
      </w:r>
      <w:r w:rsidR="00907825">
        <w:rPr>
          <w:rFonts w:ascii="Times New Roman" w:eastAsia="Times New Roman" w:hAnsi="Times New Roman" w:cs="Times New Roman"/>
          <w:sz w:val="24"/>
          <w:szCs w:val="24"/>
          <w:lang w:eastAsia="ru-RU"/>
        </w:rPr>
        <w:t xml:space="preserve"> его монтажа </w:t>
      </w:r>
      <w:r>
        <w:rPr>
          <w:rFonts w:ascii="Times New Roman" w:eastAsia="Times New Roman" w:hAnsi="Times New Roman" w:cs="Times New Roman"/>
          <w:sz w:val="24"/>
          <w:szCs w:val="24"/>
          <w:lang w:eastAsia="ru-RU"/>
        </w:rPr>
        <w:t xml:space="preserve">является дата подписания уполномоченным представителем </w:t>
      </w:r>
      <w:r w:rsidR="00907825">
        <w:rPr>
          <w:rFonts w:ascii="Times New Roman" w:hAnsi="Times New Roman" w:cs="Times New Roman"/>
          <w:sz w:val="24"/>
          <w:szCs w:val="24"/>
        </w:rPr>
        <w:t>акта выполненных работ</w:t>
      </w:r>
      <w:r>
        <w:rPr>
          <w:rFonts w:ascii="Times New Roman" w:eastAsia="Times New Roman" w:hAnsi="Times New Roman" w:cs="Times New Roman"/>
          <w:sz w:val="24"/>
          <w:szCs w:val="24"/>
          <w:lang w:eastAsia="ru-RU"/>
        </w:rPr>
        <w:t>.</w:t>
      </w:r>
    </w:p>
    <w:p w14:paraId="250746A6" w14:textId="77777777" w:rsidR="00D561AC" w:rsidRDefault="00D561AC" w:rsidP="00D561AC">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3.1.4. </w:t>
      </w:r>
      <w:r>
        <w:rPr>
          <w:rFonts w:ascii="Times New Roman" w:hAnsi="Times New Roman" w:cs="Times New Roman"/>
          <w:sz w:val="24"/>
          <w:szCs w:val="24"/>
        </w:rPr>
        <w:t xml:space="preserve">Прием-передача Товара производится </w:t>
      </w:r>
      <w:r>
        <w:rPr>
          <w:rFonts w:ascii="Times New Roman" w:eastAsia="Times New Roman" w:hAnsi="Times New Roman" w:cs="Times New Roman"/>
          <w:sz w:val="24"/>
          <w:szCs w:val="24"/>
          <w:lang w:eastAsia="ru-RU"/>
        </w:rPr>
        <w:t>представителем</w:t>
      </w:r>
      <w:r>
        <w:rPr>
          <w:rFonts w:ascii="Times New Roman" w:hAnsi="Times New Roman" w:cs="Times New Roman"/>
          <w:sz w:val="24"/>
          <w:szCs w:val="24"/>
        </w:rPr>
        <w:t xml:space="preserve"> Покупателя, действующим на основании доверенности, в день поставки Товара на основании осмотра Товара и последующего подписания товаросопроводительной документации. Покупатель производит визуальный осмотр Товара на предмет его соответствия Спецификации. </w:t>
      </w:r>
    </w:p>
    <w:p w14:paraId="232E0C1F" w14:textId="77777777" w:rsidR="00D561AC" w:rsidRDefault="00D561AC" w:rsidP="00D561AC">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3.1.5.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3893D57B" w14:textId="77777777" w:rsidR="00D561AC" w:rsidRDefault="00D561AC" w:rsidP="00D561AC">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3.1.6. Поставщик обязуется за свой счет устранить выявленные недостатки, повреждения Товара не позднее 10 (десяти) рабочих дней со дня предъявления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Pr>
          <w:rFonts w:ascii="Times New Roman" w:eastAsia="Times New Roman" w:hAnsi="Times New Roman" w:cs="Times New Roman"/>
          <w:color w:val="000000" w:themeColor="text1"/>
          <w:sz w:val="24"/>
          <w:szCs w:val="24"/>
          <w:lang w:eastAsia="ru-RU"/>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рабочих дней с момента получения уведомления</w:t>
      </w:r>
      <w:r>
        <w:rPr>
          <w:rFonts w:ascii="Times New Roman" w:eastAsia="Times New Roman" w:hAnsi="Times New Roman" w:cs="Times New Roman"/>
          <w:bCs/>
          <w:sz w:val="24"/>
          <w:szCs w:val="24"/>
          <w:lang w:eastAsia="ru-RU"/>
        </w:rPr>
        <w:t>.</w:t>
      </w:r>
    </w:p>
    <w:p w14:paraId="1A71AFD2" w14:textId="77777777" w:rsidR="00D561AC" w:rsidRDefault="00D561AC" w:rsidP="00D561AC">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14:paraId="1672C07E" w14:textId="77777777" w:rsidR="00D561AC" w:rsidRDefault="00D561AC" w:rsidP="00D561AC">
      <w:pPr>
        <w:tabs>
          <w:tab w:val="left" w:pos="456"/>
          <w:tab w:val="left" w:pos="1080"/>
        </w:tabs>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3.1.8. Право собственности на Товар, а также риск случайной утраты или случайного повреждения Товара переходят с Поставщика на Покупателя с момента принятия Товара Покупателем.</w:t>
      </w:r>
    </w:p>
    <w:p w14:paraId="4B4F53E6" w14:textId="77777777" w:rsidR="00D561AC" w:rsidRDefault="00D561AC" w:rsidP="00D561AC">
      <w:pPr>
        <w:tabs>
          <w:tab w:val="left" w:pos="456"/>
          <w:tab w:val="left" w:pos="1080"/>
        </w:tabs>
        <w:spacing w:line="240" w:lineRule="atLeast"/>
        <w:contextualSpacing/>
        <w:jc w:val="both"/>
        <w:rPr>
          <w:rFonts w:ascii="Times New Roman" w:hAnsi="Times New Roman" w:cs="Times New Roman"/>
          <w:sz w:val="24"/>
          <w:szCs w:val="24"/>
        </w:rPr>
      </w:pPr>
    </w:p>
    <w:p w14:paraId="510AFE42" w14:textId="77777777" w:rsidR="00D561AC" w:rsidRDefault="00D561AC" w:rsidP="00D561AC">
      <w:pPr>
        <w:tabs>
          <w:tab w:val="left" w:pos="993"/>
        </w:tabs>
        <w:spacing w:line="240" w:lineRule="atLeas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4. ПРАВА И ОБЯЗАННОСТИ СТОРОН</w:t>
      </w:r>
    </w:p>
    <w:p w14:paraId="2DC9102E" w14:textId="77777777" w:rsidR="00D561AC" w:rsidRDefault="00D561AC" w:rsidP="00D561AC">
      <w:pPr>
        <w:spacing w:line="240" w:lineRule="atLeast"/>
        <w:contextualSpacing/>
        <w:jc w:val="both"/>
        <w:rPr>
          <w:rFonts w:ascii="Times New Roman" w:hAnsi="Times New Roman" w:cs="Times New Roman"/>
          <w:b/>
          <w:bCs/>
          <w:sz w:val="24"/>
          <w:szCs w:val="24"/>
        </w:rPr>
      </w:pPr>
      <w:r>
        <w:rPr>
          <w:rFonts w:ascii="Times New Roman" w:hAnsi="Times New Roman" w:cs="Times New Roman"/>
          <w:b/>
          <w:bCs/>
          <w:sz w:val="24"/>
          <w:szCs w:val="24"/>
        </w:rPr>
        <w:t>4.1. Поставщик обязан:</w:t>
      </w:r>
    </w:p>
    <w:p w14:paraId="157E8543" w14:textId="7965ADA6" w:rsidR="00D561AC" w:rsidRDefault="00D561AC" w:rsidP="00D561AC">
      <w:pPr>
        <w:tabs>
          <w:tab w:val="left" w:pos="900"/>
        </w:tabs>
        <w:spacing w:line="240" w:lineRule="atLeas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4.1.1. </w:t>
      </w:r>
      <w:r>
        <w:rPr>
          <w:rFonts w:ascii="Times New Roman" w:eastAsia="Times New Roman" w:hAnsi="Times New Roman" w:cs="Times New Roman"/>
          <w:sz w:val="24"/>
          <w:szCs w:val="24"/>
          <w:lang w:eastAsia="ru-RU"/>
        </w:rPr>
        <w:t>В срок, установленный Контрактом</w:t>
      </w:r>
      <w:r w:rsidR="00002F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r w:rsidR="00907825">
        <w:rPr>
          <w:rFonts w:ascii="Times New Roman" w:eastAsia="Times New Roman" w:hAnsi="Times New Roman" w:cs="Times New Roman"/>
          <w:sz w:val="24"/>
          <w:szCs w:val="24"/>
          <w:lang w:eastAsia="ru-RU"/>
        </w:rPr>
        <w:t>, а также выполнить его монтаж</w:t>
      </w:r>
      <w:r>
        <w:rPr>
          <w:rFonts w:ascii="Times New Roman" w:eastAsia="Times New Roman" w:hAnsi="Times New Roman" w:cs="Times New Roman"/>
          <w:sz w:val="24"/>
          <w:szCs w:val="24"/>
          <w:lang w:eastAsia="ru-RU"/>
        </w:rPr>
        <w:t>.</w:t>
      </w:r>
    </w:p>
    <w:p w14:paraId="31CB18EF" w14:textId="0EB1FEBD" w:rsidR="00D561AC" w:rsidRDefault="00D561AC" w:rsidP="00D561AC">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4.1.2. Передать одновременно с поставленным Товаром и по факту </w:t>
      </w:r>
      <w:r w:rsidR="00002FC9">
        <w:rPr>
          <w:rFonts w:ascii="Times New Roman" w:hAnsi="Times New Roman" w:cs="Times New Roman"/>
          <w:sz w:val="24"/>
          <w:szCs w:val="24"/>
        </w:rPr>
        <w:t>выполнения Работ,</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относящиеся к нему документы (сертификат соответствия (качества), паспорт качества и (или) иной документ о качестве</w:t>
      </w:r>
      <w:r>
        <w:rPr>
          <w:rFonts w:ascii="Times New Roman" w:hAnsi="Times New Roman" w:cs="Times New Roman"/>
          <w:sz w:val="24"/>
          <w:szCs w:val="24"/>
        </w:rPr>
        <w:t>, Акт выполненных работ</w:t>
      </w:r>
      <w:r>
        <w:rPr>
          <w:rFonts w:ascii="Times New Roman" w:eastAsia="Times New Roman" w:hAnsi="Times New Roman" w:cs="Times New Roman"/>
          <w:sz w:val="24"/>
          <w:szCs w:val="24"/>
          <w:lang w:eastAsia="ru-RU"/>
        </w:rPr>
        <w:t xml:space="preserve"> и т.д.).</w:t>
      </w:r>
    </w:p>
    <w:p w14:paraId="53831124" w14:textId="68D7003F" w:rsidR="00D561AC" w:rsidRDefault="00002FC9" w:rsidP="00002FC9">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4.1.3. </w:t>
      </w:r>
      <w:r w:rsidR="00D561AC">
        <w:rPr>
          <w:rFonts w:ascii="Times New Roman" w:hAnsi="Times New Roman" w:cs="Times New Roman"/>
          <w:sz w:val="24"/>
          <w:szCs w:val="24"/>
        </w:rPr>
        <w:t>Нести полную ответственность за несоответствие требуемому качеству поставляемого Товара и/или выполненных Работ и обеспечить за свой счет устранение выявленных недостатков Товара/ Работ или осуществить замену Товара в порядке и на условиях, предусмотренных Контрактом.</w:t>
      </w:r>
    </w:p>
    <w:p w14:paraId="663570DC" w14:textId="623D7F34" w:rsidR="00D561AC" w:rsidRDefault="00D561AC" w:rsidP="00D561AC">
      <w:pPr>
        <w:tabs>
          <w:tab w:val="left" w:pos="900"/>
        </w:tabs>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w:t>
      </w:r>
      <w:r w:rsidR="00002FC9">
        <w:rPr>
          <w:rFonts w:ascii="Times New Roman" w:hAnsi="Times New Roman" w:cs="Times New Roman"/>
          <w:sz w:val="24"/>
          <w:szCs w:val="24"/>
        </w:rPr>
        <w:t>.1.4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В случае заключения Поставщиком договора или договоров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настоящего Контракта, в течение </w:t>
      </w:r>
      <w:r>
        <w:rPr>
          <w:rFonts w:ascii="Times New Roman" w:eastAsia="Times New Roman" w:hAnsi="Times New Roman" w:cs="Times New Roman"/>
          <w:sz w:val="24"/>
          <w:szCs w:val="24"/>
          <w:lang w:eastAsia="ru-RU"/>
        </w:rPr>
        <w:lastRenderedPageBreak/>
        <w:t xml:space="preserve">10 дней с момента его/их заключения представлять Покупателю информацию обо всех договорах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w:t>
      </w:r>
    </w:p>
    <w:p w14:paraId="2B379F82" w14:textId="45228625" w:rsidR="00D561AC" w:rsidRDefault="00002FC9" w:rsidP="00D561AC">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4.1.5</w:t>
      </w:r>
      <w:r w:rsidR="00D561AC">
        <w:rPr>
          <w:rFonts w:ascii="Times New Roman" w:eastAsia="Times New Roman" w:hAnsi="Times New Roman" w:cs="Times New Roman"/>
          <w:sz w:val="24"/>
          <w:szCs w:val="24"/>
          <w:lang w:eastAsia="ru-RU"/>
        </w:rPr>
        <w:t>. Нести риск случайного повреждения Товара до момента его передачи Покупателю.</w:t>
      </w:r>
    </w:p>
    <w:p w14:paraId="61E59C92" w14:textId="3FCE04BE" w:rsidR="00D561AC" w:rsidRDefault="00002FC9" w:rsidP="00D561AC">
      <w:pPr>
        <w:tabs>
          <w:tab w:val="left" w:pos="1418"/>
        </w:tabs>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4.1.6</w:t>
      </w:r>
      <w:r w:rsidR="00D561AC">
        <w:rPr>
          <w:rFonts w:ascii="Times New Roman" w:hAnsi="Times New Roman" w:cs="Times New Roman"/>
          <w:sz w:val="24"/>
          <w:szCs w:val="24"/>
        </w:rPr>
        <w:t>. Исполнять иные обязанности, предусмотренные законодательством Приднестровской Молдавской Республики.</w:t>
      </w:r>
    </w:p>
    <w:p w14:paraId="40B47CE8" w14:textId="77777777" w:rsidR="00D561AC" w:rsidRDefault="00D561AC" w:rsidP="00D561AC">
      <w:pPr>
        <w:spacing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4.2. Поставщик вправе:</w:t>
      </w:r>
    </w:p>
    <w:p w14:paraId="6728B163" w14:textId="77777777" w:rsidR="00D561AC" w:rsidRDefault="00D561AC" w:rsidP="00D561AC">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4.2.1. Требовать своевременной оплаты в порядке и на условиях, предусмотренных настоящим </w:t>
      </w:r>
      <w:r>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14:paraId="1F2A0C64" w14:textId="77777777" w:rsidR="00D561AC" w:rsidRDefault="00D561AC" w:rsidP="00D561AC">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4.2.2. Требовать от Покупателя осуществления приемки поставленного Товара и выполненных Работ в порядке и в сроки, установленные настоящим Контрактом.</w:t>
      </w:r>
    </w:p>
    <w:p w14:paraId="0A5829E1" w14:textId="52CA95D0" w:rsidR="00D561AC" w:rsidRPr="00002FC9" w:rsidRDefault="00D561AC" w:rsidP="00002FC9">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4.2.3. </w:t>
      </w:r>
      <w:r>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734B45CC" w14:textId="77777777" w:rsidR="00D561AC" w:rsidRDefault="00D561AC" w:rsidP="00D561AC">
      <w:pPr>
        <w:pStyle w:val="1"/>
        <w:spacing w:line="240" w:lineRule="atLeast"/>
        <w:rPr>
          <w:szCs w:val="24"/>
        </w:rPr>
      </w:pPr>
      <w:r>
        <w:rPr>
          <w:b/>
          <w:szCs w:val="24"/>
        </w:rPr>
        <w:t>4.3.</w:t>
      </w:r>
      <w:r>
        <w:rPr>
          <w:szCs w:val="24"/>
        </w:rPr>
        <w:t xml:space="preserve">  </w:t>
      </w:r>
      <w:r>
        <w:rPr>
          <w:b/>
          <w:szCs w:val="24"/>
        </w:rPr>
        <w:t>Покупатель обязан</w:t>
      </w:r>
      <w:r>
        <w:rPr>
          <w:szCs w:val="24"/>
        </w:rPr>
        <w:t>:</w:t>
      </w:r>
    </w:p>
    <w:p w14:paraId="29C191A1" w14:textId="77777777" w:rsidR="00D561AC" w:rsidRDefault="00D561AC" w:rsidP="00D561AC">
      <w:pPr>
        <w:pStyle w:val="1"/>
        <w:spacing w:line="240" w:lineRule="atLeast"/>
        <w:rPr>
          <w:szCs w:val="24"/>
        </w:rPr>
      </w:pPr>
      <w:r>
        <w:rPr>
          <w:szCs w:val="24"/>
        </w:rPr>
        <w:t xml:space="preserve">4.3.1. оплатить Товар и Работы в порядке и на условиях, предусмотренных настоящим Контрактом. </w:t>
      </w:r>
    </w:p>
    <w:p w14:paraId="01FCA456" w14:textId="77777777" w:rsidR="00D561AC" w:rsidRDefault="00D561AC" w:rsidP="00D561AC">
      <w:pPr>
        <w:pStyle w:val="1"/>
        <w:spacing w:line="240" w:lineRule="atLeast"/>
        <w:rPr>
          <w:szCs w:val="24"/>
        </w:rPr>
      </w:pPr>
      <w:r>
        <w:rPr>
          <w:szCs w:val="24"/>
        </w:rPr>
        <w:t>4.3.2. Совершить все действия, обеспечивающие принятие Товара и выполненных Работ согласно условиям Контракта.</w:t>
      </w:r>
    </w:p>
    <w:p w14:paraId="5439185C" w14:textId="77777777" w:rsidR="00D561AC" w:rsidRDefault="00D561AC" w:rsidP="00D561AC">
      <w:pPr>
        <w:pStyle w:val="1"/>
        <w:spacing w:line="240" w:lineRule="atLeast"/>
        <w:rPr>
          <w:szCs w:val="24"/>
        </w:rPr>
      </w:pPr>
      <w:r>
        <w:rPr>
          <w:szCs w:val="24"/>
        </w:rPr>
        <w:t>4.3.3. Обеспечивать Поставщику доступ к месту выполнения Работы.</w:t>
      </w:r>
    </w:p>
    <w:p w14:paraId="1925AF23" w14:textId="4B5683D5" w:rsidR="00D561AC" w:rsidRPr="00002FC9" w:rsidRDefault="00D561AC" w:rsidP="00D561AC">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55BC87D0" w14:textId="77777777" w:rsidR="00D561AC" w:rsidRDefault="00D561AC" w:rsidP="00D561AC">
      <w:pPr>
        <w:pStyle w:val="1"/>
        <w:spacing w:line="240" w:lineRule="atLeast"/>
        <w:rPr>
          <w:szCs w:val="24"/>
        </w:rPr>
      </w:pPr>
      <w:r>
        <w:rPr>
          <w:b/>
          <w:szCs w:val="24"/>
        </w:rPr>
        <w:t>4.4.</w:t>
      </w:r>
      <w:r>
        <w:rPr>
          <w:szCs w:val="24"/>
        </w:rPr>
        <w:t xml:space="preserve"> </w:t>
      </w:r>
      <w:r>
        <w:rPr>
          <w:b/>
          <w:szCs w:val="24"/>
        </w:rPr>
        <w:t>Покупатель имеет право</w:t>
      </w:r>
      <w:r>
        <w:rPr>
          <w:szCs w:val="24"/>
        </w:rPr>
        <w:t xml:space="preserve">: </w:t>
      </w:r>
    </w:p>
    <w:p w14:paraId="3CB315F2" w14:textId="77777777" w:rsidR="00D561AC" w:rsidRDefault="00D561AC" w:rsidP="00D561AC">
      <w:pPr>
        <w:pStyle w:val="1"/>
        <w:spacing w:line="240" w:lineRule="atLeast"/>
        <w:rPr>
          <w:szCs w:val="24"/>
        </w:rPr>
      </w:pPr>
      <w:r>
        <w:rPr>
          <w:szCs w:val="24"/>
        </w:rPr>
        <w:t>4.4.1. Проверять ход и качество выполнения Поставщиком своих обязательств по Контракту, без вмешательства в деятельность Поставщика.</w:t>
      </w:r>
    </w:p>
    <w:p w14:paraId="3D5DC785" w14:textId="77777777" w:rsidR="00D561AC" w:rsidRDefault="00D561AC" w:rsidP="00D561AC">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4.4.2. Требовать от Поставщика надлежащего исполнения обязательств по поставке Товара и выполнении Работ в соответствии с условиями Контракта.</w:t>
      </w:r>
    </w:p>
    <w:p w14:paraId="51BC14A7" w14:textId="77777777" w:rsidR="00D561AC" w:rsidRDefault="00D561AC" w:rsidP="00D561AC">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4.4.3. Требовать от Поставщика своевременного устранения недостатков, выявленных как в ходе приемки Работ, так и в течение гарантийного срока.</w:t>
      </w:r>
    </w:p>
    <w:p w14:paraId="3771349E" w14:textId="3F1B84A9" w:rsidR="00D561AC" w:rsidRDefault="00D561AC" w:rsidP="00D561AC">
      <w:pPr>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4.4.4. Принять решение об одностороннем отказе от исполнения </w:t>
      </w:r>
      <w:r w:rsidR="00002FC9">
        <w:rPr>
          <w:rFonts w:ascii="Times New Roman" w:eastAsia="TimesNewRomanPSMT" w:hAnsi="Times New Roman" w:cs="Times New Roman"/>
          <w:sz w:val="24"/>
          <w:szCs w:val="24"/>
          <w:lang w:eastAsia="ru-RU"/>
        </w:rPr>
        <w:t>настоящего Контракта</w:t>
      </w:r>
      <w:r>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0CFC6519" w14:textId="77777777" w:rsidR="00D561AC" w:rsidRDefault="00D561AC" w:rsidP="00D561AC">
      <w:pPr>
        <w:spacing w:line="240" w:lineRule="atLeast"/>
        <w:contextualSpacing/>
        <w:jc w:val="both"/>
        <w:rPr>
          <w:rFonts w:ascii="Times New Roman" w:hAnsi="Times New Roman" w:cs="Times New Roman"/>
          <w:b/>
          <w:sz w:val="24"/>
          <w:szCs w:val="24"/>
        </w:rPr>
      </w:pPr>
      <w:r>
        <w:rPr>
          <w:rFonts w:ascii="Times New Roman" w:hAnsi="Times New Roman" w:cs="Times New Roman"/>
          <w:bCs/>
          <w:sz w:val="24"/>
          <w:szCs w:val="24"/>
        </w:rPr>
        <w:t xml:space="preserve">4.4.5. </w:t>
      </w:r>
      <w:r>
        <w:rPr>
          <w:rFonts w:ascii="Times New Roman" w:hAnsi="Times New Roman" w:cs="Times New Roman"/>
          <w:sz w:val="24"/>
          <w:szCs w:val="24"/>
        </w:rPr>
        <w:t>Реализовать иные права, предусмотренные законодательством Приднестровской Молдавской Республики.</w:t>
      </w:r>
    </w:p>
    <w:p w14:paraId="49BF1F70"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
          <w:bCs/>
          <w:sz w:val="24"/>
          <w:szCs w:val="24"/>
          <w:lang w:eastAsia="ru-RU"/>
        </w:rPr>
      </w:pPr>
    </w:p>
    <w:p w14:paraId="4425DDBC" w14:textId="77777777" w:rsidR="00D561AC" w:rsidRDefault="00D561AC" w:rsidP="00D561AC">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ОТВЕТСТВЕННОСТЬ СТОРОН</w:t>
      </w:r>
    </w:p>
    <w:p w14:paraId="7BB84B29"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68286A3D"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71809A39"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6DA96468"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167DD29C"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5.5. </w:t>
      </w:r>
      <w:r>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заключенных Поставщиком при исполнении настоящего Контракта</w:t>
      </w:r>
      <w:r>
        <w:rPr>
          <w:rFonts w:ascii="Times New Roman" w:eastAsia="Times New Roman" w:hAnsi="Times New Roman" w:cs="Times New Roman"/>
          <w:bCs/>
          <w:sz w:val="24"/>
          <w:szCs w:val="24"/>
          <w:lang w:eastAsia="ru-RU"/>
        </w:rPr>
        <w:t xml:space="preserve">, он </w:t>
      </w:r>
      <w:r>
        <w:rPr>
          <w:rFonts w:ascii="Times New Roman" w:eastAsia="Times New Roman" w:hAnsi="Times New Roman" w:cs="Times New Roman"/>
          <w:bCs/>
          <w:sz w:val="24"/>
          <w:szCs w:val="24"/>
          <w:lang w:eastAsia="ru-RU"/>
        </w:rPr>
        <w:lastRenderedPageBreak/>
        <w:t xml:space="preserve">уплачивает Покупателю пеню в размере 0,05 % от цены договора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740562A4"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Непредставление Поставщиком информации </w:t>
      </w:r>
      <w:r>
        <w:rPr>
          <w:rFonts w:ascii="Times New Roman" w:eastAsia="Times New Roman" w:hAnsi="Times New Roman" w:cs="Times New Roman"/>
          <w:sz w:val="24"/>
          <w:szCs w:val="24"/>
          <w:lang w:eastAsia="ru-RU"/>
        </w:rPr>
        <w:t xml:space="preserve">обо всех договорах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0DA621B8"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3968584D"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73104E3F"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5396C3A4"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59DC550D"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bCs/>
          <w:sz w:val="24"/>
          <w:szCs w:val="24"/>
          <w:lang w:eastAsia="ru-RU"/>
        </w:rPr>
      </w:pPr>
    </w:p>
    <w:p w14:paraId="74B7B1D4" w14:textId="77777777" w:rsidR="00D561AC" w:rsidRDefault="00D561AC" w:rsidP="00D561AC">
      <w:pPr>
        <w:pStyle w:val="af2"/>
        <w:spacing w:line="240" w:lineRule="atLeast"/>
        <w:jc w:val="center"/>
        <w:rPr>
          <w:b w:val="0"/>
          <w:sz w:val="24"/>
          <w:szCs w:val="24"/>
        </w:rPr>
      </w:pPr>
      <w:r>
        <w:rPr>
          <w:sz w:val="24"/>
          <w:szCs w:val="24"/>
        </w:rPr>
        <w:t>6. ГАРАНТИИ И КАЧЕСТВО ТОВАРА, РАБОТ</w:t>
      </w:r>
    </w:p>
    <w:p w14:paraId="462E179D" w14:textId="77777777" w:rsidR="00D561AC" w:rsidRDefault="00D561AC" w:rsidP="00D561AC">
      <w:pPr>
        <w:pStyle w:val="a0"/>
        <w:numPr>
          <w:ilvl w:val="0"/>
          <w:numId w:val="0"/>
        </w:numPr>
        <w:spacing w:line="240" w:lineRule="atLeast"/>
        <w:rPr>
          <w:b/>
          <w:bCs/>
          <w:sz w:val="24"/>
          <w:szCs w:val="24"/>
        </w:rPr>
      </w:pPr>
      <w:r>
        <w:rPr>
          <w:b/>
          <w:bCs/>
          <w:sz w:val="24"/>
          <w:szCs w:val="24"/>
        </w:rPr>
        <w:t>6.1. Гарантии и качество Товара:</w:t>
      </w:r>
    </w:p>
    <w:p w14:paraId="714CB6C7" w14:textId="77777777" w:rsidR="00D561AC" w:rsidRDefault="00D561AC" w:rsidP="00D561AC">
      <w:pPr>
        <w:pStyle w:val="a0"/>
        <w:numPr>
          <w:ilvl w:val="0"/>
          <w:numId w:val="0"/>
        </w:numPr>
        <w:spacing w:line="240" w:lineRule="atLeast"/>
        <w:rPr>
          <w:sz w:val="24"/>
          <w:szCs w:val="24"/>
        </w:rPr>
      </w:pPr>
      <w:r>
        <w:rPr>
          <w:sz w:val="24"/>
          <w:szCs w:val="24"/>
        </w:rPr>
        <w:t xml:space="preserve">6.1.1.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w:t>
      </w:r>
      <w:r>
        <w:rPr>
          <w:color w:val="000000"/>
          <w:sz w:val="24"/>
          <w:szCs w:val="24"/>
        </w:rPr>
        <w:t>паспорте (сертификате) на Товар и (или) ином документе качества</w:t>
      </w:r>
      <w:r>
        <w:rPr>
          <w:sz w:val="24"/>
          <w:szCs w:val="24"/>
        </w:rPr>
        <w:t>.</w:t>
      </w:r>
    </w:p>
    <w:p w14:paraId="270CDAD8" w14:textId="77777777" w:rsidR="00D561AC" w:rsidRDefault="00D561AC" w:rsidP="00D561AC">
      <w:pPr>
        <w:pStyle w:val="a0"/>
        <w:numPr>
          <w:ilvl w:val="0"/>
          <w:numId w:val="0"/>
        </w:numPr>
        <w:spacing w:line="240" w:lineRule="atLeast"/>
        <w:rPr>
          <w:sz w:val="24"/>
          <w:szCs w:val="24"/>
        </w:rPr>
      </w:pPr>
      <w:r>
        <w:rPr>
          <w:sz w:val="24"/>
          <w:szCs w:val="24"/>
        </w:rPr>
        <w:t xml:space="preserve">6.1.2. Поставляемый 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w:t>
      </w:r>
    </w:p>
    <w:p w14:paraId="33344F56" w14:textId="77777777" w:rsidR="00D561AC" w:rsidRDefault="00D561AC" w:rsidP="00D561AC">
      <w:pPr>
        <w:pStyle w:val="a0"/>
        <w:numPr>
          <w:ilvl w:val="0"/>
          <w:numId w:val="0"/>
        </w:numPr>
        <w:spacing w:line="240" w:lineRule="atLeast"/>
        <w:rPr>
          <w:spacing w:val="-1"/>
          <w:sz w:val="24"/>
          <w:szCs w:val="24"/>
        </w:rPr>
      </w:pPr>
      <w:r>
        <w:rPr>
          <w:bCs/>
          <w:sz w:val="24"/>
          <w:szCs w:val="24"/>
        </w:rPr>
        <w:t>6.1.3.</w:t>
      </w:r>
      <w:r>
        <w:rPr>
          <w:color w:val="000000"/>
          <w:sz w:val="24"/>
          <w:szCs w:val="24"/>
        </w:rPr>
        <w:t xml:space="preserve"> </w:t>
      </w:r>
      <w:r>
        <w:rPr>
          <w:color w:val="000000" w:themeColor="text1"/>
          <w:sz w:val="24"/>
          <w:szCs w:val="24"/>
        </w:rPr>
        <w:t>Гарантийный срок на Товар устанавливается заводом-изготовителем и отражается в документе о качестве</w:t>
      </w:r>
      <w:r>
        <w:rPr>
          <w:sz w:val="24"/>
          <w:szCs w:val="24"/>
        </w:rPr>
        <w:t xml:space="preserve">. </w:t>
      </w:r>
    </w:p>
    <w:p w14:paraId="1E59B181" w14:textId="77777777" w:rsidR="00B4520B" w:rsidRDefault="00B4520B" w:rsidP="00D561AC">
      <w:pPr>
        <w:tabs>
          <w:tab w:val="left" w:pos="1276"/>
        </w:tabs>
        <w:spacing w:line="240" w:lineRule="atLeast"/>
        <w:contextualSpacing/>
        <w:jc w:val="center"/>
        <w:rPr>
          <w:rFonts w:ascii="Times New Roman" w:eastAsia="Times New Roman" w:hAnsi="Times New Roman" w:cs="Times New Roman"/>
          <w:b/>
          <w:sz w:val="24"/>
          <w:szCs w:val="24"/>
          <w:lang w:eastAsia="ru-RU"/>
        </w:rPr>
      </w:pPr>
    </w:p>
    <w:p w14:paraId="566F6974" w14:textId="77777777" w:rsidR="00B4520B" w:rsidRDefault="00B4520B" w:rsidP="00D561AC">
      <w:pPr>
        <w:tabs>
          <w:tab w:val="left" w:pos="1276"/>
        </w:tabs>
        <w:spacing w:line="240" w:lineRule="atLeast"/>
        <w:contextualSpacing/>
        <w:jc w:val="center"/>
        <w:rPr>
          <w:rFonts w:ascii="Times New Roman" w:eastAsia="Times New Roman" w:hAnsi="Times New Roman" w:cs="Times New Roman"/>
          <w:b/>
          <w:sz w:val="24"/>
          <w:szCs w:val="24"/>
          <w:lang w:eastAsia="ru-RU"/>
        </w:rPr>
      </w:pPr>
    </w:p>
    <w:p w14:paraId="65A0DDDB" w14:textId="77777777" w:rsidR="00B4520B" w:rsidRDefault="00B4520B" w:rsidP="00D561AC">
      <w:pPr>
        <w:tabs>
          <w:tab w:val="left" w:pos="1276"/>
        </w:tabs>
        <w:spacing w:line="240" w:lineRule="atLeast"/>
        <w:contextualSpacing/>
        <w:jc w:val="center"/>
        <w:rPr>
          <w:rFonts w:ascii="Times New Roman" w:eastAsia="Times New Roman" w:hAnsi="Times New Roman" w:cs="Times New Roman"/>
          <w:b/>
          <w:sz w:val="24"/>
          <w:szCs w:val="24"/>
          <w:lang w:eastAsia="ru-RU"/>
        </w:rPr>
      </w:pPr>
    </w:p>
    <w:p w14:paraId="60CE706A" w14:textId="0B2D584B" w:rsidR="00D561AC" w:rsidRDefault="00D561AC" w:rsidP="00D561AC">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ФОРС-МАЖОР (ДЕЙСТВИЕ НЕПРЕОДОЛИМОЙ СИЛЫ)</w:t>
      </w:r>
    </w:p>
    <w:p w14:paraId="6ABB7590"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499F419"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1136344F"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7816A47"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6AD70CBE"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w:t>
      </w:r>
      <w:r>
        <w:rPr>
          <w:rFonts w:ascii="Times New Roman" w:eastAsia="Times New Roman" w:hAnsi="Times New Roman" w:cs="Times New Roman"/>
          <w:sz w:val="24"/>
          <w:szCs w:val="24"/>
          <w:lang w:eastAsia="ru-RU"/>
        </w:rPr>
        <w:lastRenderedPageBreak/>
        <w:t>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5710C4E4"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eastAsia="Times New Roman" w:hAnsi="Times New Roman" w:cs="Times New Roman"/>
          <w:sz w:val="24"/>
          <w:szCs w:val="24"/>
          <w:lang w:eastAsia="ru-RU"/>
        </w:rPr>
        <w:tab/>
      </w:r>
    </w:p>
    <w:p w14:paraId="395E4003"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p>
    <w:p w14:paraId="6FCA7D1E" w14:textId="77777777" w:rsidR="00D561AC" w:rsidRDefault="00D561AC" w:rsidP="00D561AC">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ПОРЯДОК РАЗРЕШЕНИЯ СПОРОВ</w:t>
      </w:r>
    </w:p>
    <w:p w14:paraId="462ED36C"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D71A2E4"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5B82B156"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p>
    <w:p w14:paraId="3FDA0609" w14:textId="77777777" w:rsidR="00D561AC" w:rsidRDefault="00D561AC" w:rsidP="00D561AC">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СРОК ДЕЙСТВИЯ КОНТРАКТА</w:t>
      </w:r>
    </w:p>
    <w:p w14:paraId="2A266049"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Pr>
          <w:rFonts w:ascii="Times New Roman" w:eastAsia="Times New Roman" w:hAnsi="Times New Roman" w:cs="Times New Roman"/>
          <w:bCs/>
          <w:sz w:val="24"/>
          <w:szCs w:val="24"/>
          <w:lang w:eastAsia="ru-RU"/>
        </w:rPr>
        <w:t>осуществления</w:t>
      </w:r>
      <w:r>
        <w:rPr>
          <w:rFonts w:ascii="Times New Roman" w:eastAsia="Times New Roman" w:hAnsi="Times New Roman" w:cs="Times New Roman"/>
          <w:sz w:val="24"/>
          <w:szCs w:val="24"/>
          <w:lang w:eastAsia="ru-RU"/>
        </w:rPr>
        <w:t xml:space="preserve"> всех необходимых платежей и взаиморасчетов.</w:t>
      </w:r>
    </w:p>
    <w:p w14:paraId="1D48A245"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p>
    <w:p w14:paraId="0685EB11" w14:textId="77777777" w:rsidR="00D561AC" w:rsidRDefault="00D561AC" w:rsidP="00D561AC">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ЗАКЛЮЧИТЕЛЬНЫЕ ПОЛОЖЕНИЯ</w:t>
      </w:r>
    </w:p>
    <w:p w14:paraId="5A978EEA"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03529981"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12D78BF5" w14:textId="77777777" w:rsidR="00D561AC" w:rsidRDefault="00D561AC" w:rsidP="00D561AC">
      <w:pPr>
        <w:tabs>
          <w:tab w:val="left" w:pos="1276"/>
          <w:tab w:val="left" w:pos="1560"/>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he-IL"/>
        </w:rPr>
        <w:t xml:space="preserve">10.3. Изменение условий настоящего </w:t>
      </w:r>
      <w:r>
        <w:rPr>
          <w:rFonts w:ascii="Times New Roman" w:eastAsia="Times New Roman" w:hAnsi="Times New Roman" w:cs="Times New Roman"/>
          <w:sz w:val="24"/>
          <w:szCs w:val="24"/>
          <w:lang w:eastAsia="ru-RU"/>
        </w:rPr>
        <w:t>Контракта</w:t>
      </w:r>
      <w:r>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14:paraId="72210248"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7761718C" w14:textId="77777777" w:rsidR="00D561AC" w:rsidRDefault="00D561AC" w:rsidP="00D561AC">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704E0F8D" w14:textId="676C05A1" w:rsidR="00D561AC" w:rsidRDefault="00D561AC" w:rsidP="00D561AC">
      <w:pPr>
        <w:spacing w:after="0" w:line="240" w:lineRule="atLeast"/>
        <w:ind w:left="720"/>
        <w:contextualSpacing/>
        <w:jc w:val="center"/>
        <w:rPr>
          <w:rFonts w:ascii="Times New Roman" w:eastAsia="Times New Roman" w:hAnsi="Times New Roman" w:cs="Times New Roman"/>
          <w:b/>
          <w:sz w:val="24"/>
          <w:szCs w:val="24"/>
          <w:lang w:eastAsia="ru-RU"/>
        </w:rPr>
      </w:pPr>
    </w:p>
    <w:p w14:paraId="3620E0FC" w14:textId="2663E1D0" w:rsidR="00B4520B" w:rsidRDefault="00B4520B" w:rsidP="00D561AC">
      <w:pPr>
        <w:spacing w:after="0" w:line="240" w:lineRule="atLeast"/>
        <w:ind w:left="720"/>
        <w:contextualSpacing/>
        <w:jc w:val="center"/>
        <w:rPr>
          <w:rFonts w:ascii="Times New Roman" w:eastAsia="Times New Roman" w:hAnsi="Times New Roman" w:cs="Times New Roman"/>
          <w:b/>
          <w:sz w:val="24"/>
          <w:szCs w:val="24"/>
          <w:lang w:eastAsia="ru-RU"/>
        </w:rPr>
      </w:pPr>
    </w:p>
    <w:p w14:paraId="60DAC03A" w14:textId="77777777" w:rsidR="00B4520B" w:rsidRDefault="00B4520B" w:rsidP="00D561AC">
      <w:pPr>
        <w:spacing w:after="0" w:line="240" w:lineRule="atLeast"/>
        <w:ind w:left="720"/>
        <w:contextualSpacing/>
        <w:jc w:val="center"/>
        <w:rPr>
          <w:rFonts w:ascii="Times New Roman" w:eastAsia="Times New Roman" w:hAnsi="Times New Roman" w:cs="Times New Roman"/>
          <w:b/>
          <w:sz w:val="24"/>
          <w:szCs w:val="24"/>
          <w:lang w:eastAsia="ru-RU"/>
        </w:rPr>
      </w:pPr>
    </w:p>
    <w:p w14:paraId="7DB792A0" w14:textId="77777777" w:rsidR="00D561AC" w:rsidRDefault="00D561AC" w:rsidP="00D561AC">
      <w:pPr>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ЮРИДИЧЕСКИЕ АДРЕСА, БАНКОВСКИЕ РЕКВИЗИТЫ, ПОДПИСИ СТОРОН</w:t>
      </w:r>
    </w:p>
    <w:p w14:paraId="0680EE74" w14:textId="77777777" w:rsidR="00D561AC" w:rsidRDefault="00D561AC" w:rsidP="00D561AC">
      <w:pPr>
        <w:spacing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D561AC" w14:paraId="65D0E90F" w14:textId="77777777" w:rsidTr="00D561AC">
        <w:trPr>
          <w:trHeight w:val="400"/>
        </w:trPr>
        <w:tc>
          <w:tcPr>
            <w:tcW w:w="4332" w:type="dxa"/>
          </w:tcPr>
          <w:p w14:paraId="1B488207" w14:textId="77777777" w:rsidR="00D561AC" w:rsidRDefault="00D561AC">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p w14:paraId="47B10EA0" w14:textId="77777777" w:rsidR="00D561AC" w:rsidRDefault="00D561AC">
            <w:pPr>
              <w:spacing w:line="240" w:lineRule="atLeast"/>
              <w:contextualSpacing/>
              <w:rPr>
                <w:rFonts w:ascii="Times New Roman" w:eastAsia="Times New Roman" w:hAnsi="Times New Roman" w:cs="Times New Roman"/>
                <w:sz w:val="24"/>
                <w:szCs w:val="24"/>
                <w:lang w:eastAsia="ru-RU"/>
              </w:rPr>
            </w:pPr>
          </w:p>
          <w:p w14:paraId="6E8ADFEC"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60BD4BBB"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590F2D75"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364FCA41"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2E0EF6E8"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0F22ED36"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49F2FCAB"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09D413FA"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280F07DB"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63AD3293"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067A1F53"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1610788A" w14:textId="77777777" w:rsidR="00D561AC" w:rsidRDefault="00D561AC">
            <w:pPr>
              <w:spacing w:line="240" w:lineRule="atLeast"/>
              <w:contextualSpacing/>
              <w:jc w:val="center"/>
              <w:rPr>
                <w:rFonts w:ascii="Times New Roman" w:eastAsia="Times New Roman" w:hAnsi="Times New Roman" w:cs="Times New Roman"/>
                <w:sz w:val="24"/>
                <w:szCs w:val="24"/>
                <w:lang w:eastAsia="ru-RU"/>
              </w:rPr>
            </w:pPr>
          </w:p>
          <w:p w14:paraId="10ED0141" w14:textId="77777777" w:rsidR="00D561AC" w:rsidRDefault="00D561AC">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2024 г.</w:t>
            </w:r>
          </w:p>
        </w:tc>
        <w:tc>
          <w:tcPr>
            <w:tcW w:w="4788" w:type="dxa"/>
          </w:tcPr>
          <w:p w14:paraId="6F55DA26" w14:textId="77777777" w:rsidR="00D561AC" w:rsidRDefault="00D561AC">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p>
          <w:p w14:paraId="4B9EE535" w14:textId="77777777" w:rsidR="00D561AC" w:rsidRDefault="00D561AC">
            <w:pPr>
              <w:spacing w:line="240" w:lineRule="atLeast"/>
              <w:contextualSpacing/>
              <w:rPr>
                <w:rFonts w:ascii="Times New Roman" w:eastAsia="Times New Roman" w:hAnsi="Times New Roman" w:cs="Times New Roman"/>
                <w:sz w:val="24"/>
                <w:szCs w:val="24"/>
                <w:lang w:eastAsia="ru-RU"/>
              </w:rPr>
            </w:pPr>
          </w:p>
          <w:p w14:paraId="29CBF068" w14:textId="77777777" w:rsidR="00D561AC" w:rsidRDefault="00D561AC">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p>
          <w:p w14:paraId="0FD28A92"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 г. Тирасполь, ул. Луначарского, 9</w:t>
            </w:r>
          </w:p>
          <w:p w14:paraId="1B1AACC7"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14:paraId="6963086F"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2211290000000052</w:t>
            </w:r>
          </w:p>
          <w:p w14:paraId="174788BB"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w:t>
            </w:r>
          </w:p>
          <w:p w14:paraId="2E5531D2"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0200045198, КУБ 29</w:t>
            </w:r>
          </w:p>
          <w:p w14:paraId="15650E7F"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кор.счет</w:t>
            </w:r>
            <w:proofErr w:type="spellEnd"/>
            <w:r>
              <w:rPr>
                <w:rFonts w:ascii="Times New Roman" w:eastAsia="Times New Roman" w:hAnsi="Times New Roman" w:cs="Times New Roman"/>
                <w:sz w:val="24"/>
                <w:szCs w:val="24"/>
                <w:lang w:eastAsia="ru-RU"/>
              </w:rPr>
              <w:t xml:space="preserve"> 20210000094</w:t>
            </w:r>
          </w:p>
          <w:p w14:paraId="60E9E35E"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0 (533) 93397</w:t>
            </w:r>
          </w:p>
          <w:p w14:paraId="07C4870F"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p>
          <w:p w14:paraId="197E123C"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148E3BBA"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p>
          <w:p w14:paraId="2F95FD54" w14:textId="503A7A3C"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3D132A">
              <w:rPr>
                <w:rFonts w:ascii="Times New Roman" w:eastAsia="Times New Roman" w:hAnsi="Times New Roman" w:cs="Times New Roman"/>
                <w:sz w:val="24"/>
                <w:szCs w:val="24"/>
                <w:lang w:eastAsia="ru-RU"/>
              </w:rPr>
              <w:t xml:space="preserve"> _________________</w:t>
            </w:r>
          </w:p>
          <w:p w14:paraId="2824402E"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2024 г.</w:t>
            </w:r>
          </w:p>
          <w:p w14:paraId="11BEF530"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p>
        </w:tc>
      </w:tr>
    </w:tbl>
    <w:p w14:paraId="1A89CE40"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33BA3302"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0943B1B1"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05047E3D"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186BA0B6"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74012295"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6A989E5F"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7C00803E"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7AA54AA9"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2F9799AE"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2BE7D1BD"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20D38D5C"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0ADC050F"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573AC0F1"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61BA5799"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7CEA9E02"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12AB02EC"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04E98721"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0C2B357C"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181F1828"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07FD7705"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1BB6DE45"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44B5D353"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4E9A2AC6"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2AEE39A2"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123F6A1F"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3D78A302"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50D3756B"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2037A526"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29903F73"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08A21460"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54B10693"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4F6845A0"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47601CA3" w14:textId="430D5ED7" w:rsidR="00D561AC" w:rsidRDefault="00D561AC" w:rsidP="00B4520B">
      <w:pPr>
        <w:spacing w:line="240" w:lineRule="atLeast"/>
        <w:contextualSpacing/>
        <w:rPr>
          <w:rFonts w:ascii="Times New Roman" w:eastAsia="Times New Roman" w:hAnsi="Times New Roman" w:cs="Times New Roman"/>
          <w:sz w:val="24"/>
          <w:szCs w:val="24"/>
          <w:lang w:eastAsia="ru-RU"/>
        </w:rPr>
      </w:pPr>
    </w:p>
    <w:p w14:paraId="61BEC358"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6624CF4C"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3A44D3A5"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7D782400"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14:paraId="050A03A6"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Контракту поставки товара </w:t>
      </w:r>
    </w:p>
    <w:p w14:paraId="6C3A9D4A"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 2024г. № _______</w:t>
      </w:r>
    </w:p>
    <w:p w14:paraId="1FB1239C" w14:textId="77777777" w:rsidR="00D561AC" w:rsidRDefault="00D561AC" w:rsidP="00D561AC">
      <w:pPr>
        <w:spacing w:line="240" w:lineRule="atLeast"/>
        <w:contextualSpacing/>
        <w:jc w:val="right"/>
        <w:rPr>
          <w:rFonts w:ascii="Times New Roman" w:eastAsia="Times New Roman" w:hAnsi="Times New Roman" w:cs="Times New Roman"/>
          <w:sz w:val="24"/>
          <w:szCs w:val="24"/>
          <w:lang w:eastAsia="ru-RU"/>
        </w:rPr>
      </w:pPr>
    </w:p>
    <w:p w14:paraId="69AFD7BC" w14:textId="77777777" w:rsidR="00D561AC" w:rsidRDefault="00D561AC" w:rsidP="00D561AC">
      <w:pPr>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СПЕЦИФИКАЦИЯ</w:t>
      </w:r>
    </w:p>
    <w:p w14:paraId="19F42CC1" w14:textId="77777777"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2024 г.</w:t>
      </w:r>
    </w:p>
    <w:p w14:paraId="47659957" w14:textId="77777777"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p>
    <w:tbl>
      <w:tblPr>
        <w:tblW w:w="933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62"/>
        <w:gridCol w:w="1134"/>
        <w:gridCol w:w="1134"/>
        <w:gridCol w:w="1558"/>
        <w:gridCol w:w="1134"/>
      </w:tblGrid>
      <w:tr w:rsidR="00D561AC" w14:paraId="3EF3461A" w14:textId="77777777" w:rsidTr="00D561AC">
        <w:trPr>
          <w:trHeight w:val="104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B88569" w14:textId="77777777" w:rsidR="00D561AC" w:rsidRDefault="00D561AC">
            <w:pPr>
              <w:spacing w:after="0" w:line="240" w:lineRule="auto"/>
              <w:jc w:val="center"/>
              <w:rPr>
                <w:rFonts w:ascii="Times New Roman" w:hAnsi="Times New Roman" w:cs="Times New Roman"/>
              </w:rPr>
            </w:pPr>
            <w:r>
              <w:rPr>
                <w:rFonts w:ascii="Times New Roman" w:eastAsia="Times New Roman" w:hAnsi="Times New Roman" w:cs="Times New Roman"/>
                <w:b/>
                <w:bCs/>
                <w:lang w:eastAsia="ru-RU"/>
              </w:rPr>
              <w:t xml:space="preserve">№ п/п </w:t>
            </w:r>
          </w:p>
        </w:tc>
        <w:tc>
          <w:tcPr>
            <w:tcW w:w="36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E2C8B7" w14:textId="77777777" w:rsidR="00D561AC" w:rsidRDefault="00D561AC">
            <w:pPr>
              <w:spacing w:after="0" w:line="240" w:lineRule="auto"/>
              <w:jc w:val="center"/>
              <w:rPr>
                <w:rFonts w:ascii="Times New Roman" w:hAnsi="Times New Roman" w:cs="Times New Roman"/>
              </w:rPr>
            </w:pPr>
            <w:r>
              <w:rPr>
                <w:rFonts w:ascii="Times New Roman" w:eastAsia="Times New Roman" w:hAnsi="Times New Roman" w:cs="Times New Roman"/>
                <w:b/>
                <w:bCs/>
                <w:lang w:eastAsia="ru-RU"/>
              </w:rPr>
              <w:t>Наименование и основные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3AD778" w14:textId="77777777" w:rsidR="00D561AC" w:rsidRDefault="00D561AC">
            <w:pPr>
              <w:spacing w:after="0" w:line="240" w:lineRule="auto"/>
              <w:jc w:val="center"/>
              <w:rPr>
                <w:rFonts w:ascii="Times New Roman" w:hAnsi="Times New Roman" w:cs="Times New Roman"/>
              </w:rPr>
            </w:pPr>
            <w:r>
              <w:rPr>
                <w:rFonts w:ascii="Times New Roman" w:eastAsia="Times New Roman" w:hAnsi="Times New Roman" w:cs="Times New Roman"/>
                <w:b/>
                <w:bCs/>
                <w:lang w:eastAsia="ru-RU"/>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68D8E7" w14:textId="77777777" w:rsidR="00D561AC" w:rsidRDefault="00D561AC">
            <w:pPr>
              <w:spacing w:after="0" w:line="240" w:lineRule="auto"/>
              <w:jc w:val="center"/>
              <w:rPr>
                <w:rFonts w:ascii="Times New Roman" w:hAnsi="Times New Roman" w:cs="Times New Roman"/>
              </w:rPr>
            </w:pPr>
            <w:r>
              <w:rPr>
                <w:rFonts w:ascii="Times New Roman" w:eastAsia="Times New Roman" w:hAnsi="Times New Roman" w:cs="Times New Roman"/>
                <w:b/>
                <w:bCs/>
                <w:lang w:eastAsia="ru-RU"/>
              </w:rPr>
              <w:t xml:space="preserve">Кол-во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60C9B" w14:textId="77777777" w:rsidR="00D561AC" w:rsidRDefault="00D561AC">
            <w:pPr>
              <w:spacing w:after="0" w:line="240" w:lineRule="auto"/>
              <w:jc w:val="center"/>
              <w:rPr>
                <w:rFonts w:ascii="Times New Roman" w:hAnsi="Times New Roman" w:cs="Times New Roman"/>
                <w:b/>
              </w:rPr>
            </w:pPr>
            <w:r>
              <w:rPr>
                <w:rFonts w:ascii="Times New Roman" w:hAnsi="Times New Roman" w:cs="Times New Roman"/>
                <w:b/>
              </w:rPr>
              <w:t>цена за ед. товара руб. ПМР</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2E655B" w14:textId="77777777" w:rsidR="00D561AC" w:rsidRDefault="00D561AC">
            <w:pPr>
              <w:spacing w:after="0" w:line="240" w:lineRule="auto"/>
              <w:jc w:val="center"/>
              <w:rPr>
                <w:rFonts w:ascii="Times New Roman" w:hAnsi="Times New Roman" w:cs="Times New Roman"/>
              </w:rPr>
            </w:pPr>
            <w:r>
              <w:rPr>
                <w:rFonts w:ascii="Times New Roman" w:eastAsia="Times New Roman" w:hAnsi="Times New Roman" w:cs="Times New Roman"/>
                <w:b/>
                <w:bCs/>
                <w:lang w:eastAsia="ru-RU"/>
              </w:rPr>
              <w:t>цена контракта руб. ПМР</w:t>
            </w:r>
          </w:p>
        </w:tc>
      </w:tr>
      <w:tr w:rsidR="00D561AC" w14:paraId="1E4DB978" w14:textId="77777777" w:rsidTr="00D561AC">
        <w:trPr>
          <w:trHeight w:val="59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5189B" w14:textId="77777777" w:rsidR="00D561AC" w:rsidRDefault="00D561AC">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1</w:t>
            </w:r>
          </w:p>
        </w:tc>
        <w:tc>
          <w:tcPr>
            <w:tcW w:w="36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DBEE3" w14:textId="519369BB" w:rsidR="00D561AC" w:rsidRDefault="00B4520B">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w:t>
            </w:r>
            <w:r w:rsidR="00D561AC">
              <w:rPr>
                <w:rFonts w:ascii="Times New Roman" w:eastAsia="Times New Roman" w:hAnsi="Times New Roman" w:cs="Times New Roman"/>
                <w:b/>
                <w:bCs/>
                <w:lang w:eastAsia="ru-RU"/>
              </w:rPr>
              <w:t xml:space="preserve">истемы SRS стабилизации, компенсирующей колебания для экскаваторов-погрузчиков JCB 3CX </w:t>
            </w:r>
          </w:p>
          <w:p w14:paraId="7F9CAE0F" w14:textId="2D3174F2" w:rsidR="00D561AC" w:rsidRDefault="00D561AC">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 монтажом)</w:t>
            </w:r>
          </w:p>
          <w:p w14:paraId="38CE7474" w14:textId="77777777" w:rsidR="00D561AC" w:rsidRDefault="00D561AC">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Работы по монтажу включают в себя:</w:t>
            </w:r>
          </w:p>
          <w:p w14:paraId="63565B7B" w14:textId="77777777" w:rsidR="00D561AC" w:rsidRDefault="00D561AC">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-установку гидроцилиндра JCB;</w:t>
            </w:r>
          </w:p>
          <w:p w14:paraId="0300799E" w14:textId="77777777" w:rsidR="00D561AC" w:rsidRDefault="00D561AC">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подключение гидравлической системы SRS (JCB);</w:t>
            </w:r>
          </w:p>
          <w:p w14:paraId="44466682" w14:textId="77777777" w:rsidR="00D561AC" w:rsidRDefault="00D561AC">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установка и подключение блока управления системы SRS (JCB);</w:t>
            </w:r>
          </w:p>
          <w:p w14:paraId="5BD76756" w14:textId="77777777" w:rsidR="00D561AC" w:rsidRDefault="00D561AC">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-установка кнопки включения и выключения работы системы SRS и предохранителей, в кабину водителя экскаватора-погрузчика (с подключением к блоку управления системы SRS);</w:t>
            </w:r>
          </w:p>
          <w:p w14:paraId="71A4447A" w14:textId="77777777" w:rsidR="00D561AC" w:rsidRDefault="00D561AC">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диагностика и проверка работы установленной системы SRS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3EE49" w14:textId="77777777" w:rsidR="00D561AC" w:rsidRDefault="00D561AC">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шт.</w:t>
            </w:r>
          </w:p>
          <w:p w14:paraId="54394AFF" w14:textId="77777777" w:rsidR="00D561AC" w:rsidRDefault="00D561AC">
            <w:pPr>
              <w:spacing w:after="0"/>
              <w:jc w:val="center"/>
              <w:rPr>
                <w:rFonts w:ascii="Times New Roman" w:eastAsia="Times New Roman" w:hAnsi="Times New Roman" w:cs="Times New Roman"/>
                <w:b/>
                <w:bCs/>
                <w:lang w:eastAsia="ru-RU"/>
              </w:rPr>
            </w:pPr>
          </w:p>
          <w:p w14:paraId="34FF08BB" w14:textId="77777777" w:rsidR="00D561AC" w:rsidRDefault="00D561AC">
            <w:pPr>
              <w:spacing w:after="0"/>
              <w:jc w:val="center"/>
              <w:rPr>
                <w:rFonts w:ascii="Times New Roman" w:eastAsia="Times New Roman" w:hAnsi="Times New Roman" w:cs="Times New Roman"/>
                <w:b/>
                <w:bCs/>
                <w:lang w:eastAsia="ru-RU"/>
              </w:rPr>
            </w:pPr>
          </w:p>
          <w:p w14:paraId="36FEBD95" w14:textId="77777777" w:rsidR="00D561AC" w:rsidRDefault="00D561AC">
            <w:pPr>
              <w:spacing w:after="0"/>
              <w:jc w:val="center"/>
              <w:rPr>
                <w:rFonts w:ascii="Times New Roman" w:eastAsia="Times New Roman" w:hAnsi="Times New Roman" w:cs="Times New Roman"/>
                <w:b/>
                <w:bCs/>
                <w:lang w:eastAsia="ru-RU"/>
              </w:rPr>
            </w:pPr>
          </w:p>
          <w:p w14:paraId="65BBDA30" w14:textId="77777777" w:rsidR="00D561AC" w:rsidRDefault="00D561AC">
            <w:pPr>
              <w:spacing w:after="0"/>
              <w:jc w:val="center"/>
              <w:rPr>
                <w:rFonts w:ascii="Times New Roman" w:eastAsia="Times New Roman" w:hAnsi="Times New Roman" w:cs="Times New Roman"/>
                <w:b/>
                <w:bCs/>
                <w:lang w:eastAsia="ru-RU"/>
              </w:rPr>
            </w:pPr>
          </w:p>
          <w:p w14:paraId="72AE5434" w14:textId="77777777" w:rsidR="00D561AC" w:rsidRDefault="00D561AC">
            <w:pPr>
              <w:spacing w:after="0"/>
              <w:jc w:val="center"/>
              <w:rPr>
                <w:rFonts w:ascii="Times New Roman" w:eastAsia="Times New Roman" w:hAnsi="Times New Roman" w:cs="Times New Roman"/>
                <w:b/>
                <w:bCs/>
                <w:lang w:eastAsia="ru-RU"/>
              </w:rPr>
            </w:pPr>
          </w:p>
          <w:p w14:paraId="24E136E5" w14:textId="77777777" w:rsidR="00D561AC" w:rsidRDefault="00D561AC">
            <w:pPr>
              <w:spacing w:after="0"/>
              <w:jc w:val="center"/>
              <w:rPr>
                <w:rFonts w:ascii="Times New Roman" w:eastAsia="Times New Roman" w:hAnsi="Times New Roman" w:cs="Times New Roman"/>
                <w:b/>
                <w:bCs/>
                <w:lang w:eastAsia="ru-RU"/>
              </w:rPr>
            </w:pPr>
          </w:p>
          <w:p w14:paraId="6F03A729" w14:textId="77777777" w:rsidR="00D561AC" w:rsidRDefault="00D561AC">
            <w:pPr>
              <w:spacing w:after="0"/>
              <w:jc w:val="center"/>
              <w:rPr>
                <w:rFonts w:ascii="Times New Roman" w:eastAsia="Times New Roman" w:hAnsi="Times New Roman" w:cs="Times New Roman"/>
                <w:b/>
                <w:bCs/>
                <w:lang w:eastAsia="ru-RU"/>
              </w:rPr>
            </w:pPr>
          </w:p>
          <w:p w14:paraId="7A30C408" w14:textId="77777777" w:rsidR="00D561AC" w:rsidRDefault="00D561AC">
            <w:pPr>
              <w:spacing w:after="0"/>
              <w:jc w:val="center"/>
              <w:rPr>
                <w:rFonts w:ascii="Times New Roman" w:eastAsia="Times New Roman" w:hAnsi="Times New Roman" w:cs="Times New Roman"/>
                <w:b/>
                <w:bCs/>
                <w:lang w:eastAsia="ru-RU"/>
              </w:rPr>
            </w:pPr>
          </w:p>
          <w:p w14:paraId="3BDD55BA" w14:textId="77777777" w:rsidR="00D561AC" w:rsidRDefault="00D561AC">
            <w:pPr>
              <w:spacing w:after="0"/>
              <w:jc w:val="center"/>
              <w:rPr>
                <w:rFonts w:ascii="Times New Roman" w:eastAsia="Times New Roman" w:hAnsi="Times New Roman" w:cs="Times New Roman"/>
                <w:b/>
                <w:bCs/>
                <w:lang w:eastAsia="ru-RU"/>
              </w:rPr>
            </w:pPr>
          </w:p>
          <w:p w14:paraId="352E8CEC" w14:textId="77777777" w:rsidR="00D561AC" w:rsidRDefault="00D561AC">
            <w:pPr>
              <w:spacing w:after="0"/>
              <w:jc w:val="center"/>
              <w:rPr>
                <w:rFonts w:ascii="Times New Roman" w:eastAsia="Times New Roman" w:hAnsi="Times New Roman" w:cs="Times New Roman"/>
                <w:b/>
                <w:bCs/>
                <w:lang w:eastAsia="ru-RU"/>
              </w:rPr>
            </w:pPr>
          </w:p>
          <w:p w14:paraId="55E11718" w14:textId="77777777" w:rsidR="00D561AC" w:rsidRDefault="00D561AC">
            <w:pPr>
              <w:spacing w:after="0"/>
              <w:jc w:val="center"/>
              <w:rPr>
                <w:rFonts w:ascii="Times New Roman" w:eastAsia="Times New Roman" w:hAnsi="Times New Roman" w:cs="Times New Roman"/>
                <w:b/>
                <w:bCs/>
                <w:lang w:eastAsia="ru-RU"/>
              </w:rPr>
            </w:pPr>
          </w:p>
          <w:p w14:paraId="373FD9FF" w14:textId="77777777" w:rsidR="00D561AC" w:rsidRDefault="00D561AC">
            <w:pPr>
              <w:spacing w:after="0"/>
              <w:jc w:val="center"/>
              <w:rPr>
                <w:rFonts w:ascii="Times New Roman" w:eastAsia="Times New Roman" w:hAnsi="Times New Roman" w:cs="Times New Roman"/>
                <w:b/>
                <w:bCs/>
                <w:lang w:eastAsia="ru-RU"/>
              </w:rPr>
            </w:pPr>
          </w:p>
          <w:p w14:paraId="279AE328" w14:textId="77777777" w:rsidR="00D561AC" w:rsidRDefault="00D561AC">
            <w:pPr>
              <w:spacing w:after="0"/>
              <w:jc w:val="center"/>
              <w:rPr>
                <w:rFonts w:ascii="Times New Roman" w:eastAsia="Times New Roman" w:hAnsi="Times New Roman" w:cs="Times New Roman"/>
                <w:b/>
                <w:bCs/>
                <w:lang w:eastAsia="ru-RU"/>
              </w:rPr>
            </w:pPr>
          </w:p>
          <w:p w14:paraId="7C092EFF" w14:textId="77777777" w:rsidR="00D561AC" w:rsidRDefault="00D561AC">
            <w:pPr>
              <w:spacing w:after="0"/>
              <w:jc w:val="center"/>
              <w:rPr>
                <w:rFonts w:ascii="Times New Roman" w:eastAsia="Times New Roman" w:hAnsi="Times New Roman" w:cs="Times New Roman"/>
                <w:b/>
                <w:bCs/>
                <w:lang w:eastAsia="ru-RU"/>
              </w:rPr>
            </w:pPr>
          </w:p>
          <w:p w14:paraId="075CF90E" w14:textId="77777777" w:rsidR="00D561AC" w:rsidRDefault="00D561AC">
            <w:pPr>
              <w:spacing w:after="0"/>
              <w:jc w:val="center"/>
              <w:rPr>
                <w:rFonts w:ascii="Times New Roman" w:eastAsia="Times New Roman" w:hAnsi="Times New Roman" w:cs="Times New Roman"/>
                <w:b/>
                <w:bCs/>
                <w:lang w:eastAsia="ru-RU"/>
              </w:rPr>
            </w:pPr>
          </w:p>
          <w:p w14:paraId="14CB50DA" w14:textId="77777777" w:rsidR="00D561AC" w:rsidRDefault="00D561AC">
            <w:pPr>
              <w:spacing w:after="0"/>
              <w:jc w:val="center"/>
              <w:rPr>
                <w:rFonts w:ascii="Times New Roman" w:eastAsia="Times New Roman" w:hAnsi="Times New Roman" w:cs="Times New Roman"/>
                <w:b/>
                <w:bCs/>
                <w:lang w:eastAsia="ru-RU"/>
              </w:rPr>
            </w:pPr>
          </w:p>
          <w:p w14:paraId="56E9689A" w14:textId="77777777" w:rsidR="00D561AC" w:rsidRDefault="00D561AC">
            <w:pPr>
              <w:spacing w:after="0"/>
              <w:jc w:val="center"/>
              <w:rPr>
                <w:rFonts w:ascii="Times New Roman" w:eastAsia="Times New Roman" w:hAnsi="Times New Roman" w:cs="Times New Roman"/>
                <w:b/>
                <w:bCs/>
                <w:lang w:eastAsia="ru-RU"/>
              </w:rPr>
            </w:pPr>
          </w:p>
          <w:p w14:paraId="535EB8A1" w14:textId="77777777" w:rsidR="00D561AC" w:rsidRDefault="00D561AC">
            <w:pPr>
              <w:spacing w:after="0"/>
              <w:jc w:val="center"/>
              <w:rPr>
                <w:rFonts w:ascii="Times New Roman" w:eastAsia="Times New Roman" w:hAnsi="Times New Roman" w:cs="Times New Roman"/>
                <w:b/>
                <w:bCs/>
                <w:lang w:eastAsia="ru-RU"/>
              </w:rPr>
            </w:pPr>
          </w:p>
          <w:p w14:paraId="73DDECC6" w14:textId="77777777" w:rsidR="00D561AC" w:rsidRDefault="00D561AC">
            <w:pPr>
              <w:spacing w:after="0"/>
              <w:jc w:val="center"/>
              <w:rPr>
                <w:rFonts w:ascii="Times New Roman" w:eastAsia="Times New Roman" w:hAnsi="Times New Roman" w:cs="Times New Roman"/>
                <w:b/>
                <w:bCs/>
                <w:lang w:eastAsia="ru-RU"/>
              </w:rPr>
            </w:pPr>
          </w:p>
          <w:p w14:paraId="23D1648A" w14:textId="77777777" w:rsidR="00D561AC" w:rsidRDefault="00D561AC">
            <w:pPr>
              <w:spacing w:after="0"/>
              <w:jc w:val="center"/>
              <w:rPr>
                <w:rFonts w:ascii="Times New Roman" w:eastAsia="Times New Roman" w:hAnsi="Times New Roman" w:cs="Times New Roman"/>
                <w:b/>
                <w:bCs/>
                <w:lang w:eastAsia="ru-RU"/>
              </w:rPr>
            </w:pPr>
          </w:p>
          <w:p w14:paraId="330AB84F" w14:textId="77777777" w:rsidR="00D561AC" w:rsidRDefault="00D561AC">
            <w:pPr>
              <w:spacing w:after="0"/>
              <w:jc w:val="center"/>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D6EB0" w14:textId="77777777" w:rsidR="00D561AC" w:rsidRDefault="00D561AC">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p w14:paraId="5E9C346C" w14:textId="77777777" w:rsidR="00D561AC" w:rsidRDefault="00D561AC">
            <w:pPr>
              <w:spacing w:after="0"/>
              <w:jc w:val="center"/>
              <w:rPr>
                <w:rFonts w:ascii="Times New Roman" w:eastAsia="Times New Roman" w:hAnsi="Times New Roman" w:cs="Times New Roman"/>
                <w:b/>
                <w:bCs/>
                <w:lang w:eastAsia="ru-RU"/>
              </w:rPr>
            </w:pPr>
          </w:p>
          <w:p w14:paraId="2993EEF3" w14:textId="77777777" w:rsidR="00D561AC" w:rsidRDefault="00D561AC">
            <w:pPr>
              <w:spacing w:after="0"/>
              <w:jc w:val="center"/>
              <w:rPr>
                <w:rFonts w:ascii="Times New Roman" w:eastAsia="Times New Roman" w:hAnsi="Times New Roman" w:cs="Times New Roman"/>
                <w:b/>
                <w:bCs/>
                <w:lang w:eastAsia="ru-RU"/>
              </w:rPr>
            </w:pPr>
          </w:p>
          <w:p w14:paraId="2B42A058" w14:textId="77777777" w:rsidR="00D561AC" w:rsidRDefault="00D561AC">
            <w:pPr>
              <w:spacing w:after="0"/>
              <w:jc w:val="center"/>
              <w:rPr>
                <w:rFonts w:ascii="Times New Roman" w:eastAsia="Times New Roman" w:hAnsi="Times New Roman" w:cs="Times New Roman"/>
                <w:b/>
                <w:bCs/>
                <w:lang w:eastAsia="ru-RU"/>
              </w:rPr>
            </w:pPr>
          </w:p>
          <w:p w14:paraId="360E0F0F" w14:textId="77777777" w:rsidR="00D561AC" w:rsidRDefault="00D561AC">
            <w:pPr>
              <w:spacing w:after="0"/>
              <w:jc w:val="center"/>
              <w:rPr>
                <w:rFonts w:ascii="Times New Roman" w:eastAsia="Times New Roman" w:hAnsi="Times New Roman" w:cs="Times New Roman"/>
                <w:b/>
                <w:bCs/>
                <w:lang w:eastAsia="ru-RU"/>
              </w:rPr>
            </w:pPr>
          </w:p>
          <w:p w14:paraId="54648A0A" w14:textId="77777777" w:rsidR="00D561AC" w:rsidRDefault="00D561AC">
            <w:pPr>
              <w:spacing w:after="0"/>
              <w:jc w:val="center"/>
              <w:rPr>
                <w:rFonts w:ascii="Times New Roman" w:eastAsia="Times New Roman" w:hAnsi="Times New Roman" w:cs="Times New Roman"/>
                <w:b/>
                <w:bCs/>
                <w:lang w:eastAsia="ru-RU"/>
              </w:rPr>
            </w:pPr>
          </w:p>
          <w:p w14:paraId="30108870" w14:textId="77777777" w:rsidR="00D561AC" w:rsidRDefault="00D561AC">
            <w:pPr>
              <w:spacing w:after="0"/>
              <w:jc w:val="center"/>
              <w:rPr>
                <w:rFonts w:ascii="Times New Roman" w:eastAsia="Times New Roman" w:hAnsi="Times New Roman" w:cs="Times New Roman"/>
                <w:b/>
                <w:bCs/>
                <w:lang w:eastAsia="ru-RU"/>
              </w:rPr>
            </w:pPr>
          </w:p>
          <w:p w14:paraId="054EEC42" w14:textId="77777777" w:rsidR="00D561AC" w:rsidRDefault="00D561AC">
            <w:pPr>
              <w:spacing w:after="0"/>
              <w:jc w:val="center"/>
              <w:rPr>
                <w:rFonts w:ascii="Times New Roman" w:eastAsia="Times New Roman" w:hAnsi="Times New Roman" w:cs="Times New Roman"/>
                <w:b/>
                <w:bCs/>
                <w:lang w:eastAsia="ru-RU"/>
              </w:rPr>
            </w:pPr>
          </w:p>
          <w:p w14:paraId="3FCA62F6" w14:textId="77777777" w:rsidR="00D561AC" w:rsidRDefault="00D561AC">
            <w:pPr>
              <w:spacing w:after="0"/>
              <w:jc w:val="center"/>
              <w:rPr>
                <w:rFonts w:ascii="Times New Roman" w:eastAsia="Times New Roman" w:hAnsi="Times New Roman" w:cs="Times New Roman"/>
                <w:b/>
                <w:bCs/>
                <w:lang w:eastAsia="ru-RU"/>
              </w:rPr>
            </w:pPr>
          </w:p>
          <w:p w14:paraId="5243600B" w14:textId="77777777" w:rsidR="00D561AC" w:rsidRDefault="00D561AC">
            <w:pPr>
              <w:spacing w:after="0"/>
              <w:jc w:val="center"/>
              <w:rPr>
                <w:rFonts w:ascii="Times New Roman" w:eastAsia="Times New Roman" w:hAnsi="Times New Roman" w:cs="Times New Roman"/>
                <w:b/>
                <w:bCs/>
                <w:lang w:eastAsia="ru-RU"/>
              </w:rPr>
            </w:pPr>
          </w:p>
          <w:p w14:paraId="7DC85651" w14:textId="77777777" w:rsidR="00D561AC" w:rsidRDefault="00D561AC">
            <w:pPr>
              <w:spacing w:after="0"/>
              <w:jc w:val="center"/>
              <w:rPr>
                <w:rFonts w:ascii="Times New Roman" w:eastAsia="Times New Roman" w:hAnsi="Times New Roman" w:cs="Times New Roman"/>
                <w:b/>
                <w:bCs/>
                <w:lang w:eastAsia="ru-RU"/>
              </w:rPr>
            </w:pPr>
          </w:p>
          <w:p w14:paraId="09A456D8" w14:textId="77777777" w:rsidR="00D561AC" w:rsidRDefault="00D561AC">
            <w:pPr>
              <w:spacing w:after="0"/>
              <w:jc w:val="center"/>
              <w:rPr>
                <w:rFonts w:ascii="Times New Roman" w:eastAsia="Times New Roman" w:hAnsi="Times New Roman" w:cs="Times New Roman"/>
                <w:b/>
                <w:bCs/>
                <w:lang w:eastAsia="ru-RU"/>
              </w:rPr>
            </w:pPr>
          </w:p>
          <w:p w14:paraId="00A441DD" w14:textId="77777777" w:rsidR="00D561AC" w:rsidRDefault="00D561AC">
            <w:pPr>
              <w:spacing w:after="0"/>
              <w:jc w:val="center"/>
              <w:rPr>
                <w:rFonts w:ascii="Times New Roman" w:eastAsia="Times New Roman" w:hAnsi="Times New Roman" w:cs="Times New Roman"/>
                <w:b/>
                <w:bCs/>
                <w:lang w:eastAsia="ru-RU"/>
              </w:rPr>
            </w:pPr>
          </w:p>
          <w:p w14:paraId="387F60E6" w14:textId="77777777" w:rsidR="00D561AC" w:rsidRDefault="00D561AC">
            <w:pPr>
              <w:spacing w:after="0"/>
              <w:jc w:val="center"/>
              <w:rPr>
                <w:rFonts w:ascii="Times New Roman" w:eastAsia="Times New Roman" w:hAnsi="Times New Roman" w:cs="Times New Roman"/>
                <w:b/>
                <w:bCs/>
                <w:lang w:eastAsia="ru-RU"/>
              </w:rPr>
            </w:pPr>
          </w:p>
          <w:p w14:paraId="09B53871" w14:textId="77777777" w:rsidR="00D561AC" w:rsidRDefault="00D561AC">
            <w:pPr>
              <w:spacing w:after="0"/>
              <w:jc w:val="center"/>
              <w:rPr>
                <w:rFonts w:ascii="Times New Roman" w:eastAsia="Times New Roman" w:hAnsi="Times New Roman" w:cs="Times New Roman"/>
                <w:b/>
                <w:bCs/>
                <w:lang w:eastAsia="ru-RU"/>
              </w:rPr>
            </w:pPr>
          </w:p>
          <w:p w14:paraId="084300AD" w14:textId="77777777" w:rsidR="00D561AC" w:rsidRDefault="00D561AC">
            <w:pPr>
              <w:spacing w:after="0"/>
              <w:jc w:val="center"/>
              <w:rPr>
                <w:rFonts w:ascii="Times New Roman" w:eastAsia="Times New Roman" w:hAnsi="Times New Roman" w:cs="Times New Roman"/>
                <w:b/>
                <w:bCs/>
                <w:lang w:eastAsia="ru-RU"/>
              </w:rPr>
            </w:pPr>
          </w:p>
          <w:p w14:paraId="0D7D941D" w14:textId="77777777" w:rsidR="00D561AC" w:rsidRDefault="00D561AC">
            <w:pPr>
              <w:spacing w:after="0"/>
              <w:jc w:val="center"/>
              <w:rPr>
                <w:rFonts w:ascii="Times New Roman" w:eastAsia="Times New Roman" w:hAnsi="Times New Roman" w:cs="Times New Roman"/>
                <w:b/>
                <w:bCs/>
                <w:lang w:eastAsia="ru-RU"/>
              </w:rPr>
            </w:pPr>
          </w:p>
          <w:p w14:paraId="25A7D6E8" w14:textId="77777777" w:rsidR="00D561AC" w:rsidRDefault="00D561AC">
            <w:pPr>
              <w:spacing w:after="0"/>
              <w:jc w:val="center"/>
              <w:rPr>
                <w:rFonts w:ascii="Times New Roman" w:eastAsia="Times New Roman" w:hAnsi="Times New Roman" w:cs="Times New Roman"/>
                <w:b/>
                <w:bCs/>
                <w:lang w:eastAsia="ru-RU"/>
              </w:rPr>
            </w:pPr>
          </w:p>
          <w:p w14:paraId="32EC48DD" w14:textId="77777777" w:rsidR="00D561AC" w:rsidRDefault="00D561AC">
            <w:pPr>
              <w:spacing w:after="0"/>
              <w:jc w:val="center"/>
              <w:rPr>
                <w:rFonts w:ascii="Times New Roman" w:eastAsia="Times New Roman" w:hAnsi="Times New Roman" w:cs="Times New Roman"/>
                <w:b/>
                <w:bCs/>
                <w:lang w:eastAsia="ru-RU"/>
              </w:rPr>
            </w:pPr>
          </w:p>
          <w:p w14:paraId="2DB4242C" w14:textId="77777777" w:rsidR="00D561AC" w:rsidRDefault="00D561AC">
            <w:pPr>
              <w:spacing w:after="0"/>
              <w:jc w:val="center"/>
              <w:rPr>
                <w:rFonts w:ascii="Times New Roman" w:eastAsia="Times New Roman" w:hAnsi="Times New Roman" w:cs="Times New Roman"/>
                <w:b/>
                <w:bCs/>
                <w:lang w:eastAsia="ru-RU"/>
              </w:rPr>
            </w:pPr>
          </w:p>
          <w:p w14:paraId="72DC764F" w14:textId="77777777" w:rsidR="00D561AC" w:rsidRDefault="00D561AC">
            <w:pPr>
              <w:spacing w:after="0"/>
              <w:jc w:val="center"/>
              <w:rPr>
                <w:rFonts w:ascii="Times New Roman" w:eastAsia="Times New Roman" w:hAnsi="Times New Roman" w:cs="Times New Roman"/>
                <w:b/>
                <w:bCs/>
                <w:lang w:eastAsia="ru-RU"/>
              </w:rPr>
            </w:pPr>
          </w:p>
          <w:p w14:paraId="0EB3BC19" w14:textId="77777777" w:rsidR="00D561AC" w:rsidRDefault="00D561AC">
            <w:pPr>
              <w:spacing w:after="0"/>
              <w:jc w:val="center"/>
              <w:rPr>
                <w:rFonts w:ascii="Times New Roman" w:eastAsia="Times New Roman" w:hAnsi="Times New Roman" w:cs="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3C740" w14:textId="77777777" w:rsidR="00D561AC" w:rsidRDefault="00D561AC">
            <w:pPr>
              <w:spacing w:after="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3FB69E" w14:textId="77777777" w:rsidR="00D561AC" w:rsidRDefault="00D561AC">
            <w:pPr>
              <w:spacing w:after="0"/>
              <w:jc w:val="center"/>
              <w:rPr>
                <w:rFonts w:ascii="Times New Roman" w:eastAsia="Times New Roman" w:hAnsi="Times New Roman" w:cs="Times New Roman"/>
                <w:b/>
                <w:bCs/>
                <w:lang w:eastAsia="ru-RU"/>
              </w:rPr>
            </w:pPr>
          </w:p>
        </w:tc>
      </w:tr>
      <w:tr w:rsidR="00D561AC" w14:paraId="1E8CB48A" w14:textId="77777777" w:rsidTr="00D561AC">
        <w:trPr>
          <w:trHeight w:val="347"/>
        </w:trPr>
        <w:tc>
          <w:tcPr>
            <w:tcW w:w="8200" w:type="dxa"/>
            <w:gridSpan w:val="5"/>
            <w:tcBorders>
              <w:top w:val="single" w:sz="4" w:space="0" w:color="auto"/>
              <w:left w:val="single" w:sz="4" w:space="0" w:color="auto"/>
              <w:bottom w:val="single" w:sz="4" w:space="0" w:color="auto"/>
              <w:right w:val="single" w:sz="4" w:space="0" w:color="auto"/>
            </w:tcBorders>
            <w:vAlign w:val="center"/>
            <w:hideMark/>
          </w:tcPr>
          <w:p w14:paraId="26D103EA" w14:textId="77777777" w:rsidR="00D561AC" w:rsidRDefault="00D561AC">
            <w:pPr>
              <w:spacing w:after="0"/>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Borders>
              <w:top w:val="single" w:sz="4" w:space="0" w:color="auto"/>
              <w:left w:val="nil"/>
              <w:bottom w:val="single" w:sz="4" w:space="0" w:color="auto"/>
              <w:right w:val="single" w:sz="4" w:space="0" w:color="auto"/>
            </w:tcBorders>
            <w:shd w:val="clear" w:color="auto" w:fill="FFFFFF"/>
          </w:tcPr>
          <w:p w14:paraId="3B90013F" w14:textId="77777777" w:rsidR="00D561AC" w:rsidRDefault="00D561AC">
            <w:pPr>
              <w:spacing w:after="0"/>
              <w:jc w:val="center"/>
              <w:rPr>
                <w:rFonts w:ascii="Times New Roman" w:hAnsi="Times New Roman" w:cs="Times New Roman"/>
                <w:b/>
                <w:sz w:val="24"/>
                <w:szCs w:val="24"/>
              </w:rPr>
            </w:pPr>
          </w:p>
        </w:tc>
      </w:tr>
    </w:tbl>
    <w:p w14:paraId="18E74B38" w14:textId="77777777"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____________ </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рублей Приднестровской Молдавской Республики.</w:t>
      </w:r>
    </w:p>
    <w:p w14:paraId="7C3D64E7" w14:textId="77777777" w:rsidR="00D561AC" w:rsidRDefault="00D561AC" w:rsidP="00D561AC">
      <w:pPr>
        <w:spacing w:line="240" w:lineRule="atLeast"/>
        <w:contextualSpacing/>
        <w:jc w:val="both"/>
        <w:rPr>
          <w:rFonts w:ascii="Times New Roman" w:eastAsia="Times New Roman" w:hAnsi="Times New Roman" w:cs="Times New Roman"/>
          <w:sz w:val="24"/>
          <w:szCs w:val="24"/>
          <w:lang w:eastAsia="ru-RU"/>
        </w:rPr>
      </w:pPr>
    </w:p>
    <w:p w14:paraId="5A54EFA5" w14:textId="77777777" w:rsidR="00D561AC" w:rsidRDefault="00D561AC" w:rsidP="00D561AC">
      <w:pPr>
        <w:spacing w:after="0" w:line="240" w:lineRule="atLeast"/>
        <w:ind w:left="7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АДРЕСА, БАНКОВСКИЕ РЕКВИЗИТЫ И ПОДПИСИ СТОРОН</w:t>
      </w:r>
    </w:p>
    <w:p w14:paraId="077A855B" w14:textId="77777777" w:rsidR="00D561AC" w:rsidRDefault="00D561AC" w:rsidP="00D561AC">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D561AC" w14:paraId="0863485A" w14:textId="77777777" w:rsidTr="00D561AC">
        <w:trPr>
          <w:trHeight w:val="400"/>
        </w:trPr>
        <w:tc>
          <w:tcPr>
            <w:tcW w:w="4332" w:type="dxa"/>
            <w:hideMark/>
          </w:tcPr>
          <w:p w14:paraId="025AA391" w14:textId="77777777" w:rsidR="00D561AC" w:rsidRDefault="00D561AC">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tc>
        <w:tc>
          <w:tcPr>
            <w:tcW w:w="4788" w:type="dxa"/>
          </w:tcPr>
          <w:p w14:paraId="6A41AB4B" w14:textId="77777777" w:rsidR="00D561AC" w:rsidRDefault="00D561AC">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p>
          <w:p w14:paraId="7455503C" w14:textId="77777777" w:rsidR="00D561AC" w:rsidRDefault="00D561AC">
            <w:pPr>
              <w:spacing w:line="240" w:lineRule="atLeast"/>
              <w:contextualSpacing/>
              <w:rPr>
                <w:rFonts w:ascii="Times New Roman" w:eastAsia="Times New Roman" w:hAnsi="Times New Roman" w:cs="Times New Roman"/>
                <w:sz w:val="24"/>
                <w:szCs w:val="24"/>
                <w:lang w:eastAsia="ru-RU"/>
              </w:rPr>
            </w:pPr>
          </w:p>
          <w:p w14:paraId="07F40589" w14:textId="77777777" w:rsidR="00D561AC" w:rsidRDefault="00D561AC">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p>
          <w:p w14:paraId="37851670"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 г. Тирасполь, ул. Луначарского, 9</w:t>
            </w:r>
          </w:p>
          <w:p w14:paraId="07BA8CF9"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14:paraId="1ABEEE79"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2211290000000052</w:t>
            </w:r>
          </w:p>
          <w:p w14:paraId="29CF4C69"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w:t>
            </w:r>
          </w:p>
          <w:p w14:paraId="10B31151"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0200045198 КУБ 29</w:t>
            </w:r>
          </w:p>
          <w:p w14:paraId="40AC1A9B"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кор.счет</w:t>
            </w:r>
            <w:proofErr w:type="spellEnd"/>
            <w:r>
              <w:rPr>
                <w:rFonts w:ascii="Times New Roman" w:eastAsia="Times New Roman" w:hAnsi="Times New Roman" w:cs="Times New Roman"/>
                <w:sz w:val="24"/>
                <w:szCs w:val="24"/>
                <w:lang w:eastAsia="ru-RU"/>
              </w:rPr>
              <w:t xml:space="preserve"> 20210000094</w:t>
            </w:r>
          </w:p>
          <w:p w14:paraId="25857F68"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0 (533) 93397</w:t>
            </w:r>
          </w:p>
          <w:p w14:paraId="6F4DB48C"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13145819" w14:textId="77777777" w:rsidR="00D561AC" w:rsidRDefault="00D561AC">
            <w:pPr>
              <w:spacing w:line="240" w:lineRule="atLeast"/>
              <w:contextualSpacing/>
              <w:jc w:val="both"/>
              <w:rPr>
                <w:rFonts w:ascii="Times New Roman" w:eastAsia="Times New Roman" w:hAnsi="Times New Roman" w:cs="Times New Roman"/>
                <w:sz w:val="24"/>
                <w:szCs w:val="24"/>
                <w:lang w:eastAsia="ru-RU"/>
              </w:rPr>
            </w:pPr>
          </w:p>
          <w:p w14:paraId="0E8466AA" w14:textId="6E701F71" w:rsidR="00D561AC" w:rsidRDefault="00D561AC">
            <w:pPr>
              <w:spacing w:line="240" w:lineRule="atLeast"/>
              <w:contextualSpacing/>
              <w:jc w:val="both"/>
              <w:rPr>
                <w:rFonts w:ascii="Times New Roman" w:eastAsia="Times New Roman" w:hAnsi="Times New Roman" w:cs="Times New Roman"/>
                <w:sz w:val="24"/>
                <w:szCs w:val="24"/>
                <w:lang w:eastAsia="ru-RU"/>
              </w:rPr>
            </w:pPr>
          </w:p>
        </w:tc>
      </w:tr>
    </w:tbl>
    <w:bookmarkEnd w:id="0"/>
    <w:bookmarkEnd w:id="1"/>
    <w:p w14:paraId="5F61B9D8" w14:textId="511450AC" w:rsidR="00AF4968" w:rsidRDefault="00AF4968" w:rsidP="00AF49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14:paraId="43238283" w14:textId="77777777" w:rsidR="00AF4968" w:rsidRDefault="00AF4968" w:rsidP="00AF4968">
      <w:pPr>
        <w:spacing w:after="0" w:line="240" w:lineRule="auto"/>
        <w:jc w:val="right"/>
        <w:rPr>
          <w:rFonts w:ascii="Times New Roman" w:hAnsi="Times New Roman" w:cs="Times New Roman"/>
          <w:sz w:val="24"/>
          <w:szCs w:val="24"/>
        </w:rPr>
      </w:pPr>
      <w:r w:rsidRPr="006221C4">
        <w:rPr>
          <w:rFonts w:ascii="Times New Roman" w:hAnsi="Times New Roman" w:cs="Times New Roman"/>
          <w:sz w:val="24"/>
          <w:szCs w:val="24"/>
        </w:rPr>
        <w:t>к закупочной документации</w:t>
      </w:r>
      <w:r w:rsidRPr="003A32A2">
        <w:t xml:space="preserve"> </w:t>
      </w:r>
      <w:r w:rsidRPr="008B7D30">
        <w:rPr>
          <w:rFonts w:ascii="Times New Roman" w:hAnsi="Times New Roman" w:cs="Times New Roman"/>
          <w:sz w:val="24"/>
          <w:szCs w:val="24"/>
        </w:rPr>
        <w:t xml:space="preserve">о проведении </w:t>
      </w:r>
    </w:p>
    <w:p w14:paraId="4452BCC6" w14:textId="77777777" w:rsidR="00AF4968" w:rsidRDefault="00AF4968" w:rsidP="00AF4968">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запроса предложений</w:t>
      </w:r>
      <w:r>
        <w:rPr>
          <w:rFonts w:ascii="Times New Roman" w:hAnsi="Times New Roman" w:cs="Times New Roman"/>
          <w:sz w:val="24"/>
          <w:szCs w:val="24"/>
        </w:rPr>
        <w:t xml:space="preserve"> </w:t>
      </w:r>
      <w:r w:rsidRPr="008B7D30">
        <w:rPr>
          <w:rFonts w:ascii="Times New Roman" w:hAnsi="Times New Roman" w:cs="Times New Roman"/>
          <w:sz w:val="24"/>
          <w:szCs w:val="24"/>
        </w:rPr>
        <w:t xml:space="preserve">по определению </w:t>
      </w:r>
    </w:p>
    <w:p w14:paraId="3520C1F6" w14:textId="77777777" w:rsidR="00AF4968" w:rsidRDefault="00AF4968" w:rsidP="00AF4968">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поставщика</w:t>
      </w:r>
      <w:r>
        <w:rPr>
          <w:rFonts w:ascii="Times New Roman" w:hAnsi="Times New Roman" w:cs="Times New Roman"/>
          <w:sz w:val="24"/>
          <w:szCs w:val="24"/>
        </w:rPr>
        <w:t xml:space="preserve"> </w:t>
      </w:r>
      <w:r w:rsidRPr="00AF4968">
        <w:rPr>
          <w:rFonts w:ascii="Times New Roman" w:hAnsi="Times New Roman" w:cs="Times New Roman"/>
          <w:sz w:val="24"/>
          <w:szCs w:val="24"/>
        </w:rPr>
        <w:t xml:space="preserve">на поставку и установку </w:t>
      </w:r>
    </w:p>
    <w:p w14:paraId="44BDBF87" w14:textId="77777777" w:rsidR="00AF4968" w:rsidRDefault="00AF4968" w:rsidP="00AF4968">
      <w:pPr>
        <w:spacing w:after="0" w:line="240" w:lineRule="auto"/>
        <w:jc w:val="right"/>
        <w:rPr>
          <w:rFonts w:ascii="Times New Roman" w:hAnsi="Times New Roman" w:cs="Times New Roman"/>
          <w:sz w:val="24"/>
          <w:szCs w:val="24"/>
        </w:rPr>
      </w:pPr>
      <w:r w:rsidRPr="00AF4968">
        <w:rPr>
          <w:rFonts w:ascii="Times New Roman" w:hAnsi="Times New Roman" w:cs="Times New Roman"/>
          <w:sz w:val="24"/>
          <w:szCs w:val="24"/>
        </w:rPr>
        <w:t xml:space="preserve">системы SRS стабилизации, компенсирующей </w:t>
      </w:r>
    </w:p>
    <w:p w14:paraId="3E696A9F" w14:textId="77777777" w:rsidR="00AF4968" w:rsidRDefault="00AF4968" w:rsidP="00AF4968">
      <w:pPr>
        <w:spacing w:after="0" w:line="240" w:lineRule="auto"/>
        <w:jc w:val="right"/>
        <w:rPr>
          <w:rFonts w:ascii="Times New Roman" w:hAnsi="Times New Roman" w:cs="Times New Roman"/>
          <w:sz w:val="24"/>
          <w:szCs w:val="24"/>
        </w:rPr>
      </w:pPr>
      <w:r w:rsidRPr="00AF4968">
        <w:rPr>
          <w:rFonts w:ascii="Times New Roman" w:hAnsi="Times New Roman" w:cs="Times New Roman"/>
          <w:sz w:val="24"/>
          <w:szCs w:val="24"/>
        </w:rPr>
        <w:t>колебания для экскаваторов-погрузчиков JCB 3CX</w:t>
      </w:r>
    </w:p>
    <w:p w14:paraId="0C58A651" w14:textId="77777777" w:rsidR="006221C4" w:rsidRPr="006221C4" w:rsidRDefault="006221C4" w:rsidP="006221C4">
      <w:pPr>
        <w:jc w:val="right"/>
        <w:rPr>
          <w:rFonts w:ascii="Times New Roman" w:hAnsi="Times New Roman" w:cs="Times New Roman"/>
          <w:sz w:val="24"/>
          <w:szCs w:val="24"/>
        </w:rPr>
      </w:pPr>
    </w:p>
    <w:p w14:paraId="3FF129B2" w14:textId="77777777" w:rsidR="006221C4" w:rsidRPr="006221C4" w:rsidRDefault="006221C4" w:rsidP="006221C4">
      <w:pPr>
        <w:jc w:val="center"/>
        <w:rPr>
          <w:rFonts w:ascii="Times New Roman" w:hAnsi="Times New Roman" w:cs="Times New Roman"/>
          <w:sz w:val="24"/>
          <w:szCs w:val="24"/>
        </w:rPr>
      </w:pPr>
    </w:p>
    <w:p w14:paraId="1ADD044D" w14:textId="77777777" w:rsidR="00701448" w:rsidRPr="00E4555F" w:rsidRDefault="00701448" w:rsidP="00701448">
      <w:pPr>
        <w:spacing w:after="0" w:line="240" w:lineRule="auto"/>
        <w:rPr>
          <w:rFonts w:ascii="Times New Roman" w:hAnsi="Times New Roman" w:cs="Times New Roman"/>
          <w:sz w:val="24"/>
          <w:szCs w:val="24"/>
        </w:rPr>
      </w:pPr>
    </w:p>
    <w:p w14:paraId="2BFAAF94" w14:textId="77777777" w:rsidR="00701448" w:rsidRPr="009E086B" w:rsidRDefault="00701448" w:rsidP="00701448">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14:paraId="4B2E7DAF" w14:textId="77777777" w:rsidR="00701448" w:rsidRPr="009E13E6" w:rsidRDefault="00701448" w:rsidP="00701448">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lastRenderedPageBreak/>
        <w:t>Заявка на участие в закупке согласно извещению о закупке</w:t>
      </w:r>
    </w:p>
    <w:p w14:paraId="51986FE6" w14:textId="77777777" w:rsidR="00701448" w:rsidRPr="009E13E6" w:rsidRDefault="00701448" w:rsidP="00701448">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14:paraId="6009B5C7" w14:textId="77777777" w:rsidR="00701448" w:rsidRPr="009E13E6" w:rsidRDefault="00701448" w:rsidP="00701448">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14:paraId="6F8F6A5B" w14:textId="77777777" w:rsidR="00701448" w:rsidRPr="009E13E6" w:rsidRDefault="00701448" w:rsidP="00701448">
      <w:pPr>
        <w:spacing w:after="0" w:line="240" w:lineRule="auto"/>
        <w:jc w:val="both"/>
        <w:rPr>
          <w:rFonts w:ascii="Times New Roman" w:hAnsi="Times New Roman" w:cs="Times New Roman"/>
          <w:sz w:val="24"/>
          <w:szCs w:val="24"/>
        </w:rPr>
      </w:pPr>
    </w:p>
    <w:p w14:paraId="6BF027CE" w14:textId="77777777" w:rsidR="00701448" w:rsidRPr="009E13E6" w:rsidRDefault="00701448" w:rsidP="00701448">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14:paraId="773408B0" w14:textId="77777777" w:rsidR="00701448" w:rsidRPr="009E13E6" w:rsidRDefault="00701448" w:rsidP="00701448">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14:paraId="223E35B6" w14:textId="77777777" w:rsidR="00701448" w:rsidRDefault="00701448" w:rsidP="00701448">
      <w:pPr>
        <w:spacing w:after="0" w:line="240" w:lineRule="auto"/>
        <w:jc w:val="center"/>
        <w:rPr>
          <w:rFonts w:ascii="Times New Roman" w:hAnsi="Times New Roman" w:cs="Times New Roman"/>
          <w:sz w:val="24"/>
          <w:szCs w:val="24"/>
        </w:rPr>
      </w:pPr>
    </w:p>
    <w:p w14:paraId="479F3EA4" w14:textId="77777777" w:rsidR="00701448" w:rsidRPr="009E13E6" w:rsidRDefault="00701448" w:rsidP="00701448">
      <w:pPr>
        <w:spacing w:after="0" w:line="240" w:lineRule="auto"/>
        <w:jc w:val="center"/>
        <w:rPr>
          <w:rFonts w:ascii="Times New Roman" w:hAnsi="Times New Roman" w:cs="Times New Roman"/>
          <w:sz w:val="24"/>
          <w:szCs w:val="24"/>
        </w:rPr>
      </w:pPr>
    </w:p>
    <w:p w14:paraId="4332E3E8" w14:textId="77777777" w:rsidR="00701448" w:rsidRDefault="00701448" w:rsidP="00701448">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14:paraId="125E1C51" w14:textId="77777777" w:rsidR="00701448" w:rsidRDefault="00701448" w:rsidP="00701448">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14:paraId="3F710B85" w14:textId="77777777" w:rsidR="00701448" w:rsidRPr="00106BE5" w:rsidRDefault="00701448" w:rsidP="00701448">
      <w:pPr>
        <w:pStyle w:val="a6"/>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6ED3BAB7" w14:textId="77777777" w:rsidR="00701448" w:rsidRDefault="00701448" w:rsidP="007014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4BAEF0AC" w14:textId="77777777" w:rsidR="00701448" w:rsidRDefault="00701448" w:rsidP="00701448">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153C96F" w14:textId="77777777" w:rsidR="00701448" w:rsidRPr="00106BE5" w:rsidRDefault="00701448" w:rsidP="00701448">
      <w:pPr>
        <w:pStyle w:val="a6"/>
        <w:numPr>
          <w:ilvl w:val="0"/>
          <w:numId w:val="45"/>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56635DB9" w14:textId="77777777" w:rsidR="00701448" w:rsidRPr="00106BE5" w:rsidRDefault="00701448" w:rsidP="007014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3D0F571A" w14:textId="77777777" w:rsidR="00701448" w:rsidRPr="00106BE5" w:rsidRDefault="00701448" w:rsidP="0070144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8" w:anchor="Par2313" w:tooltip="Статья 104. Реестр недобросовестных поставщиков (подрядчиков, исполнителей)" w:history="1">
        <w:r w:rsidRPr="00106BE5">
          <w:rPr>
            <w:rStyle w:val="af"/>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08D5292" w14:textId="77777777" w:rsidR="00701448" w:rsidRPr="00106BE5" w:rsidRDefault="00701448" w:rsidP="0070144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18A56184" w14:textId="77777777" w:rsidR="00701448" w:rsidRDefault="00701448" w:rsidP="00701448">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1B9ABA74" w14:textId="77777777" w:rsidR="00701448" w:rsidRPr="00106BE5" w:rsidRDefault="00701448" w:rsidP="0070144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9EFC225" w14:textId="77777777" w:rsidR="00701448" w:rsidRDefault="00701448" w:rsidP="0070144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106BE5">
        <w:rPr>
          <w:rFonts w:ascii="Times New Roman" w:hAnsi="Times New Roman" w:cs="Times New Roman"/>
          <w:bCs/>
          <w:sz w:val="24"/>
          <w:szCs w:val="24"/>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DF7BC4B" w14:textId="77777777" w:rsidR="00701448" w:rsidRPr="005A176A" w:rsidRDefault="00701448" w:rsidP="00701448">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701448" w14:paraId="081EAF29" w14:textId="77777777" w:rsidTr="002474F1">
        <w:tc>
          <w:tcPr>
            <w:tcW w:w="4672" w:type="dxa"/>
          </w:tcPr>
          <w:p w14:paraId="43FF3B39"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14:paraId="318FD977" w14:textId="77777777" w:rsidR="00701448" w:rsidRDefault="00701448" w:rsidP="002474F1">
            <w:pPr>
              <w:rPr>
                <w:rFonts w:ascii="Times New Roman" w:hAnsi="Times New Roman" w:cs="Times New Roman"/>
                <w:sz w:val="24"/>
                <w:szCs w:val="24"/>
              </w:rPr>
            </w:pPr>
          </w:p>
        </w:tc>
        <w:tc>
          <w:tcPr>
            <w:tcW w:w="4673" w:type="dxa"/>
          </w:tcPr>
          <w:p w14:paraId="76968950" w14:textId="77777777" w:rsidR="00701448" w:rsidRDefault="00701448" w:rsidP="002474F1">
            <w:pPr>
              <w:rPr>
                <w:rFonts w:ascii="Times New Roman" w:hAnsi="Times New Roman" w:cs="Times New Roman"/>
                <w:sz w:val="24"/>
                <w:szCs w:val="24"/>
              </w:rPr>
            </w:pPr>
          </w:p>
        </w:tc>
      </w:tr>
      <w:tr w:rsidR="00701448" w14:paraId="0B94433A" w14:textId="77777777" w:rsidTr="002474F1">
        <w:tc>
          <w:tcPr>
            <w:tcW w:w="4672" w:type="dxa"/>
          </w:tcPr>
          <w:p w14:paraId="1C327D5B"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14:paraId="57FFCE25" w14:textId="77777777" w:rsidR="00701448" w:rsidRDefault="00701448" w:rsidP="002474F1">
            <w:pPr>
              <w:rPr>
                <w:rFonts w:ascii="Times New Roman" w:hAnsi="Times New Roman" w:cs="Times New Roman"/>
                <w:sz w:val="24"/>
                <w:szCs w:val="24"/>
              </w:rPr>
            </w:pPr>
          </w:p>
        </w:tc>
      </w:tr>
      <w:tr w:rsidR="00701448" w14:paraId="43CBD998" w14:textId="77777777" w:rsidTr="002474F1">
        <w:tc>
          <w:tcPr>
            <w:tcW w:w="4672" w:type="dxa"/>
          </w:tcPr>
          <w:p w14:paraId="51E3BD1E"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14:paraId="28DB18D1" w14:textId="77777777" w:rsidR="00701448" w:rsidRDefault="00701448" w:rsidP="002474F1">
            <w:pPr>
              <w:rPr>
                <w:rFonts w:ascii="Times New Roman" w:hAnsi="Times New Roman" w:cs="Times New Roman"/>
                <w:sz w:val="24"/>
                <w:szCs w:val="24"/>
              </w:rPr>
            </w:pPr>
          </w:p>
        </w:tc>
        <w:tc>
          <w:tcPr>
            <w:tcW w:w="4673" w:type="dxa"/>
          </w:tcPr>
          <w:p w14:paraId="7853D97F" w14:textId="77777777" w:rsidR="00701448" w:rsidRDefault="00701448" w:rsidP="002474F1">
            <w:pPr>
              <w:rPr>
                <w:rFonts w:ascii="Times New Roman" w:hAnsi="Times New Roman" w:cs="Times New Roman"/>
                <w:sz w:val="24"/>
                <w:szCs w:val="24"/>
              </w:rPr>
            </w:pPr>
          </w:p>
        </w:tc>
      </w:tr>
      <w:tr w:rsidR="00701448" w14:paraId="3614437B" w14:textId="77777777" w:rsidTr="002474F1">
        <w:tc>
          <w:tcPr>
            <w:tcW w:w="4672" w:type="dxa"/>
          </w:tcPr>
          <w:p w14:paraId="7E676AD1"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6079C285" w14:textId="77777777" w:rsidR="00701448" w:rsidRDefault="00701448" w:rsidP="002474F1">
            <w:pPr>
              <w:rPr>
                <w:rFonts w:ascii="Times New Roman" w:hAnsi="Times New Roman" w:cs="Times New Roman"/>
                <w:sz w:val="24"/>
                <w:szCs w:val="24"/>
              </w:rPr>
            </w:pPr>
          </w:p>
        </w:tc>
        <w:tc>
          <w:tcPr>
            <w:tcW w:w="4673" w:type="dxa"/>
          </w:tcPr>
          <w:p w14:paraId="3A28460D" w14:textId="77777777" w:rsidR="00701448" w:rsidRDefault="00701448" w:rsidP="002474F1">
            <w:pPr>
              <w:rPr>
                <w:rFonts w:ascii="Times New Roman" w:hAnsi="Times New Roman" w:cs="Times New Roman"/>
                <w:sz w:val="24"/>
                <w:szCs w:val="24"/>
              </w:rPr>
            </w:pPr>
          </w:p>
        </w:tc>
      </w:tr>
      <w:tr w:rsidR="00701448" w14:paraId="4E83E60E" w14:textId="77777777" w:rsidTr="002474F1">
        <w:tc>
          <w:tcPr>
            <w:tcW w:w="4672" w:type="dxa"/>
          </w:tcPr>
          <w:p w14:paraId="426D8898" w14:textId="77777777" w:rsidR="00701448" w:rsidRPr="005A176A"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14:paraId="7F1E10EC"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14:paraId="3F7C288B" w14:textId="77777777" w:rsidR="00701448" w:rsidRDefault="00701448" w:rsidP="002474F1">
            <w:pPr>
              <w:rPr>
                <w:rFonts w:ascii="Times New Roman" w:hAnsi="Times New Roman" w:cs="Times New Roman"/>
                <w:sz w:val="24"/>
                <w:szCs w:val="24"/>
              </w:rPr>
            </w:pPr>
          </w:p>
        </w:tc>
        <w:tc>
          <w:tcPr>
            <w:tcW w:w="4673" w:type="dxa"/>
          </w:tcPr>
          <w:p w14:paraId="192C2B40" w14:textId="77777777" w:rsidR="00701448" w:rsidRDefault="00701448" w:rsidP="002474F1">
            <w:pPr>
              <w:rPr>
                <w:rFonts w:ascii="Times New Roman" w:hAnsi="Times New Roman" w:cs="Times New Roman"/>
                <w:sz w:val="24"/>
                <w:szCs w:val="24"/>
              </w:rPr>
            </w:pPr>
          </w:p>
        </w:tc>
      </w:tr>
      <w:tr w:rsidR="00701448" w14:paraId="0C86BC79" w14:textId="77777777" w:rsidTr="002474F1">
        <w:tc>
          <w:tcPr>
            <w:tcW w:w="4672" w:type="dxa"/>
          </w:tcPr>
          <w:p w14:paraId="351D7C95"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14:paraId="47411D45" w14:textId="77777777" w:rsidR="00701448" w:rsidRPr="005A176A" w:rsidRDefault="00701448" w:rsidP="002474F1">
            <w:pPr>
              <w:rPr>
                <w:rFonts w:ascii="Times New Roman" w:hAnsi="Times New Roman" w:cs="Times New Roman"/>
                <w:sz w:val="24"/>
                <w:szCs w:val="24"/>
              </w:rPr>
            </w:pPr>
          </w:p>
        </w:tc>
        <w:tc>
          <w:tcPr>
            <w:tcW w:w="4673" w:type="dxa"/>
          </w:tcPr>
          <w:p w14:paraId="280CC24D" w14:textId="77777777" w:rsidR="00701448" w:rsidRDefault="00701448" w:rsidP="002474F1">
            <w:pPr>
              <w:rPr>
                <w:rFonts w:ascii="Times New Roman" w:hAnsi="Times New Roman" w:cs="Times New Roman"/>
                <w:sz w:val="24"/>
                <w:szCs w:val="24"/>
              </w:rPr>
            </w:pPr>
          </w:p>
        </w:tc>
      </w:tr>
      <w:tr w:rsidR="00701448" w14:paraId="3A17B64F" w14:textId="77777777" w:rsidTr="002474F1">
        <w:tc>
          <w:tcPr>
            <w:tcW w:w="4672" w:type="dxa"/>
          </w:tcPr>
          <w:p w14:paraId="27F91FC9" w14:textId="77777777" w:rsidR="00701448" w:rsidRDefault="00701448" w:rsidP="002474F1">
            <w:pPr>
              <w:rPr>
                <w:rFonts w:ascii="Times New Roman" w:hAnsi="Times New Roman" w:cs="Times New Roman"/>
                <w:sz w:val="24"/>
                <w:szCs w:val="24"/>
              </w:rPr>
            </w:pPr>
            <w:r>
              <w:rPr>
                <w:rFonts w:ascii="Times New Roman" w:hAnsi="Times New Roman" w:cs="Times New Roman"/>
                <w:sz w:val="24"/>
                <w:szCs w:val="24"/>
              </w:rPr>
              <w:t>Почтовый адрес</w:t>
            </w:r>
          </w:p>
          <w:p w14:paraId="1B4533D8" w14:textId="77777777" w:rsidR="00701448" w:rsidRPr="005A176A" w:rsidRDefault="00701448" w:rsidP="002474F1">
            <w:pPr>
              <w:rPr>
                <w:rFonts w:ascii="Times New Roman" w:hAnsi="Times New Roman" w:cs="Times New Roman"/>
                <w:sz w:val="24"/>
                <w:szCs w:val="24"/>
              </w:rPr>
            </w:pPr>
          </w:p>
        </w:tc>
        <w:tc>
          <w:tcPr>
            <w:tcW w:w="4673" w:type="dxa"/>
          </w:tcPr>
          <w:p w14:paraId="48E2A66E" w14:textId="77777777" w:rsidR="00701448" w:rsidRDefault="00701448" w:rsidP="002474F1">
            <w:pPr>
              <w:rPr>
                <w:rFonts w:ascii="Times New Roman" w:hAnsi="Times New Roman" w:cs="Times New Roman"/>
                <w:sz w:val="24"/>
                <w:szCs w:val="24"/>
              </w:rPr>
            </w:pPr>
          </w:p>
        </w:tc>
      </w:tr>
      <w:tr w:rsidR="00701448" w14:paraId="0DD85035" w14:textId="77777777" w:rsidTr="002474F1">
        <w:tc>
          <w:tcPr>
            <w:tcW w:w="4672" w:type="dxa"/>
          </w:tcPr>
          <w:p w14:paraId="3AB9C134"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14:paraId="0335ACD4" w14:textId="77777777" w:rsidR="00701448" w:rsidRPr="005A176A" w:rsidRDefault="00701448" w:rsidP="002474F1">
            <w:pPr>
              <w:rPr>
                <w:rFonts w:ascii="Times New Roman" w:hAnsi="Times New Roman" w:cs="Times New Roman"/>
                <w:sz w:val="24"/>
                <w:szCs w:val="24"/>
              </w:rPr>
            </w:pPr>
          </w:p>
        </w:tc>
        <w:tc>
          <w:tcPr>
            <w:tcW w:w="4673" w:type="dxa"/>
          </w:tcPr>
          <w:p w14:paraId="3D33F8B0" w14:textId="77777777" w:rsidR="00701448" w:rsidRDefault="00701448" w:rsidP="002474F1">
            <w:pPr>
              <w:rPr>
                <w:rFonts w:ascii="Times New Roman" w:hAnsi="Times New Roman" w:cs="Times New Roman"/>
                <w:sz w:val="24"/>
                <w:szCs w:val="24"/>
              </w:rPr>
            </w:pPr>
          </w:p>
        </w:tc>
      </w:tr>
      <w:tr w:rsidR="00701448" w14:paraId="2488A6AA" w14:textId="77777777" w:rsidTr="002474F1">
        <w:tc>
          <w:tcPr>
            <w:tcW w:w="4672" w:type="dxa"/>
          </w:tcPr>
          <w:p w14:paraId="3E89CAAF" w14:textId="77777777" w:rsidR="00701448" w:rsidRDefault="00701448" w:rsidP="002474F1">
            <w:pPr>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473175B6" w14:textId="77777777" w:rsidR="00701448" w:rsidRPr="005A176A" w:rsidRDefault="00701448" w:rsidP="002474F1">
            <w:pPr>
              <w:rPr>
                <w:rFonts w:ascii="Times New Roman" w:hAnsi="Times New Roman" w:cs="Times New Roman"/>
                <w:sz w:val="24"/>
                <w:szCs w:val="24"/>
              </w:rPr>
            </w:pPr>
          </w:p>
        </w:tc>
        <w:tc>
          <w:tcPr>
            <w:tcW w:w="4673" w:type="dxa"/>
          </w:tcPr>
          <w:p w14:paraId="4F7DB4A9" w14:textId="77777777" w:rsidR="00701448" w:rsidRDefault="00701448" w:rsidP="002474F1">
            <w:pPr>
              <w:rPr>
                <w:rFonts w:ascii="Times New Roman" w:hAnsi="Times New Roman" w:cs="Times New Roman"/>
                <w:sz w:val="24"/>
                <w:szCs w:val="24"/>
              </w:rPr>
            </w:pPr>
          </w:p>
        </w:tc>
      </w:tr>
    </w:tbl>
    <w:p w14:paraId="296E977C" w14:textId="77777777" w:rsidR="00701448" w:rsidRPr="005A176A" w:rsidRDefault="00701448" w:rsidP="00701448">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14:paraId="12B62DB7" w14:textId="47C79028"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00FB416A"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14:paraId="72048BC3"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3372A037" w14:textId="77777777" w:rsidR="00701448"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4F7938DE"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78878326"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01BF353B"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1F69C59E"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37CF062F"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C2D0401"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05FF666B"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в соответствии с пунктами 1 и 2 статьи 21 Закона </w:t>
      </w:r>
      <w:r w:rsidRPr="005A176A">
        <w:rPr>
          <w:rFonts w:ascii="Times New Roman" w:hAnsi="Times New Roman" w:cs="Times New Roman"/>
          <w:sz w:val="24"/>
          <w:szCs w:val="24"/>
        </w:rPr>
        <w:lastRenderedPageBreak/>
        <w:t>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3208D85C" w14:textId="77777777" w:rsidR="00701448"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25CAA8C4" w14:textId="4321F4E0" w:rsidR="009621E7" w:rsidRPr="005A176A" w:rsidRDefault="009621E7" w:rsidP="009621E7">
      <w:pPr>
        <w:spacing w:after="0" w:line="240" w:lineRule="auto"/>
        <w:ind w:firstLine="708"/>
        <w:jc w:val="both"/>
        <w:rPr>
          <w:rFonts w:ascii="Times New Roman" w:hAnsi="Times New Roman" w:cs="Times New Roman"/>
          <w:sz w:val="24"/>
          <w:szCs w:val="24"/>
        </w:rPr>
      </w:pPr>
      <w:r w:rsidRPr="003D1C26">
        <w:rPr>
          <w:rFonts w:ascii="Times New Roman" w:hAnsi="Times New Roman" w:cs="Times New Roman"/>
          <w:sz w:val="24"/>
          <w:szCs w:val="24"/>
        </w:rPr>
        <w:t>з)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186111D3" w14:textId="3E4319BD" w:rsidR="00701448" w:rsidRPr="005A176A" w:rsidRDefault="009621E7" w:rsidP="007014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701448" w:rsidRPr="005A176A">
        <w:rPr>
          <w:rFonts w:ascii="Times New Roman" w:hAnsi="Times New Roman" w:cs="Times New Roman"/>
          <w:sz w:val="24"/>
          <w:szCs w:val="24"/>
        </w:rPr>
        <w:t>) участник закупки вправе приложить иные документы,</w:t>
      </w:r>
      <w:r w:rsidR="00701448">
        <w:rPr>
          <w:rFonts w:ascii="Times New Roman" w:hAnsi="Times New Roman" w:cs="Times New Roman"/>
          <w:sz w:val="24"/>
          <w:szCs w:val="24"/>
        </w:rPr>
        <w:t xml:space="preserve"> </w:t>
      </w:r>
      <w:r w:rsidR="00701448" w:rsidRPr="005A176A">
        <w:rPr>
          <w:rFonts w:ascii="Times New Roman" w:hAnsi="Times New Roman" w:cs="Times New Roman"/>
          <w:sz w:val="24"/>
          <w:szCs w:val="24"/>
        </w:rPr>
        <w:t>подтверждающие соответствие участника закупки требованиям,</w:t>
      </w:r>
      <w:r w:rsidR="00701448">
        <w:rPr>
          <w:rFonts w:ascii="Times New Roman" w:hAnsi="Times New Roman" w:cs="Times New Roman"/>
          <w:sz w:val="24"/>
          <w:szCs w:val="24"/>
        </w:rPr>
        <w:t xml:space="preserve"> </w:t>
      </w:r>
      <w:r w:rsidR="00701448" w:rsidRPr="005A176A">
        <w:rPr>
          <w:rFonts w:ascii="Times New Roman" w:hAnsi="Times New Roman" w:cs="Times New Roman"/>
          <w:sz w:val="24"/>
          <w:szCs w:val="24"/>
        </w:rPr>
        <w:t xml:space="preserve">установленным </w:t>
      </w:r>
      <w:r w:rsidR="00701448">
        <w:rPr>
          <w:rFonts w:ascii="Times New Roman" w:hAnsi="Times New Roman" w:cs="Times New Roman"/>
          <w:sz w:val="24"/>
          <w:szCs w:val="24"/>
        </w:rPr>
        <w:t xml:space="preserve">настоящей Закупочной </w:t>
      </w:r>
      <w:r w:rsidR="00701448" w:rsidRPr="005A176A">
        <w:rPr>
          <w:rFonts w:ascii="Times New Roman" w:hAnsi="Times New Roman" w:cs="Times New Roman"/>
          <w:sz w:val="24"/>
          <w:szCs w:val="24"/>
        </w:rPr>
        <w:t>документацией.</w:t>
      </w:r>
    </w:p>
    <w:p w14:paraId="5EF57B4E" w14:textId="77777777" w:rsidR="00701448" w:rsidRDefault="00701448" w:rsidP="00701448">
      <w:pPr>
        <w:spacing w:after="0" w:line="240" w:lineRule="auto"/>
        <w:jc w:val="both"/>
        <w:rPr>
          <w:rFonts w:ascii="Times New Roman" w:hAnsi="Times New Roman" w:cs="Times New Roman"/>
          <w:sz w:val="24"/>
          <w:szCs w:val="24"/>
        </w:rPr>
      </w:pPr>
    </w:p>
    <w:p w14:paraId="0A884D42" w14:textId="77777777" w:rsidR="00701448" w:rsidRPr="005A176A" w:rsidRDefault="00701448" w:rsidP="00701448">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2A08A25D" w14:textId="77777777" w:rsidR="00701448" w:rsidRPr="005A176A" w:rsidRDefault="00701448" w:rsidP="00701448">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284984E8" w14:textId="77777777" w:rsidR="00701448" w:rsidRPr="00D6626A" w:rsidRDefault="00701448" w:rsidP="00701448">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277C77D3" w14:textId="77777777" w:rsidR="00701448" w:rsidRPr="00D6626A" w:rsidRDefault="00701448" w:rsidP="00701448">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D0D8E53" w14:textId="77777777" w:rsidR="00701448" w:rsidRDefault="00701448" w:rsidP="00701448">
      <w:pPr>
        <w:jc w:val="both"/>
        <w:rPr>
          <w:rFonts w:ascii="Times New Roman" w:hAnsi="Times New Roman" w:cs="Times New Roman"/>
          <w:sz w:val="24"/>
          <w:szCs w:val="24"/>
        </w:rPr>
      </w:pPr>
    </w:p>
    <w:p w14:paraId="3C19FA97" w14:textId="77777777" w:rsidR="00701448" w:rsidRPr="00E4555F" w:rsidRDefault="00701448" w:rsidP="00701448">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14:paraId="4BAF572F" w14:textId="77777777" w:rsidR="00701448" w:rsidRPr="00E4555F" w:rsidRDefault="00701448" w:rsidP="00701448">
      <w:pPr>
        <w:pStyle w:val="a6"/>
        <w:numPr>
          <w:ilvl w:val="0"/>
          <w:numId w:val="44"/>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5BEF2F52" w14:textId="77777777" w:rsidR="008B7D30" w:rsidRPr="008A488A" w:rsidRDefault="00701448" w:rsidP="00701448">
      <w:pPr>
        <w:pStyle w:val="a6"/>
        <w:numPr>
          <w:ilvl w:val="0"/>
          <w:numId w:val="44"/>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14:paraId="431A5BEA" w14:textId="00EE050B" w:rsidR="008B7D30" w:rsidRPr="008A488A" w:rsidRDefault="008B7D30" w:rsidP="001A7D08">
      <w:pPr>
        <w:pStyle w:val="a6"/>
        <w:numPr>
          <w:ilvl w:val="0"/>
          <w:numId w:val="44"/>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 xml:space="preserve">Все листы </w:t>
      </w:r>
      <w:r w:rsidR="001A7D08" w:rsidRPr="008A488A">
        <w:rPr>
          <w:rFonts w:ascii="Times New Roman" w:hAnsi="Times New Roman" w:cs="Times New Roman"/>
          <w:bCs/>
          <w:sz w:val="20"/>
          <w:szCs w:val="20"/>
        </w:rPr>
        <w:t xml:space="preserve">заявки на участие в запросе предложений, </w:t>
      </w:r>
      <w:r w:rsidR="00F051E7" w:rsidRPr="008A488A">
        <w:rPr>
          <w:rFonts w:ascii="Times New Roman" w:hAnsi="Times New Roman" w:cs="Times New Roman"/>
          <w:bCs/>
          <w:sz w:val="20"/>
          <w:szCs w:val="20"/>
        </w:rPr>
        <w:t>поданной в форме электронного документа,</w:t>
      </w:r>
      <w:r w:rsidRPr="008A488A">
        <w:rPr>
          <w:rFonts w:ascii="Times New Roman" w:hAnsi="Times New Roman" w:cs="Times New Roman"/>
          <w:bCs/>
          <w:sz w:val="20"/>
          <w:szCs w:val="20"/>
        </w:rPr>
        <w:t xml:space="preserve"> </w:t>
      </w:r>
      <w:r w:rsidR="001A7D08" w:rsidRPr="008A488A">
        <w:rPr>
          <w:rFonts w:ascii="Times New Roman" w:hAnsi="Times New Roman" w:cs="Times New Roman"/>
          <w:bCs/>
          <w:sz w:val="20"/>
          <w:szCs w:val="20"/>
        </w:rPr>
        <w:t>предоставляются путем направления сканированных оригинальных документов в одном файле в формате PDF.</w:t>
      </w:r>
    </w:p>
    <w:p w14:paraId="2F671753" w14:textId="77777777" w:rsidR="00701448" w:rsidRPr="00E4555F" w:rsidRDefault="00701448" w:rsidP="00701448">
      <w:pPr>
        <w:pStyle w:val="a6"/>
        <w:numPr>
          <w:ilvl w:val="0"/>
          <w:numId w:val="44"/>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14:paraId="332BFD2F" w14:textId="77777777" w:rsidR="008D3AF5" w:rsidRDefault="008D3AF5" w:rsidP="00701448">
      <w:pPr>
        <w:jc w:val="center"/>
        <w:rPr>
          <w:rFonts w:ascii="Times New Roman" w:hAnsi="Times New Roman" w:cs="Times New Roman"/>
          <w:sz w:val="24"/>
          <w:szCs w:val="24"/>
        </w:rPr>
      </w:pPr>
    </w:p>
    <w:p w14:paraId="584CD3E5" w14:textId="77777777" w:rsidR="00FB416A" w:rsidRDefault="00FB416A" w:rsidP="00701448">
      <w:pPr>
        <w:jc w:val="center"/>
        <w:rPr>
          <w:rFonts w:ascii="Times New Roman" w:hAnsi="Times New Roman" w:cs="Times New Roman"/>
          <w:sz w:val="24"/>
          <w:szCs w:val="24"/>
        </w:rPr>
      </w:pPr>
    </w:p>
    <w:p w14:paraId="1669D0D6" w14:textId="77777777" w:rsidR="00FB416A" w:rsidRDefault="00FB416A" w:rsidP="00701448">
      <w:pPr>
        <w:jc w:val="center"/>
        <w:rPr>
          <w:rFonts w:ascii="Times New Roman" w:hAnsi="Times New Roman" w:cs="Times New Roman"/>
          <w:sz w:val="24"/>
          <w:szCs w:val="24"/>
        </w:rPr>
      </w:pPr>
    </w:p>
    <w:p w14:paraId="747D50A5" w14:textId="77777777" w:rsidR="00FB416A" w:rsidRDefault="00FB416A" w:rsidP="00701448">
      <w:pPr>
        <w:jc w:val="center"/>
        <w:rPr>
          <w:rFonts w:ascii="Times New Roman" w:hAnsi="Times New Roman" w:cs="Times New Roman"/>
          <w:sz w:val="24"/>
          <w:szCs w:val="24"/>
        </w:rPr>
      </w:pPr>
    </w:p>
    <w:p w14:paraId="67F1A6CA" w14:textId="4784ED99" w:rsidR="00AF4968" w:rsidRDefault="00AF4968" w:rsidP="00AF49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4 </w:t>
      </w:r>
    </w:p>
    <w:p w14:paraId="3C9881FA" w14:textId="77777777" w:rsidR="00AF4968" w:rsidRDefault="00AF4968" w:rsidP="00AF4968">
      <w:pPr>
        <w:spacing w:after="0" w:line="240" w:lineRule="auto"/>
        <w:jc w:val="right"/>
        <w:rPr>
          <w:rFonts w:ascii="Times New Roman" w:hAnsi="Times New Roman" w:cs="Times New Roman"/>
          <w:sz w:val="24"/>
          <w:szCs w:val="24"/>
        </w:rPr>
      </w:pPr>
      <w:r w:rsidRPr="006221C4">
        <w:rPr>
          <w:rFonts w:ascii="Times New Roman" w:hAnsi="Times New Roman" w:cs="Times New Roman"/>
          <w:sz w:val="24"/>
          <w:szCs w:val="24"/>
        </w:rPr>
        <w:t>к закупочной документации</w:t>
      </w:r>
      <w:r w:rsidRPr="003A32A2">
        <w:t xml:space="preserve"> </w:t>
      </w:r>
      <w:r w:rsidRPr="008B7D30">
        <w:rPr>
          <w:rFonts w:ascii="Times New Roman" w:hAnsi="Times New Roman" w:cs="Times New Roman"/>
          <w:sz w:val="24"/>
          <w:szCs w:val="24"/>
        </w:rPr>
        <w:t xml:space="preserve">о проведении </w:t>
      </w:r>
    </w:p>
    <w:p w14:paraId="41BF318E" w14:textId="77777777" w:rsidR="00AF4968" w:rsidRDefault="00AF4968" w:rsidP="00AF4968">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запроса предложений</w:t>
      </w:r>
      <w:r>
        <w:rPr>
          <w:rFonts w:ascii="Times New Roman" w:hAnsi="Times New Roman" w:cs="Times New Roman"/>
          <w:sz w:val="24"/>
          <w:szCs w:val="24"/>
        </w:rPr>
        <w:t xml:space="preserve"> </w:t>
      </w:r>
      <w:r w:rsidRPr="008B7D30">
        <w:rPr>
          <w:rFonts w:ascii="Times New Roman" w:hAnsi="Times New Roman" w:cs="Times New Roman"/>
          <w:sz w:val="24"/>
          <w:szCs w:val="24"/>
        </w:rPr>
        <w:t xml:space="preserve">по определению </w:t>
      </w:r>
    </w:p>
    <w:p w14:paraId="5EDCF757" w14:textId="77777777" w:rsidR="00AF4968" w:rsidRDefault="00AF4968" w:rsidP="00AF4968">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поставщика</w:t>
      </w:r>
      <w:r>
        <w:rPr>
          <w:rFonts w:ascii="Times New Roman" w:hAnsi="Times New Roman" w:cs="Times New Roman"/>
          <w:sz w:val="24"/>
          <w:szCs w:val="24"/>
        </w:rPr>
        <w:t xml:space="preserve"> </w:t>
      </w:r>
      <w:r w:rsidRPr="00AF4968">
        <w:rPr>
          <w:rFonts w:ascii="Times New Roman" w:hAnsi="Times New Roman" w:cs="Times New Roman"/>
          <w:sz w:val="24"/>
          <w:szCs w:val="24"/>
        </w:rPr>
        <w:t xml:space="preserve">на поставку и установку </w:t>
      </w:r>
    </w:p>
    <w:p w14:paraId="5E09ADE1" w14:textId="77777777" w:rsidR="00AF4968" w:rsidRDefault="00AF4968" w:rsidP="00AF4968">
      <w:pPr>
        <w:spacing w:after="0" w:line="240" w:lineRule="auto"/>
        <w:jc w:val="right"/>
        <w:rPr>
          <w:rFonts w:ascii="Times New Roman" w:hAnsi="Times New Roman" w:cs="Times New Roman"/>
          <w:sz w:val="24"/>
          <w:szCs w:val="24"/>
        </w:rPr>
      </w:pPr>
      <w:r w:rsidRPr="00AF4968">
        <w:rPr>
          <w:rFonts w:ascii="Times New Roman" w:hAnsi="Times New Roman" w:cs="Times New Roman"/>
          <w:sz w:val="24"/>
          <w:szCs w:val="24"/>
        </w:rPr>
        <w:t xml:space="preserve">системы SRS стабилизации, компенсирующей </w:t>
      </w:r>
    </w:p>
    <w:p w14:paraId="34607272" w14:textId="77777777" w:rsidR="00AF4968" w:rsidRDefault="00AF4968" w:rsidP="00AF4968">
      <w:pPr>
        <w:spacing w:after="0" w:line="240" w:lineRule="auto"/>
        <w:jc w:val="right"/>
        <w:rPr>
          <w:rFonts w:ascii="Times New Roman" w:hAnsi="Times New Roman" w:cs="Times New Roman"/>
          <w:sz w:val="24"/>
          <w:szCs w:val="24"/>
        </w:rPr>
      </w:pPr>
      <w:r w:rsidRPr="00AF4968">
        <w:rPr>
          <w:rFonts w:ascii="Times New Roman" w:hAnsi="Times New Roman" w:cs="Times New Roman"/>
          <w:sz w:val="24"/>
          <w:szCs w:val="24"/>
        </w:rPr>
        <w:t>колебания для экскаваторов-погрузчиков JCB 3CX</w:t>
      </w:r>
    </w:p>
    <w:p w14:paraId="3A279296" w14:textId="77777777" w:rsidR="00FB416A" w:rsidRDefault="00FB416A" w:rsidP="00701448">
      <w:pPr>
        <w:jc w:val="center"/>
        <w:rPr>
          <w:rFonts w:ascii="Times New Roman" w:hAnsi="Times New Roman" w:cs="Times New Roman"/>
          <w:sz w:val="24"/>
          <w:szCs w:val="24"/>
        </w:rPr>
      </w:pPr>
    </w:p>
    <w:p w14:paraId="1B2F6933" w14:textId="77777777" w:rsidR="00FB416A" w:rsidRDefault="00FB416A" w:rsidP="00701448">
      <w:pPr>
        <w:jc w:val="center"/>
        <w:rPr>
          <w:rFonts w:ascii="Times New Roman" w:hAnsi="Times New Roman" w:cs="Times New Roman"/>
          <w:sz w:val="24"/>
          <w:szCs w:val="24"/>
        </w:rPr>
      </w:pPr>
    </w:p>
    <w:p w14:paraId="73291496" w14:textId="77777777" w:rsidR="00FB416A" w:rsidRPr="00130BFB" w:rsidRDefault="00FB416A" w:rsidP="00FB416A">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0A07C3A5" w14:textId="77777777" w:rsidR="00FB416A" w:rsidRPr="00130BFB" w:rsidRDefault="00FB416A" w:rsidP="00FB416A">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66E93BE0" w14:textId="77777777" w:rsidR="00FB416A" w:rsidRPr="00130BFB" w:rsidRDefault="00FB416A" w:rsidP="00FB416A">
      <w:pPr>
        <w:widowControl w:val="0"/>
        <w:spacing w:after="0" w:line="240" w:lineRule="auto"/>
        <w:jc w:val="center"/>
        <w:rPr>
          <w:rFonts w:ascii="Times New Roman" w:eastAsia="Times New Roman" w:hAnsi="Times New Roman" w:cs="Times New Roman"/>
          <w:color w:val="000000"/>
          <w:sz w:val="24"/>
          <w:szCs w:val="24"/>
          <w:lang w:eastAsia="ru-RU" w:bidi="ru-RU"/>
        </w:rPr>
      </w:pPr>
    </w:p>
    <w:p w14:paraId="1CAADD4A" w14:textId="77777777" w:rsidR="00FB416A" w:rsidRPr="00130BFB" w:rsidRDefault="00FB416A" w:rsidP="00FB416A">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61F81C59" w14:textId="77777777" w:rsidR="00FB416A" w:rsidRPr="00130BFB" w:rsidRDefault="00FB416A" w:rsidP="00FB416A">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w:t>
      </w:r>
      <w:r w:rsidRPr="00130BFB">
        <w:rPr>
          <w:rFonts w:ascii="Times New Roman" w:eastAsia="Times New Roman" w:hAnsi="Times New Roman" w:cs="Times New Roman"/>
          <w:color w:val="000000"/>
          <w:sz w:val="24"/>
          <w:szCs w:val="24"/>
          <w:lang w:eastAsia="ru-RU" w:bidi="ru-RU"/>
        </w:rPr>
        <w:lastRenderedPageBreak/>
        <w:t>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06647294" w14:textId="77777777" w:rsidR="00FB416A" w:rsidRDefault="00FB416A" w:rsidP="00FB416A">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68C4EFD" w14:textId="77777777" w:rsidR="00FB416A" w:rsidRDefault="00FB416A" w:rsidP="00FB416A">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5FBF14BA" w14:textId="77777777" w:rsidR="00FB416A" w:rsidRDefault="00FB416A" w:rsidP="00FB416A">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408B1516" w14:textId="77777777" w:rsidR="00FB416A" w:rsidRDefault="00FB416A" w:rsidP="00FB416A">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32B4CDF3" w14:textId="77777777" w:rsidR="00FB416A" w:rsidRPr="00130BFB" w:rsidRDefault="00FB416A" w:rsidP="00FB416A">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14:paraId="5D4DBEC3" w14:textId="77777777" w:rsidR="00FB416A" w:rsidRPr="00130BFB" w:rsidRDefault="00FB416A" w:rsidP="00FB416A">
      <w:pPr>
        <w:tabs>
          <w:tab w:val="left" w:pos="3255"/>
        </w:tabs>
        <w:rPr>
          <w:rFonts w:ascii="Times New Roman" w:hAnsi="Times New Roman" w:cs="Times New Roman"/>
          <w:sz w:val="24"/>
          <w:szCs w:val="24"/>
        </w:rPr>
      </w:pPr>
    </w:p>
    <w:p w14:paraId="7A14E8A9" w14:textId="77777777" w:rsidR="00FB416A" w:rsidRDefault="00FB416A" w:rsidP="00701448">
      <w:pPr>
        <w:jc w:val="center"/>
        <w:rPr>
          <w:rFonts w:ascii="Times New Roman" w:hAnsi="Times New Roman" w:cs="Times New Roman"/>
          <w:sz w:val="24"/>
          <w:szCs w:val="24"/>
        </w:rPr>
      </w:pPr>
    </w:p>
    <w:p w14:paraId="0F2E819A" w14:textId="77777777" w:rsidR="00FB416A" w:rsidRDefault="00FB416A" w:rsidP="00701448">
      <w:pPr>
        <w:jc w:val="center"/>
        <w:rPr>
          <w:rFonts w:ascii="Times New Roman" w:hAnsi="Times New Roman" w:cs="Times New Roman"/>
          <w:sz w:val="24"/>
          <w:szCs w:val="24"/>
        </w:rPr>
      </w:pPr>
    </w:p>
    <w:p w14:paraId="062E9B22" w14:textId="77777777" w:rsidR="00FB416A" w:rsidRDefault="00FB416A" w:rsidP="00701448">
      <w:pPr>
        <w:jc w:val="center"/>
        <w:rPr>
          <w:rFonts w:ascii="Times New Roman" w:hAnsi="Times New Roman" w:cs="Times New Roman"/>
          <w:sz w:val="24"/>
          <w:szCs w:val="24"/>
        </w:rPr>
      </w:pPr>
    </w:p>
    <w:p w14:paraId="450224F1" w14:textId="77777777" w:rsidR="00FB416A" w:rsidRDefault="00FB416A" w:rsidP="00701448">
      <w:pPr>
        <w:jc w:val="center"/>
        <w:rPr>
          <w:rFonts w:ascii="Times New Roman" w:hAnsi="Times New Roman" w:cs="Times New Roman"/>
          <w:sz w:val="24"/>
          <w:szCs w:val="24"/>
        </w:rPr>
      </w:pPr>
    </w:p>
    <w:p w14:paraId="3835723D" w14:textId="77777777" w:rsidR="00951A76" w:rsidRDefault="00951A76" w:rsidP="00701448">
      <w:pPr>
        <w:jc w:val="center"/>
        <w:rPr>
          <w:rFonts w:ascii="Times New Roman" w:hAnsi="Times New Roman" w:cs="Times New Roman"/>
          <w:sz w:val="24"/>
          <w:szCs w:val="24"/>
        </w:rPr>
        <w:sectPr w:rsidR="00951A76" w:rsidSect="00951A76">
          <w:pgSz w:w="11906" w:h="16838"/>
          <w:pgMar w:top="1134" w:right="850" w:bottom="1134" w:left="709" w:header="708" w:footer="708" w:gutter="0"/>
          <w:cols w:space="708"/>
          <w:docGrid w:linePitch="360"/>
        </w:sectPr>
      </w:pPr>
    </w:p>
    <w:p w14:paraId="55C3E9A6" w14:textId="77777777" w:rsidR="00951A76" w:rsidRPr="00877D7D" w:rsidRDefault="00951A76" w:rsidP="00951A76">
      <w:pPr>
        <w:spacing w:after="0" w:line="240" w:lineRule="auto"/>
        <w:jc w:val="center"/>
        <w:rPr>
          <w:rFonts w:ascii="Times New Roman" w:hAnsi="Times New Roman" w:cs="Times New Roman"/>
          <w:sz w:val="24"/>
          <w:szCs w:val="24"/>
        </w:rPr>
      </w:pPr>
      <w:r w:rsidRPr="00877D7D">
        <w:rPr>
          <w:rFonts w:ascii="Times New Roman" w:hAnsi="Times New Roman" w:cs="Times New Roman"/>
          <w:sz w:val="24"/>
          <w:szCs w:val="24"/>
        </w:rPr>
        <w:lastRenderedPageBreak/>
        <w:t xml:space="preserve">Извещение </w:t>
      </w:r>
    </w:p>
    <w:p w14:paraId="57E771E0" w14:textId="77777777" w:rsidR="00951A76" w:rsidRPr="00E74953" w:rsidRDefault="00951A76" w:rsidP="00951A76">
      <w:pPr>
        <w:spacing w:after="0" w:line="240" w:lineRule="auto"/>
        <w:jc w:val="center"/>
        <w:rPr>
          <w:rFonts w:ascii="Times New Roman" w:hAnsi="Times New Roman" w:cs="Times New Roman"/>
          <w:bCs/>
          <w:sz w:val="24"/>
          <w:szCs w:val="24"/>
        </w:rPr>
      </w:pPr>
      <w:r w:rsidRPr="0013135B">
        <w:rPr>
          <w:rFonts w:ascii="Times New Roman" w:hAnsi="Times New Roman" w:cs="Times New Roman"/>
          <w:bCs/>
          <w:sz w:val="24"/>
          <w:szCs w:val="24"/>
        </w:rPr>
        <w:t xml:space="preserve">о проведении запроса предложений </w:t>
      </w:r>
      <w:r>
        <w:rPr>
          <w:rFonts w:ascii="Times New Roman" w:hAnsi="Times New Roman" w:cs="Times New Roman"/>
          <w:bCs/>
          <w:sz w:val="24"/>
          <w:szCs w:val="24"/>
        </w:rPr>
        <w:t xml:space="preserve">по определению поставщика </w:t>
      </w:r>
    </w:p>
    <w:p w14:paraId="65087FC8" w14:textId="77777777" w:rsidR="00951A76" w:rsidRPr="00E74953" w:rsidRDefault="00951A76" w:rsidP="00951A76">
      <w:pPr>
        <w:spacing w:after="0" w:line="240" w:lineRule="auto"/>
        <w:jc w:val="center"/>
        <w:rPr>
          <w:rFonts w:ascii="Times New Roman" w:hAnsi="Times New Roman" w:cs="Times New Roman"/>
          <w:bCs/>
          <w:sz w:val="24"/>
          <w:szCs w:val="24"/>
        </w:rPr>
      </w:pPr>
      <w:r w:rsidRPr="00E74953">
        <w:rPr>
          <w:rFonts w:ascii="Times New Roman" w:hAnsi="Times New Roman" w:cs="Times New Roman"/>
          <w:bCs/>
          <w:sz w:val="24"/>
          <w:szCs w:val="24"/>
        </w:rPr>
        <w:t xml:space="preserve">на поставку и установку системы SRS стабилизации, компенсирующей </w:t>
      </w:r>
    </w:p>
    <w:p w14:paraId="121AFA98" w14:textId="77777777" w:rsidR="00951A76" w:rsidRDefault="00951A76" w:rsidP="00951A76">
      <w:pPr>
        <w:spacing w:after="0" w:line="240" w:lineRule="auto"/>
        <w:jc w:val="center"/>
        <w:rPr>
          <w:rFonts w:ascii="Times New Roman" w:hAnsi="Times New Roman" w:cs="Times New Roman"/>
          <w:sz w:val="24"/>
          <w:szCs w:val="24"/>
        </w:rPr>
      </w:pPr>
      <w:r w:rsidRPr="00E74953">
        <w:rPr>
          <w:rFonts w:ascii="Times New Roman" w:hAnsi="Times New Roman" w:cs="Times New Roman"/>
          <w:bCs/>
          <w:sz w:val="24"/>
          <w:szCs w:val="24"/>
        </w:rPr>
        <w:t>колебания для экскаваторов-погрузчиков JCB 3CX</w:t>
      </w:r>
    </w:p>
    <w:tbl>
      <w:tblPr>
        <w:tblStyle w:val="a5"/>
        <w:tblW w:w="15588" w:type="dxa"/>
        <w:tblLayout w:type="fixed"/>
        <w:tblLook w:val="04A0" w:firstRow="1" w:lastRow="0" w:firstColumn="1" w:lastColumn="0" w:noHBand="0" w:noVBand="1"/>
      </w:tblPr>
      <w:tblGrid>
        <w:gridCol w:w="856"/>
        <w:gridCol w:w="4408"/>
        <w:gridCol w:w="10324"/>
      </w:tblGrid>
      <w:tr w:rsidR="00951A76" w14:paraId="4316454B" w14:textId="77777777" w:rsidTr="00940BA3">
        <w:tc>
          <w:tcPr>
            <w:tcW w:w="856" w:type="dxa"/>
          </w:tcPr>
          <w:p w14:paraId="300C5204"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w:t>
            </w:r>
          </w:p>
          <w:p w14:paraId="63B33127"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4408" w:type="dxa"/>
          </w:tcPr>
          <w:p w14:paraId="6C718CDE"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324" w:type="dxa"/>
          </w:tcPr>
          <w:p w14:paraId="5B360979"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Поля для заполнения</w:t>
            </w:r>
          </w:p>
        </w:tc>
      </w:tr>
      <w:tr w:rsidR="00951A76" w14:paraId="06C3C363" w14:textId="77777777" w:rsidTr="00940BA3">
        <w:tc>
          <w:tcPr>
            <w:tcW w:w="856" w:type="dxa"/>
          </w:tcPr>
          <w:p w14:paraId="486D1C05"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1CD8DA7D"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10324" w:type="dxa"/>
          </w:tcPr>
          <w:p w14:paraId="4642ABC0"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3</w:t>
            </w:r>
          </w:p>
        </w:tc>
      </w:tr>
      <w:tr w:rsidR="00951A76" w14:paraId="56678097" w14:textId="77777777" w:rsidTr="00940BA3">
        <w:tc>
          <w:tcPr>
            <w:tcW w:w="856" w:type="dxa"/>
          </w:tcPr>
          <w:p w14:paraId="1F2B7041" w14:textId="77777777" w:rsidR="00951A76" w:rsidRDefault="00951A76" w:rsidP="00940BA3">
            <w:pPr>
              <w:jc w:val="center"/>
              <w:rPr>
                <w:rFonts w:ascii="Times New Roman" w:hAnsi="Times New Roman" w:cs="Times New Roman"/>
                <w:sz w:val="24"/>
                <w:szCs w:val="24"/>
              </w:rPr>
            </w:pPr>
          </w:p>
        </w:tc>
        <w:tc>
          <w:tcPr>
            <w:tcW w:w="4408" w:type="dxa"/>
          </w:tcPr>
          <w:p w14:paraId="607E256F"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1. Общая информация о закупке</w:t>
            </w:r>
          </w:p>
        </w:tc>
        <w:tc>
          <w:tcPr>
            <w:tcW w:w="10324" w:type="dxa"/>
          </w:tcPr>
          <w:p w14:paraId="626EF986" w14:textId="77777777" w:rsidR="00951A76" w:rsidRDefault="00951A76" w:rsidP="00940BA3">
            <w:pPr>
              <w:jc w:val="center"/>
              <w:rPr>
                <w:rFonts w:ascii="Times New Roman" w:hAnsi="Times New Roman" w:cs="Times New Roman"/>
                <w:sz w:val="24"/>
                <w:szCs w:val="24"/>
              </w:rPr>
            </w:pPr>
            <w:r w:rsidRPr="00C36BE7">
              <w:rPr>
                <w:rFonts w:ascii="Times New Roman" w:hAnsi="Times New Roman" w:cs="Times New Roman"/>
                <w:sz w:val="24"/>
                <w:szCs w:val="24"/>
              </w:rPr>
              <w:t>1. Общая информация о закупке</w:t>
            </w:r>
          </w:p>
        </w:tc>
      </w:tr>
      <w:tr w:rsidR="00951A76" w14:paraId="7AAD7C72" w14:textId="77777777" w:rsidTr="00940BA3">
        <w:tc>
          <w:tcPr>
            <w:tcW w:w="856" w:type="dxa"/>
          </w:tcPr>
          <w:p w14:paraId="5BBD04CF"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7D6E5EE0"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Номер извещения (номер закупки согласно утвержденному плану закупок)</w:t>
            </w:r>
          </w:p>
        </w:tc>
        <w:tc>
          <w:tcPr>
            <w:tcW w:w="10324" w:type="dxa"/>
          </w:tcPr>
          <w:p w14:paraId="0E3AA3E0" w14:textId="77777777" w:rsidR="00951A76" w:rsidRDefault="00951A76" w:rsidP="00940BA3">
            <w:pPr>
              <w:jc w:val="both"/>
              <w:rPr>
                <w:rFonts w:ascii="Times New Roman" w:hAnsi="Times New Roman" w:cs="Times New Roman"/>
                <w:sz w:val="24"/>
                <w:szCs w:val="24"/>
              </w:rPr>
            </w:pPr>
            <w:r>
              <w:rPr>
                <w:rFonts w:ascii="Times New Roman" w:hAnsi="Times New Roman" w:cs="Times New Roman"/>
                <w:sz w:val="24"/>
                <w:szCs w:val="24"/>
              </w:rPr>
              <w:t>2</w:t>
            </w:r>
          </w:p>
        </w:tc>
      </w:tr>
      <w:tr w:rsidR="00951A76" w14:paraId="7EA19046" w14:textId="77777777" w:rsidTr="00940BA3">
        <w:tc>
          <w:tcPr>
            <w:tcW w:w="856" w:type="dxa"/>
          </w:tcPr>
          <w:p w14:paraId="6C8C2AD5"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58540C50"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Используемый способ определения поставщика </w:t>
            </w:r>
          </w:p>
        </w:tc>
        <w:tc>
          <w:tcPr>
            <w:tcW w:w="10324" w:type="dxa"/>
          </w:tcPr>
          <w:p w14:paraId="2B69384C" w14:textId="77777777" w:rsidR="00951A76" w:rsidRPr="00872E54" w:rsidRDefault="00951A76" w:rsidP="00940BA3">
            <w:pPr>
              <w:jc w:val="both"/>
              <w:rPr>
                <w:rFonts w:ascii="Times New Roman" w:hAnsi="Times New Roman" w:cs="Times New Roman"/>
                <w:sz w:val="24"/>
                <w:szCs w:val="24"/>
              </w:rPr>
            </w:pPr>
            <w:r w:rsidRPr="00872E54">
              <w:rPr>
                <w:rFonts w:ascii="Times New Roman" w:hAnsi="Times New Roman" w:cs="Times New Roman"/>
                <w:sz w:val="24"/>
                <w:szCs w:val="24"/>
              </w:rPr>
              <w:t>Запрос предложений</w:t>
            </w:r>
          </w:p>
        </w:tc>
      </w:tr>
      <w:tr w:rsidR="00951A76" w14:paraId="5A2CF403" w14:textId="77777777" w:rsidTr="00940BA3">
        <w:tc>
          <w:tcPr>
            <w:tcW w:w="856" w:type="dxa"/>
          </w:tcPr>
          <w:p w14:paraId="1728D760"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14DB40CA"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Предмет закупки</w:t>
            </w:r>
          </w:p>
        </w:tc>
        <w:tc>
          <w:tcPr>
            <w:tcW w:w="10324" w:type="dxa"/>
          </w:tcPr>
          <w:p w14:paraId="3A5140BA" w14:textId="77777777" w:rsidR="00951A76" w:rsidRPr="009A191A" w:rsidRDefault="00951A76" w:rsidP="00940BA3">
            <w:pPr>
              <w:jc w:val="both"/>
              <w:rPr>
                <w:rFonts w:ascii="Times New Roman" w:hAnsi="Times New Roman" w:cs="Times New Roman"/>
                <w:sz w:val="24"/>
                <w:szCs w:val="24"/>
              </w:rPr>
            </w:pPr>
            <w:r w:rsidRPr="009A191A">
              <w:rPr>
                <w:rFonts w:ascii="Times New Roman" w:hAnsi="Times New Roman" w:cs="Times New Roman"/>
                <w:sz w:val="24"/>
                <w:szCs w:val="24"/>
              </w:rPr>
              <w:t>Поставка и установка системы SRS стабилизации, компенсирующей колебания для экскаваторов-погрузчиков JCB 3CX</w:t>
            </w:r>
          </w:p>
        </w:tc>
      </w:tr>
      <w:tr w:rsidR="00951A76" w14:paraId="33C899DB" w14:textId="77777777" w:rsidTr="00940BA3">
        <w:tc>
          <w:tcPr>
            <w:tcW w:w="856" w:type="dxa"/>
          </w:tcPr>
          <w:p w14:paraId="099A0C22"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408" w:type="dxa"/>
          </w:tcPr>
          <w:p w14:paraId="75D01D2F"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Наименование группы товаров </w:t>
            </w:r>
          </w:p>
        </w:tc>
        <w:tc>
          <w:tcPr>
            <w:tcW w:w="10324" w:type="dxa"/>
          </w:tcPr>
          <w:p w14:paraId="4BFC940D" w14:textId="77777777" w:rsidR="00951A76" w:rsidRPr="009A191A" w:rsidRDefault="00951A76" w:rsidP="00940BA3">
            <w:pPr>
              <w:rPr>
                <w:rFonts w:ascii="Times New Roman" w:hAnsi="Times New Roman" w:cs="Times New Roman"/>
                <w:sz w:val="24"/>
                <w:szCs w:val="24"/>
              </w:rPr>
            </w:pPr>
            <w:r w:rsidRPr="009A191A">
              <w:rPr>
                <w:rFonts w:ascii="Times New Roman" w:hAnsi="Times New Roman" w:cs="Times New Roman"/>
                <w:sz w:val="24"/>
                <w:szCs w:val="24"/>
              </w:rPr>
              <w:t>Непродовольственные товары</w:t>
            </w:r>
          </w:p>
        </w:tc>
      </w:tr>
      <w:tr w:rsidR="00951A76" w14:paraId="29249604" w14:textId="77777777" w:rsidTr="00940BA3">
        <w:tc>
          <w:tcPr>
            <w:tcW w:w="856" w:type="dxa"/>
          </w:tcPr>
          <w:p w14:paraId="31C325F3"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5.</w:t>
            </w:r>
          </w:p>
        </w:tc>
        <w:tc>
          <w:tcPr>
            <w:tcW w:w="4408" w:type="dxa"/>
          </w:tcPr>
          <w:p w14:paraId="2693A861"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Дата размещения извещения</w:t>
            </w:r>
          </w:p>
        </w:tc>
        <w:tc>
          <w:tcPr>
            <w:tcW w:w="10324" w:type="dxa"/>
          </w:tcPr>
          <w:p w14:paraId="09AF678F" w14:textId="77777777" w:rsidR="00951A76" w:rsidRPr="009A191A" w:rsidRDefault="00951A76" w:rsidP="00940BA3">
            <w:pPr>
              <w:rPr>
                <w:rFonts w:ascii="Times New Roman" w:hAnsi="Times New Roman" w:cs="Times New Roman"/>
                <w:sz w:val="24"/>
                <w:szCs w:val="24"/>
              </w:rPr>
            </w:pPr>
            <w:r w:rsidRPr="009A191A">
              <w:rPr>
                <w:rFonts w:ascii="Times New Roman" w:hAnsi="Times New Roman" w:cs="Times New Roman"/>
                <w:sz w:val="24"/>
                <w:szCs w:val="24"/>
              </w:rPr>
              <w:t>04.04.2024 г.</w:t>
            </w:r>
          </w:p>
        </w:tc>
      </w:tr>
      <w:tr w:rsidR="00951A76" w14:paraId="38395DCA" w14:textId="77777777" w:rsidTr="00940BA3">
        <w:tc>
          <w:tcPr>
            <w:tcW w:w="856" w:type="dxa"/>
          </w:tcPr>
          <w:p w14:paraId="7B9BF2B6" w14:textId="77777777" w:rsidR="00951A76" w:rsidRDefault="00951A76" w:rsidP="00940BA3">
            <w:pPr>
              <w:jc w:val="center"/>
              <w:rPr>
                <w:rFonts w:ascii="Times New Roman" w:hAnsi="Times New Roman" w:cs="Times New Roman"/>
                <w:sz w:val="24"/>
                <w:szCs w:val="24"/>
              </w:rPr>
            </w:pPr>
          </w:p>
        </w:tc>
        <w:tc>
          <w:tcPr>
            <w:tcW w:w="4408" w:type="dxa"/>
          </w:tcPr>
          <w:p w14:paraId="28BB3976" w14:textId="77777777" w:rsidR="00951A76" w:rsidRDefault="00951A76" w:rsidP="00940BA3">
            <w:pPr>
              <w:jc w:val="center"/>
              <w:rPr>
                <w:rFonts w:ascii="Times New Roman" w:hAnsi="Times New Roman" w:cs="Times New Roman"/>
                <w:sz w:val="24"/>
                <w:szCs w:val="24"/>
              </w:rPr>
            </w:pPr>
          </w:p>
        </w:tc>
        <w:tc>
          <w:tcPr>
            <w:tcW w:w="10324" w:type="dxa"/>
          </w:tcPr>
          <w:p w14:paraId="31983BC2" w14:textId="77777777" w:rsidR="00951A76" w:rsidRPr="009A191A" w:rsidRDefault="00951A76" w:rsidP="00940BA3">
            <w:pPr>
              <w:jc w:val="both"/>
              <w:rPr>
                <w:rFonts w:ascii="Times New Roman" w:hAnsi="Times New Roman" w:cs="Times New Roman"/>
                <w:sz w:val="24"/>
                <w:szCs w:val="24"/>
              </w:rPr>
            </w:pPr>
          </w:p>
        </w:tc>
      </w:tr>
      <w:tr w:rsidR="00951A76" w14:paraId="20413601" w14:textId="77777777" w:rsidTr="00940BA3">
        <w:tc>
          <w:tcPr>
            <w:tcW w:w="856" w:type="dxa"/>
          </w:tcPr>
          <w:p w14:paraId="0BCFDFD5" w14:textId="77777777" w:rsidR="00951A76" w:rsidRDefault="00951A76" w:rsidP="00940BA3">
            <w:pPr>
              <w:jc w:val="center"/>
              <w:rPr>
                <w:rFonts w:ascii="Times New Roman" w:hAnsi="Times New Roman" w:cs="Times New Roman"/>
                <w:sz w:val="24"/>
                <w:szCs w:val="24"/>
              </w:rPr>
            </w:pPr>
          </w:p>
        </w:tc>
        <w:tc>
          <w:tcPr>
            <w:tcW w:w="4408" w:type="dxa"/>
          </w:tcPr>
          <w:p w14:paraId="40CAB2DD"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2. Сведения о заказчике</w:t>
            </w:r>
          </w:p>
        </w:tc>
        <w:tc>
          <w:tcPr>
            <w:tcW w:w="10324" w:type="dxa"/>
          </w:tcPr>
          <w:p w14:paraId="3B3CA2E0" w14:textId="77777777" w:rsidR="00951A76" w:rsidRPr="009A191A" w:rsidRDefault="00951A76" w:rsidP="00940BA3">
            <w:pPr>
              <w:jc w:val="center"/>
              <w:rPr>
                <w:rFonts w:ascii="Times New Roman" w:hAnsi="Times New Roman" w:cs="Times New Roman"/>
                <w:sz w:val="24"/>
                <w:szCs w:val="24"/>
              </w:rPr>
            </w:pPr>
            <w:r w:rsidRPr="009A191A">
              <w:rPr>
                <w:rFonts w:ascii="Times New Roman" w:hAnsi="Times New Roman" w:cs="Times New Roman"/>
                <w:sz w:val="24"/>
                <w:szCs w:val="24"/>
              </w:rPr>
              <w:t>2. Сведения о заказчике</w:t>
            </w:r>
          </w:p>
        </w:tc>
      </w:tr>
      <w:tr w:rsidR="00951A76" w14:paraId="614C3532" w14:textId="77777777" w:rsidTr="00940BA3">
        <w:tc>
          <w:tcPr>
            <w:tcW w:w="856" w:type="dxa"/>
          </w:tcPr>
          <w:p w14:paraId="00C19AE9"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1E608841"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Наименование заказчика</w:t>
            </w:r>
          </w:p>
        </w:tc>
        <w:tc>
          <w:tcPr>
            <w:tcW w:w="10324" w:type="dxa"/>
            <w:vAlign w:val="center"/>
          </w:tcPr>
          <w:p w14:paraId="7857F483" w14:textId="77777777" w:rsidR="00951A76" w:rsidRPr="009A191A" w:rsidRDefault="00951A76" w:rsidP="00940BA3">
            <w:pPr>
              <w:pStyle w:val="ConsPlusTitle"/>
              <w:rPr>
                <w:rFonts w:ascii="Times New Roman" w:hAnsi="Times New Roman" w:cs="Times New Roman"/>
                <w:b w:val="0"/>
              </w:rPr>
            </w:pPr>
            <w:r w:rsidRPr="009A191A">
              <w:rPr>
                <w:rFonts w:ascii="Times New Roman" w:hAnsi="Times New Roman" w:cs="Times New Roman"/>
                <w:b w:val="0"/>
              </w:rPr>
              <w:t>ГУП «Водоснабжение и водоотведение»</w:t>
            </w:r>
          </w:p>
        </w:tc>
      </w:tr>
      <w:tr w:rsidR="00951A76" w14:paraId="6C09C64B" w14:textId="77777777" w:rsidTr="00940BA3">
        <w:tc>
          <w:tcPr>
            <w:tcW w:w="856" w:type="dxa"/>
          </w:tcPr>
          <w:p w14:paraId="43A19B1A"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29C8096A"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10324" w:type="dxa"/>
            <w:vAlign w:val="center"/>
          </w:tcPr>
          <w:p w14:paraId="7A1E0098" w14:textId="77777777" w:rsidR="00951A76" w:rsidRPr="009A191A" w:rsidRDefault="00951A76" w:rsidP="00940BA3">
            <w:pPr>
              <w:pStyle w:val="ConsPlusTitle"/>
              <w:rPr>
                <w:rFonts w:ascii="Times New Roman" w:hAnsi="Times New Roman" w:cs="Times New Roman"/>
                <w:b w:val="0"/>
              </w:rPr>
            </w:pPr>
            <w:r w:rsidRPr="009A191A">
              <w:rPr>
                <w:rFonts w:ascii="Times New Roman" w:hAnsi="Times New Roman" w:cs="Times New Roman"/>
                <w:b w:val="0"/>
              </w:rPr>
              <w:t>г. Тирасполь, ул. Луначарского, 9</w:t>
            </w:r>
          </w:p>
        </w:tc>
      </w:tr>
      <w:tr w:rsidR="00951A76" w14:paraId="11E65D3B" w14:textId="77777777" w:rsidTr="00940BA3">
        <w:tc>
          <w:tcPr>
            <w:tcW w:w="856" w:type="dxa"/>
          </w:tcPr>
          <w:p w14:paraId="4E092DD8"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5130A863"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10324" w:type="dxa"/>
            <w:vAlign w:val="center"/>
          </w:tcPr>
          <w:p w14:paraId="52B8AD8A" w14:textId="77777777" w:rsidR="00951A76" w:rsidRPr="009A191A" w:rsidRDefault="00951A76" w:rsidP="00940BA3">
            <w:pPr>
              <w:pStyle w:val="ConsPlusTitle"/>
              <w:rPr>
                <w:rFonts w:ascii="Times New Roman" w:hAnsi="Times New Roman" w:cs="Times New Roman"/>
                <w:b w:val="0"/>
              </w:rPr>
            </w:pPr>
            <w:r w:rsidRPr="009A191A">
              <w:rPr>
                <w:rFonts w:ascii="Times New Roman" w:hAnsi="Times New Roman" w:cs="Times New Roman"/>
                <w:b w:val="0"/>
              </w:rPr>
              <w:t>г. Тирасполь, ул. Луначарского, 9</w:t>
            </w:r>
          </w:p>
        </w:tc>
      </w:tr>
      <w:tr w:rsidR="00951A76" w14:paraId="1D1F8634" w14:textId="77777777" w:rsidTr="00940BA3">
        <w:tc>
          <w:tcPr>
            <w:tcW w:w="856" w:type="dxa"/>
          </w:tcPr>
          <w:p w14:paraId="4D934898"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408" w:type="dxa"/>
          </w:tcPr>
          <w:p w14:paraId="2654D6D9"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10324" w:type="dxa"/>
            <w:vAlign w:val="center"/>
          </w:tcPr>
          <w:p w14:paraId="1FC2FE54" w14:textId="77777777" w:rsidR="00951A76" w:rsidRPr="009A191A" w:rsidRDefault="00951A76" w:rsidP="00940BA3">
            <w:pPr>
              <w:pStyle w:val="ConsPlusTitle"/>
              <w:rPr>
                <w:rFonts w:ascii="Times New Roman" w:hAnsi="Times New Roman" w:cs="Times New Roman"/>
              </w:rPr>
            </w:pPr>
            <w:hyperlink r:id="rId9" w:history="1">
              <w:r w:rsidRPr="009A191A">
                <w:rPr>
                  <w:rStyle w:val="af"/>
                  <w:rFonts w:ascii="Times New Roman" w:hAnsi="Times New Roman" w:cs="Times New Roman"/>
                  <w:lang w:val="en-US"/>
                </w:rPr>
                <w:t>omts</w:t>
              </w:r>
              <w:r w:rsidRPr="009A191A">
                <w:rPr>
                  <w:rStyle w:val="af"/>
                  <w:rFonts w:ascii="Times New Roman" w:hAnsi="Times New Roman" w:cs="Times New Roman"/>
                </w:rPr>
                <w:t>@vodokanal-pmr.com</w:t>
              </w:r>
            </w:hyperlink>
          </w:p>
          <w:p w14:paraId="16A39889" w14:textId="77777777" w:rsidR="00951A76" w:rsidRPr="009A191A" w:rsidRDefault="00951A76" w:rsidP="00940BA3">
            <w:pPr>
              <w:pStyle w:val="ConsPlusTitle"/>
              <w:rPr>
                <w:rFonts w:ascii="Times New Roman" w:hAnsi="Times New Roman" w:cs="Times New Roman"/>
              </w:rPr>
            </w:pPr>
          </w:p>
        </w:tc>
      </w:tr>
      <w:tr w:rsidR="00951A76" w14:paraId="0AB4967E" w14:textId="77777777" w:rsidTr="00940BA3">
        <w:tc>
          <w:tcPr>
            <w:tcW w:w="856" w:type="dxa"/>
          </w:tcPr>
          <w:p w14:paraId="5D6C48D6"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5.</w:t>
            </w:r>
          </w:p>
        </w:tc>
        <w:tc>
          <w:tcPr>
            <w:tcW w:w="4408" w:type="dxa"/>
          </w:tcPr>
          <w:p w14:paraId="1E3332AE"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0324" w:type="dxa"/>
            <w:vAlign w:val="center"/>
          </w:tcPr>
          <w:p w14:paraId="2D2BF722" w14:textId="77777777" w:rsidR="00951A76" w:rsidRPr="009A191A" w:rsidRDefault="00951A76" w:rsidP="00940BA3">
            <w:pPr>
              <w:pStyle w:val="ConsPlusTitle"/>
              <w:rPr>
                <w:rFonts w:ascii="Times New Roman" w:hAnsi="Times New Roman" w:cs="Times New Roman"/>
                <w:b w:val="0"/>
              </w:rPr>
            </w:pPr>
            <w:r w:rsidRPr="009A191A">
              <w:rPr>
                <w:rFonts w:ascii="Times New Roman" w:hAnsi="Times New Roman" w:cs="Times New Roman"/>
                <w:b w:val="0"/>
              </w:rPr>
              <w:t>0 (533) 8 46 93</w:t>
            </w:r>
          </w:p>
        </w:tc>
      </w:tr>
      <w:tr w:rsidR="00951A76" w14:paraId="0DC581E6" w14:textId="77777777" w:rsidTr="00940BA3">
        <w:tc>
          <w:tcPr>
            <w:tcW w:w="856" w:type="dxa"/>
          </w:tcPr>
          <w:p w14:paraId="4CFE09A8"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6.</w:t>
            </w:r>
          </w:p>
        </w:tc>
        <w:tc>
          <w:tcPr>
            <w:tcW w:w="4408" w:type="dxa"/>
          </w:tcPr>
          <w:p w14:paraId="48C5607A"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10324" w:type="dxa"/>
            <w:vAlign w:val="center"/>
          </w:tcPr>
          <w:p w14:paraId="5712F81E" w14:textId="77777777" w:rsidR="00951A76" w:rsidRPr="009A191A" w:rsidRDefault="00951A76" w:rsidP="00940BA3">
            <w:pPr>
              <w:pStyle w:val="ConsPlusTitle"/>
              <w:rPr>
                <w:rFonts w:ascii="Times New Roman" w:hAnsi="Times New Roman" w:cs="Times New Roman"/>
                <w:b w:val="0"/>
              </w:rPr>
            </w:pPr>
            <w:r w:rsidRPr="009A191A">
              <w:rPr>
                <w:rFonts w:ascii="Times New Roman" w:hAnsi="Times New Roman" w:cs="Times New Roman"/>
                <w:b w:val="0"/>
              </w:rPr>
              <w:t>-</w:t>
            </w:r>
          </w:p>
        </w:tc>
      </w:tr>
      <w:tr w:rsidR="00951A76" w14:paraId="6AE7CB3D" w14:textId="77777777" w:rsidTr="00940BA3">
        <w:tc>
          <w:tcPr>
            <w:tcW w:w="856" w:type="dxa"/>
          </w:tcPr>
          <w:p w14:paraId="6D1516B7" w14:textId="77777777" w:rsidR="00951A76" w:rsidRDefault="00951A76" w:rsidP="00940BA3">
            <w:pPr>
              <w:jc w:val="center"/>
              <w:rPr>
                <w:rFonts w:ascii="Times New Roman" w:hAnsi="Times New Roman" w:cs="Times New Roman"/>
                <w:sz w:val="24"/>
                <w:szCs w:val="24"/>
              </w:rPr>
            </w:pPr>
          </w:p>
        </w:tc>
        <w:tc>
          <w:tcPr>
            <w:tcW w:w="4408" w:type="dxa"/>
          </w:tcPr>
          <w:p w14:paraId="5D15533B"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 xml:space="preserve">3. Информация о </w:t>
            </w:r>
            <w:proofErr w:type="gramStart"/>
            <w:r>
              <w:rPr>
                <w:rFonts w:ascii="Times New Roman" w:hAnsi="Times New Roman" w:cs="Times New Roman"/>
                <w:sz w:val="24"/>
                <w:szCs w:val="24"/>
              </w:rPr>
              <w:t>процедуре  закупки</w:t>
            </w:r>
            <w:proofErr w:type="gramEnd"/>
          </w:p>
        </w:tc>
        <w:tc>
          <w:tcPr>
            <w:tcW w:w="10324" w:type="dxa"/>
          </w:tcPr>
          <w:p w14:paraId="1626D5E1" w14:textId="77777777" w:rsidR="00951A76" w:rsidRPr="009A191A" w:rsidRDefault="00951A76" w:rsidP="00940BA3">
            <w:pPr>
              <w:jc w:val="center"/>
              <w:rPr>
                <w:rFonts w:ascii="Times New Roman" w:hAnsi="Times New Roman" w:cs="Times New Roman"/>
                <w:sz w:val="24"/>
                <w:szCs w:val="24"/>
              </w:rPr>
            </w:pPr>
            <w:r w:rsidRPr="009A191A">
              <w:rPr>
                <w:rFonts w:ascii="Times New Roman" w:hAnsi="Times New Roman" w:cs="Times New Roman"/>
                <w:sz w:val="24"/>
                <w:szCs w:val="24"/>
              </w:rPr>
              <w:t xml:space="preserve">3. Информация о </w:t>
            </w:r>
            <w:proofErr w:type="gramStart"/>
            <w:r w:rsidRPr="009A191A">
              <w:rPr>
                <w:rFonts w:ascii="Times New Roman" w:hAnsi="Times New Roman" w:cs="Times New Roman"/>
                <w:sz w:val="24"/>
                <w:szCs w:val="24"/>
              </w:rPr>
              <w:t>процедуре  закупки</w:t>
            </w:r>
            <w:proofErr w:type="gramEnd"/>
          </w:p>
        </w:tc>
      </w:tr>
      <w:tr w:rsidR="00951A76" w14:paraId="2A695258" w14:textId="77777777" w:rsidTr="00940BA3">
        <w:tc>
          <w:tcPr>
            <w:tcW w:w="856" w:type="dxa"/>
          </w:tcPr>
          <w:p w14:paraId="596CCD55"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3E0E1E8E"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Дата и время подачи заявок </w:t>
            </w:r>
          </w:p>
          <w:p w14:paraId="3EB6FDE9" w14:textId="77777777" w:rsidR="00951A76" w:rsidRDefault="00951A76" w:rsidP="00940BA3">
            <w:pPr>
              <w:rPr>
                <w:rFonts w:ascii="Times New Roman" w:hAnsi="Times New Roman" w:cs="Times New Roman"/>
                <w:sz w:val="24"/>
                <w:szCs w:val="24"/>
              </w:rPr>
            </w:pPr>
          </w:p>
        </w:tc>
        <w:tc>
          <w:tcPr>
            <w:tcW w:w="10324" w:type="dxa"/>
            <w:vAlign w:val="center"/>
          </w:tcPr>
          <w:p w14:paraId="0D37A2B3" w14:textId="77777777" w:rsidR="00951A76" w:rsidRPr="009A191A" w:rsidRDefault="00951A76" w:rsidP="00940BA3">
            <w:pPr>
              <w:pStyle w:val="ConsPlusTitle"/>
              <w:jc w:val="both"/>
              <w:rPr>
                <w:rFonts w:ascii="Times New Roman" w:hAnsi="Times New Roman" w:cs="Times New Roman"/>
                <w:b w:val="0"/>
              </w:rPr>
            </w:pPr>
            <w:r w:rsidRPr="009A191A">
              <w:rPr>
                <w:rFonts w:ascii="Times New Roman" w:hAnsi="Times New Roman" w:cs="Times New Roman"/>
                <w:b w:val="0"/>
              </w:rPr>
              <w:t xml:space="preserve">05.04.2024 г. с 08 часов 00 минут </w:t>
            </w:r>
          </w:p>
        </w:tc>
      </w:tr>
      <w:tr w:rsidR="00951A76" w14:paraId="68F7A31C" w14:textId="77777777" w:rsidTr="00940BA3">
        <w:tc>
          <w:tcPr>
            <w:tcW w:w="856" w:type="dxa"/>
          </w:tcPr>
          <w:p w14:paraId="2588BEFB"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0A1361D4"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подачи заявок </w:t>
            </w:r>
          </w:p>
          <w:p w14:paraId="249CAFCC" w14:textId="77777777" w:rsidR="00951A76" w:rsidRDefault="00951A76" w:rsidP="00940BA3">
            <w:pPr>
              <w:rPr>
                <w:rFonts w:ascii="Times New Roman" w:hAnsi="Times New Roman" w:cs="Times New Roman"/>
                <w:sz w:val="24"/>
                <w:szCs w:val="24"/>
              </w:rPr>
            </w:pPr>
          </w:p>
        </w:tc>
        <w:tc>
          <w:tcPr>
            <w:tcW w:w="10324" w:type="dxa"/>
            <w:vAlign w:val="center"/>
          </w:tcPr>
          <w:p w14:paraId="2A10FE47" w14:textId="77777777" w:rsidR="00951A76" w:rsidRPr="009A191A" w:rsidRDefault="00951A76" w:rsidP="00940BA3">
            <w:pPr>
              <w:pStyle w:val="ConsPlusTitle"/>
              <w:jc w:val="both"/>
              <w:rPr>
                <w:rFonts w:ascii="Times New Roman" w:hAnsi="Times New Roman" w:cs="Times New Roman"/>
                <w:b w:val="0"/>
              </w:rPr>
            </w:pPr>
            <w:r w:rsidRPr="009A191A">
              <w:rPr>
                <w:rFonts w:ascii="Times New Roman" w:hAnsi="Times New Roman" w:cs="Times New Roman"/>
                <w:b w:val="0"/>
              </w:rPr>
              <w:t>15.04.2024 г. до 09 часов 00 минут</w:t>
            </w:r>
          </w:p>
        </w:tc>
      </w:tr>
      <w:tr w:rsidR="00951A76" w14:paraId="3AE6F5AF" w14:textId="77777777" w:rsidTr="00940BA3">
        <w:tc>
          <w:tcPr>
            <w:tcW w:w="856" w:type="dxa"/>
          </w:tcPr>
          <w:p w14:paraId="7F3967A6"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584A3C85"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Место подачи заявок</w:t>
            </w:r>
          </w:p>
        </w:tc>
        <w:tc>
          <w:tcPr>
            <w:tcW w:w="10324" w:type="dxa"/>
          </w:tcPr>
          <w:p w14:paraId="3300A5D7" w14:textId="77777777" w:rsidR="00951A76" w:rsidRPr="009A191A" w:rsidRDefault="00951A76" w:rsidP="00940BA3">
            <w:pPr>
              <w:rPr>
                <w:rFonts w:ascii="Times New Roman" w:hAnsi="Times New Roman" w:cs="Times New Roman"/>
                <w:sz w:val="24"/>
                <w:szCs w:val="24"/>
              </w:rPr>
            </w:pPr>
            <w:r w:rsidRPr="009A191A">
              <w:rPr>
                <w:rFonts w:ascii="Times New Roman" w:hAnsi="Times New Roman" w:cs="Times New Roman"/>
                <w:sz w:val="24"/>
                <w:szCs w:val="24"/>
              </w:rPr>
              <w:t xml:space="preserve">г. Тирасполь, ул. Луначарского, 9, </w:t>
            </w:r>
            <w:proofErr w:type="spellStart"/>
            <w:r w:rsidRPr="009A191A">
              <w:rPr>
                <w:rFonts w:ascii="Times New Roman" w:hAnsi="Times New Roman" w:cs="Times New Roman"/>
                <w:sz w:val="24"/>
                <w:szCs w:val="24"/>
              </w:rPr>
              <w:t>каб</w:t>
            </w:r>
            <w:proofErr w:type="spellEnd"/>
            <w:r w:rsidRPr="009A191A">
              <w:rPr>
                <w:rFonts w:ascii="Times New Roman" w:hAnsi="Times New Roman" w:cs="Times New Roman"/>
                <w:sz w:val="24"/>
                <w:szCs w:val="24"/>
              </w:rPr>
              <w:t>. № 15</w:t>
            </w:r>
          </w:p>
        </w:tc>
      </w:tr>
      <w:tr w:rsidR="00951A76" w14:paraId="7DF7D471" w14:textId="77777777" w:rsidTr="00940BA3">
        <w:tc>
          <w:tcPr>
            <w:tcW w:w="856" w:type="dxa"/>
          </w:tcPr>
          <w:p w14:paraId="496C067A"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4.</w:t>
            </w:r>
          </w:p>
        </w:tc>
        <w:tc>
          <w:tcPr>
            <w:tcW w:w="4408" w:type="dxa"/>
          </w:tcPr>
          <w:p w14:paraId="5041503C"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10324" w:type="dxa"/>
          </w:tcPr>
          <w:p w14:paraId="74AFE66F" w14:textId="77777777" w:rsidR="00951A76" w:rsidRPr="009A191A" w:rsidRDefault="00951A76" w:rsidP="00940BA3">
            <w:pPr>
              <w:ind w:firstLine="357"/>
              <w:jc w:val="both"/>
              <w:rPr>
                <w:rFonts w:ascii="Times New Roman" w:hAnsi="Times New Roman" w:cs="Times New Roman"/>
                <w:bCs/>
                <w:sz w:val="24"/>
                <w:szCs w:val="24"/>
                <w:lang w:eastAsia="ru-RU"/>
              </w:rPr>
            </w:pPr>
            <w:r w:rsidRPr="009A191A">
              <w:rPr>
                <w:rFonts w:ascii="Times New Roman" w:hAnsi="Times New Roman" w:cs="Times New Roman"/>
                <w:bCs/>
                <w:sz w:val="24"/>
                <w:szCs w:val="24"/>
                <w:lang w:eastAsia="ru-RU"/>
              </w:rPr>
              <w:t>Заявки подаются</w:t>
            </w:r>
            <w:r w:rsidRPr="009A191A">
              <w:rPr>
                <w:rFonts w:ascii="Times New Roman" w:hAnsi="Times New Roman" w:cs="Times New Roman"/>
                <w:b/>
                <w:bCs/>
                <w:sz w:val="24"/>
                <w:szCs w:val="24"/>
                <w:lang w:eastAsia="ru-RU"/>
              </w:rPr>
              <w:t xml:space="preserve"> </w:t>
            </w:r>
            <w:r w:rsidRPr="009A191A">
              <w:rPr>
                <w:rFonts w:ascii="Times New Roman" w:hAnsi="Times New Roman" w:cs="Times New Roman"/>
                <w:bCs/>
                <w:sz w:val="24"/>
                <w:szCs w:val="24"/>
                <w:lang w:eastAsia="ru-RU"/>
              </w:rPr>
              <w:t xml:space="preserve">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«15» апреля 2024 года в 09 часов 00 минут, на электронный адрес: </w:t>
            </w:r>
            <w:hyperlink r:id="rId10" w:history="1">
              <w:r w:rsidRPr="009A191A">
                <w:rPr>
                  <w:rStyle w:val="af"/>
                  <w:rFonts w:ascii="Times New Roman" w:hAnsi="Times New Roman" w:cs="Times New Roman"/>
                  <w:bCs/>
                  <w:sz w:val="24"/>
                  <w:szCs w:val="24"/>
                  <w:lang w:val="en-US" w:eastAsia="ru-RU"/>
                </w:rPr>
                <w:t>omts</w:t>
              </w:r>
              <w:r w:rsidRPr="009A191A">
                <w:rPr>
                  <w:rStyle w:val="af"/>
                  <w:rFonts w:ascii="Times New Roman" w:hAnsi="Times New Roman" w:cs="Times New Roman"/>
                  <w:bCs/>
                  <w:sz w:val="24"/>
                  <w:szCs w:val="24"/>
                  <w:lang w:eastAsia="ru-RU"/>
                </w:rPr>
                <w:t>@vodokanal-pmr.com</w:t>
              </w:r>
            </w:hyperlink>
            <w:r w:rsidRPr="009A191A">
              <w:rPr>
                <w:rFonts w:ascii="Times New Roman" w:hAnsi="Times New Roman" w:cs="Times New Roman"/>
                <w:bCs/>
                <w:sz w:val="24"/>
                <w:szCs w:val="24"/>
                <w:lang w:eastAsia="ru-RU"/>
              </w:rPr>
              <w:t xml:space="preserve"> </w:t>
            </w:r>
          </w:p>
          <w:p w14:paraId="1B282BF5" w14:textId="77777777" w:rsidR="00951A76" w:rsidRPr="009A191A" w:rsidRDefault="00951A76" w:rsidP="00940BA3">
            <w:pPr>
              <w:pStyle w:val="a6"/>
              <w:ind w:left="0" w:firstLine="426"/>
              <w:jc w:val="both"/>
              <w:rPr>
                <w:rFonts w:ascii="Times New Roman" w:hAnsi="Times New Roman" w:cs="Times New Roman"/>
                <w:bCs/>
                <w:sz w:val="24"/>
                <w:szCs w:val="24"/>
              </w:rPr>
            </w:pPr>
            <w:r w:rsidRPr="009A191A">
              <w:rPr>
                <w:rFonts w:ascii="Times New Roman" w:hAnsi="Times New Roman" w:cs="Times New Roman"/>
                <w:bCs/>
                <w:sz w:val="24"/>
                <w:szCs w:val="24"/>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6F2B24C0" w14:textId="77777777" w:rsidR="00951A76" w:rsidRPr="009A191A" w:rsidRDefault="00951A76" w:rsidP="00940BA3">
            <w:pPr>
              <w:pStyle w:val="a6"/>
              <w:ind w:left="0" w:firstLine="426"/>
              <w:jc w:val="both"/>
              <w:rPr>
                <w:rFonts w:ascii="Times New Roman" w:hAnsi="Times New Roman" w:cs="Times New Roman"/>
                <w:bCs/>
                <w:sz w:val="24"/>
                <w:szCs w:val="24"/>
              </w:rPr>
            </w:pPr>
            <w:r w:rsidRPr="009A191A">
              <w:rPr>
                <w:rFonts w:ascii="Times New Roman" w:hAnsi="Times New Roman" w:cs="Times New Roman"/>
                <w:bCs/>
                <w:sz w:val="24"/>
                <w:szCs w:val="24"/>
              </w:rPr>
              <w:lastRenderedPageBreak/>
              <w:t>Все листы заявки на участие в запросе предложений, поданной в форме</w:t>
            </w:r>
            <w:r w:rsidRPr="009A191A">
              <w:rPr>
                <w:rFonts w:ascii="Times New Roman" w:hAnsi="Times New Roman" w:cs="Times New Roman"/>
                <w:bCs/>
                <w:sz w:val="24"/>
                <w:szCs w:val="24"/>
                <w:lang w:eastAsia="ru-RU"/>
              </w:rPr>
              <w:t xml:space="preserve"> </w:t>
            </w:r>
            <w:r w:rsidRPr="009A191A">
              <w:rPr>
                <w:rFonts w:ascii="Times New Roman" w:hAnsi="Times New Roman" w:cs="Times New Roman"/>
                <w:bCs/>
                <w:sz w:val="24"/>
                <w:szCs w:val="24"/>
              </w:rPr>
              <w:t>электронного документа, предоставляются путем направления сканированных оригинальных документов в одном файле в формате PDF.</w:t>
            </w:r>
          </w:p>
          <w:p w14:paraId="652DD647" w14:textId="77777777" w:rsidR="00951A76" w:rsidRPr="009A191A" w:rsidRDefault="00951A76" w:rsidP="00940BA3">
            <w:pPr>
              <w:ind w:firstLine="357"/>
              <w:jc w:val="both"/>
              <w:rPr>
                <w:rFonts w:ascii="Times New Roman" w:hAnsi="Times New Roman" w:cs="Times New Roman"/>
                <w:bCs/>
                <w:sz w:val="24"/>
                <w:szCs w:val="24"/>
                <w:lang w:eastAsia="ru-RU"/>
              </w:rPr>
            </w:pPr>
            <w:r w:rsidRPr="009A191A">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14:paraId="2A825DCD" w14:textId="77777777" w:rsidR="00951A76" w:rsidRPr="009A191A" w:rsidRDefault="00951A76" w:rsidP="00940BA3">
            <w:pPr>
              <w:ind w:firstLine="357"/>
              <w:jc w:val="both"/>
              <w:rPr>
                <w:rFonts w:ascii="Times New Roman" w:hAnsi="Times New Roman" w:cs="Times New Roman"/>
                <w:bCs/>
                <w:sz w:val="24"/>
                <w:szCs w:val="24"/>
                <w:lang w:eastAsia="ru-RU"/>
              </w:rPr>
            </w:pPr>
            <w:r w:rsidRPr="009A191A">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66554C8C" w14:textId="77777777" w:rsidR="00951A76" w:rsidRPr="009A191A" w:rsidRDefault="00951A76" w:rsidP="00940BA3">
            <w:pPr>
              <w:ind w:firstLine="357"/>
              <w:jc w:val="both"/>
              <w:rPr>
                <w:rFonts w:ascii="Times New Roman" w:hAnsi="Times New Roman" w:cs="Times New Roman"/>
                <w:bCs/>
                <w:sz w:val="24"/>
                <w:szCs w:val="24"/>
                <w:lang w:eastAsia="ru-RU"/>
              </w:rPr>
            </w:pPr>
            <w:r w:rsidRPr="009A191A">
              <w:rPr>
                <w:rFonts w:ascii="Times New Roman" w:hAnsi="Times New Roman" w:cs="Times New Roman"/>
                <w:bCs/>
                <w:sz w:val="24"/>
                <w:szCs w:val="24"/>
                <w:lang w:eastAsia="ru-RU"/>
              </w:rPr>
              <w:t>- на внешней стороне конверта указывается следующая информация:</w:t>
            </w:r>
          </w:p>
          <w:p w14:paraId="71669735" w14:textId="77777777" w:rsidR="00951A76" w:rsidRPr="009A191A" w:rsidRDefault="00951A76" w:rsidP="00940BA3">
            <w:pPr>
              <w:ind w:firstLine="357"/>
              <w:jc w:val="both"/>
              <w:rPr>
                <w:rFonts w:ascii="Times New Roman" w:hAnsi="Times New Roman" w:cs="Times New Roman"/>
                <w:bCs/>
                <w:sz w:val="24"/>
                <w:szCs w:val="24"/>
                <w:lang w:eastAsia="ru-RU"/>
              </w:rPr>
            </w:pPr>
            <w:r w:rsidRPr="009A191A">
              <w:rPr>
                <w:rFonts w:ascii="Times New Roman" w:hAnsi="Times New Roman" w:cs="Times New Roman"/>
                <w:bCs/>
                <w:sz w:val="24"/>
                <w:szCs w:val="24"/>
                <w:lang w:eastAsia="ru-RU"/>
              </w:rPr>
              <w:t>­</w:t>
            </w:r>
            <w:r w:rsidRPr="009A191A">
              <w:rPr>
                <w:rFonts w:ascii="Times New Roman" w:hAnsi="Times New Roman" w:cs="Times New Roman"/>
                <w:bCs/>
                <w:sz w:val="24"/>
                <w:szCs w:val="24"/>
                <w:lang w:eastAsia="ru-RU"/>
              </w:rPr>
              <w:tab/>
              <w:t>наименование и адрес Заказчика закупки;</w:t>
            </w:r>
          </w:p>
          <w:p w14:paraId="07C3D23B" w14:textId="77777777" w:rsidR="00951A76" w:rsidRPr="009A191A" w:rsidRDefault="00951A76" w:rsidP="00940BA3">
            <w:pPr>
              <w:ind w:firstLine="357"/>
              <w:jc w:val="both"/>
              <w:rPr>
                <w:rFonts w:ascii="Times New Roman" w:hAnsi="Times New Roman" w:cs="Times New Roman"/>
                <w:bCs/>
                <w:sz w:val="24"/>
                <w:szCs w:val="24"/>
                <w:lang w:eastAsia="ru-RU"/>
              </w:rPr>
            </w:pPr>
            <w:r w:rsidRPr="009A191A">
              <w:rPr>
                <w:rFonts w:ascii="Times New Roman" w:hAnsi="Times New Roman" w:cs="Times New Roman"/>
                <w:bCs/>
                <w:sz w:val="24"/>
                <w:szCs w:val="24"/>
                <w:lang w:eastAsia="ru-RU"/>
              </w:rPr>
              <w:t>­</w:t>
            </w:r>
            <w:r w:rsidRPr="009A191A">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7E64CC37" w14:textId="77777777" w:rsidR="00951A76" w:rsidRPr="009A191A" w:rsidRDefault="00951A76" w:rsidP="00940BA3">
            <w:pPr>
              <w:ind w:firstLine="357"/>
              <w:jc w:val="both"/>
              <w:rPr>
                <w:rFonts w:ascii="Times New Roman" w:hAnsi="Times New Roman" w:cs="Times New Roman"/>
                <w:bCs/>
                <w:sz w:val="24"/>
                <w:szCs w:val="24"/>
                <w:lang w:eastAsia="ru-RU"/>
              </w:rPr>
            </w:pPr>
            <w:r w:rsidRPr="009A191A">
              <w:rPr>
                <w:rFonts w:ascii="Times New Roman" w:hAnsi="Times New Roman" w:cs="Times New Roman"/>
                <w:bCs/>
                <w:sz w:val="24"/>
                <w:szCs w:val="24"/>
                <w:lang w:eastAsia="ru-RU"/>
              </w:rPr>
              <w:t>­</w:t>
            </w:r>
            <w:r w:rsidRPr="009A191A">
              <w:rPr>
                <w:rFonts w:ascii="Times New Roman" w:hAnsi="Times New Roman" w:cs="Times New Roman"/>
                <w:bCs/>
                <w:sz w:val="24"/>
                <w:szCs w:val="24"/>
                <w:lang w:eastAsia="ru-RU"/>
              </w:rPr>
              <w:tab/>
              <w:t>предмет закупки с указанием номеров лотов;</w:t>
            </w:r>
          </w:p>
          <w:p w14:paraId="7BFB4F51" w14:textId="77777777" w:rsidR="00951A76" w:rsidRPr="009A191A" w:rsidRDefault="00951A76" w:rsidP="00940BA3">
            <w:pPr>
              <w:ind w:firstLine="357"/>
              <w:jc w:val="both"/>
              <w:rPr>
                <w:rFonts w:ascii="Times New Roman" w:hAnsi="Times New Roman" w:cs="Times New Roman"/>
                <w:bCs/>
                <w:i/>
                <w:sz w:val="24"/>
                <w:szCs w:val="24"/>
                <w:u w:val="single"/>
                <w:lang w:eastAsia="ru-RU"/>
              </w:rPr>
            </w:pPr>
            <w:r w:rsidRPr="009A191A">
              <w:rPr>
                <w:rFonts w:ascii="Times New Roman" w:hAnsi="Times New Roman" w:cs="Times New Roman"/>
                <w:bCs/>
                <w:sz w:val="24"/>
                <w:szCs w:val="24"/>
                <w:lang w:eastAsia="ru-RU"/>
              </w:rPr>
              <w:t>­</w:t>
            </w:r>
            <w:r w:rsidRPr="009A191A">
              <w:rPr>
                <w:rFonts w:ascii="Times New Roman" w:hAnsi="Times New Roman" w:cs="Times New Roman"/>
                <w:bCs/>
                <w:sz w:val="24"/>
                <w:szCs w:val="24"/>
                <w:lang w:eastAsia="ru-RU"/>
              </w:rPr>
              <w:tab/>
              <w:t xml:space="preserve">слова: </w:t>
            </w:r>
            <w:r w:rsidRPr="009A191A">
              <w:rPr>
                <w:rFonts w:ascii="Times New Roman" w:hAnsi="Times New Roman" w:cs="Times New Roman"/>
                <w:bCs/>
                <w:i/>
                <w:sz w:val="24"/>
                <w:szCs w:val="24"/>
                <w:u w:val="single"/>
                <w:lang w:eastAsia="ru-RU"/>
              </w:rPr>
              <w:t xml:space="preserve">«Не вскрывать до 09 часов </w:t>
            </w:r>
            <w:r>
              <w:rPr>
                <w:rFonts w:ascii="Times New Roman" w:hAnsi="Times New Roman" w:cs="Times New Roman"/>
                <w:bCs/>
                <w:i/>
                <w:sz w:val="24"/>
                <w:szCs w:val="24"/>
                <w:u w:val="single"/>
                <w:lang w:eastAsia="ru-RU"/>
              </w:rPr>
              <w:t>0</w:t>
            </w:r>
            <w:r w:rsidRPr="009A191A">
              <w:rPr>
                <w:rFonts w:ascii="Times New Roman" w:hAnsi="Times New Roman" w:cs="Times New Roman"/>
                <w:bCs/>
                <w:i/>
                <w:sz w:val="24"/>
                <w:szCs w:val="24"/>
                <w:u w:val="single"/>
                <w:lang w:eastAsia="ru-RU"/>
              </w:rPr>
              <w:t xml:space="preserve">0 минут, по местному времени, </w:t>
            </w:r>
            <w:r>
              <w:rPr>
                <w:rFonts w:ascii="Times New Roman" w:hAnsi="Times New Roman" w:cs="Times New Roman"/>
                <w:bCs/>
                <w:i/>
                <w:sz w:val="24"/>
                <w:szCs w:val="24"/>
                <w:u w:val="single"/>
                <w:lang w:eastAsia="ru-RU"/>
              </w:rPr>
              <w:t>15.04</w:t>
            </w:r>
            <w:r w:rsidRPr="009A191A">
              <w:rPr>
                <w:rFonts w:ascii="Times New Roman" w:hAnsi="Times New Roman" w:cs="Times New Roman"/>
                <w:bCs/>
                <w:i/>
                <w:sz w:val="24"/>
                <w:szCs w:val="24"/>
                <w:u w:val="single"/>
                <w:lang w:eastAsia="ru-RU"/>
              </w:rPr>
              <w:t>.2024 года».</w:t>
            </w:r>
          </w:p>
          <w:p w14:paraId="731EC1A5" w14:textId="77777777" w:rsidR="00951A76" w:rsidRPr="009A191A" w:rsidRDefault="00951A76" w:rsidP="00940BA3">
            <w:pPr>
              <w:ind w:firstLine="357"/>
              <w:jc w:val="both"/>
              <w:rPr>
                <w:rFonts w:ascii="Times New Roman" w:hAnsi="Times New Roman" w:cs="Times New Roman"/>
                <w:bCs/>
                <w:i/>
                <w:sz w:val="24"/>
                <w:szCs w:val="24"/>
                <w:u w:val="single"/>
                <w:lang w:eastAsia="ru-RU"/>
              </w:rPr>
            </w:pPr>
          </w:p>
        </w:tc>
      </w:tr>
      <w:tr w:rsidR="00951A76" w14:paraId="544EFAB7" w14:textId="77777777" w:rsidTr="00940BA3">
        <w:tc>
          <w:tcPr>
            <w:tcW w:w="856" w:type="dxa"/>
          </w:tcPr>
          <w:p w14:paraId="279DFCD9"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408" w:type="dxa"/>
          </w:tcPr>
          <w:p w14:paraId="72F9C5CE"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Дата, адрес и время проведения закупки</w:t>
            </w:r>
          </w:p>
        </w:tc>
        <w:tc>
          <w:tcPr>
            <w:tcW w:w="10324" w:type="dxa"/>
          </w:tcPr>
          <w:p w14:paraId="732659C8" w14:textId="77777777" w:rsidR="00951A76" w:rsidRPr="00AC4C4F" w:rsidRDefault="00951A76" w:rsidP="00940BA3">
            <w:pPr>
              <w:rPr>
                <w:rFonts w:ascii="Times New Roman" w:hAnsi="Times New Roman" w:cs="Times New Roman"/>
                <w:sz w:val="24"/>
                <w:szCs w:val="24"/>
              </w:rPr>
            </w:pPr>
            <w:r w:rsidRPr="00AC4C4F">
              <w:rPr>
                <w:rFonts w:ascii="Times New Roman" w:hAnsi="Times New Roman" w:cs="Times New Roman"/>
                <w:sz w:val="24"/>
                <w:szCs w:val="24"/>
              </w:rPr>
              <w:t xml:space="preserve">Дата и время проведения закупки </w:t>
            </w:r>
            <w:r w:rsidRPr="009A191A">
              <w:rPr>
                <w:rFonts w:ascii="Times New Roman" w:hAnsi="Times New Roman" w:cs="Times New Roman"/>
                <w:sz w:val="24"/>
                <w:szCs w:val="24"/>
              </w:rPr>
              <w:t>– «15» апреля 2024 г. в 09-00 часов</w:t>
            </w:r>
            <w:r w:rsidRPr="00AC4C4F">
              <w:rPr>
                <w:rFonts w:ascii="Times New Roman" w:hAnsi="Times New Roman" w:cs="Times New Roman"/>
                <w:sz w:val="24"/>
                <w:szCs w:val="24"/>
              </w:rPr>
              <w:t xml:space="preserve"> по адресу: </w:t>
            </w:r>
          </w:p>
          <w:p w14:paraId="214F47DE" w14:textId="77777777" w:rsidR="00951A76" w:rsidRPr="00AC4C4F" w:rsidRDefault="00951A76" w:rsidP="00940BA3">
            <w:pPr>
              <w:rPr>
                <w:rFonts w:ascii="Times New Roman" w:hAnsi="Times New Roman" w:cs="Times New Roman"/>
                <w:sz w:val="24"/>
                <w:szCs w:val="24"/>
              </w:rPr>
            </w:pPr>
            <w:r w:rsidRPr="00AC4C4F">
              <w:rPr>
                <w:rFonts w:ascii="Times New Roman" w:hAnsi="Times New Roman" w:cs="Times New Roman"/>
                <w:sz w:val="24"/>
                <w:szCs w:val="24"/>
              </w:rPr>
              <w:t>- г. Тирасполь, ул. Луначарского, 9, актовый зал</w:t>
            </w:r>
          </w:p>
          <w:p w14:paraId="7984CD03" w14:textId="77777777" w:rsidR="00951A76" w:rsidRPr="00AC4C4F" w:rsidRDefault="00951A76" w:rsidP="00940BA3">
            <w:pPr>
              <w:shd w:val="clear" w:color="auto" w:fill="FFFFFF"/>
              <w:jc w:val="both"/>
              <w:rPr>
                <w:rFonts w:ascii="Times New Roman" w:eastAsia="Times New Roman" w:hAnsi="Times New Roman" w:cs="Times New Roman"/>
                <w:bCs/>
                <w:sz w:val="24"/>
                <w:szCs w:val="24"/>
                <w:lang w:eastAsia="ru-RU"/>
              </w:rPr>
            </w:pPr>
            <w:r w:rsidRPr="00AC4C4F">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 в запросе предложений и открытие доступа к поданным в форме электронных документов заявкам.</w:t>
            </w:r>
          </w:p>
          <w:p w14:paraId="76B9E339" w14:textId="77777777" w:rsidR="00951A76" w:rsidRPr="00AC4C4F" w:rsidRDefault="00951A76" w:rsidP="00940BA3">
            <w:pPr>
              <w:shd w:val="clear" w:color="auto" w:fill="FFFFFF"/>
              <w:jc w:val="both"/>
              <w:rPr>
                <w:rFonts w:ascii="Times New Roman" w:eastAsia="Times New Roman" w:hAnsi="Times New Roman" w:cs="Times New Roman"/>
                <w:bCs/>
                <w:sz w:val="24"/>
                <w:szCs w:val="24"/>
                <w:lang w:eastAsia="ru-RU"/>
              </w:rPr>
            </w:pPr>
          </w:p>
        </w:tc>
      </w:tr>
      <w:tr w:rsidR="00951A76" w14:paraId="4F3AE984" w14:textId="77777777" w:rsidTr="00940BA3">
        <w:trPr>
          <w:trHeight w:val="406"/>
        </w:trPr>
        <w:tc>
          <w:tcPr>
            <w:tcW w:w="856" w:type="dxa"/>
          </w:tcPr>
          <w:p w14:paraId="74F525CE"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6.</w:t>
            </w:r>
          </w:p>
        </w:tc>
        <w:tc>
          <w:tcPr>
            <w:tcW w:w="4408" w:type="dxa"/>
          </w:tcPr>
          <w:p w14:paraId="7BB83C2E"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Место проведения закупки </w:t>
            </w:r>
          </w:p>
        </w:tc>
        <w:tc>
          <w:tcPr>
            <w:tcW w:w="10324" w:type="dxa"/>
          </w:tcPr>
          <w:p w14:paraId="65E9A3B9" w14:textId="77777777" w:rsidR="00951A76" w:rsidRDefault="00951A76" w:rsidP="00940BA3">
            <w:pPr>
              <w:rPr>
                <w:rFonts w:ascii="Times New Roman" w:hAnsi="Times New Roman" w:cs="Times New Roman"/>
                <w:sz w:val="24"/>
                <w:szCs w:val="24"/>
              </w:rPr>
            </w:pPr>
            <w:r w:rsidRPr="00580D60">
              <w:rPr>
                <w:rFonts w:ascii="Times New Roman" w:hAnsi="Times New Roman" w:cs="Times New Roman"/>
                <w:sz w:val="24"/>
                <w:szCs w:val="24"/>
              </w:rPr>
              <w:t xml:space="preserve">Место проведения </w:t>
            </w:r>
            <w:r>
              <w:rPr>
                <w:rFonts w:ascii="Times New Roman" w:hAnsi="Times New Roman" w:cs="Times New Roman"/>
                <w:sz w:val="24"/>
                <w:szCs w:val="24"/>
              </w:rPr>
              <w:t>закупки</w:t>
            </w:r>
            <w:r w:rsidRPr="00580D60">
              <w:rPr>
                <w:rFonts w:ascii="Times New Roman" w:hAnsi="Times New Roman" w:cs="Times New Roman"/>
                <w:sz w:val="24"/>
                <w:szCs w:val="24"/>
              </w:rPr>
              <w:t xml:space="preserve"> - г. Тирасполь, ул. Луначарского, 9, </w:t>
            </w:r>
            <w:r>
              <w:rPr>
                <w:rFonts w:ascii="Times New Roman" w:hAnsi="Times New Roman" w:cs="Times New Roman"/>
                <w:sz w:val="24"/>
                <w:szCs w:val="24"/>
              </w:rPr>
              <w:t>актовый зал</w:t>
            </w:r>
          </w:p>
        </w:tc>
      </w:tr>
      <w:tr w:rsidR="00951A76" w14:paraId="7DE99434" w14:textId="77777777" w:rsidTr="00940BA3">
        <w:tc>
          <w:tcPr>
            <w:tcW w:w="856" w:type="dxa"/>
          </w:tcPr>
          <w:p w14:paraId="221D49B7"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7.</w:t>
            </w:r>
          </w:p>
        </w:tc>
        <w:tc>
          <w:tcPr>
            <w:tcW w:w="4408" w:type="dxa"/>
          </w:tcPr>
          <w:p w14:paraId="58A1C65F"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Порядок оценки заявок, окончательных предложений участников закупки и критерии этой оценки </w:t>
            </w:r>
          </w:p>
        </w:tc>
        <w:tc>
          <w:tcPr>
            <w:tcW w:w="10324" w:type="dxa"/>
          </w:tcPr>
          <w:p w14:paraId="514422FF" w14:textId="77777777" w:rsidR="00951A76" w:rsidRPr="00673DB8" w:rsidRDefault="00951A76" w:rsidP="00940BA3">
            <w:pPr>
              <w:jc w:val="both"/>
              <w:rPr>
                <w:rFonts w:ascii="Times New Roman" w:hAnsi="Times New Roman" w:cs="Times New Roman"/>
                <w:sz w:val="24"/>
                <w:szCs w:val="24"/>
              </w:rPr>
            </w:pPr>
            <w:r w:rsidRPr="00673DB8">
              <w:rPr>
                <w:rFonts w:ascii="Times New Roman" w:hAnsi="Times New Roman" w:cs="Times New Roman"/>
                <w:sz w:val="24"/>
                <w:szCs w:val="24"/>
              </w:rPr>
              <w:t>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 закупках в Приднестровской Молдавской Республике" и Постановлением Правительства ПМР от 25 марта 2020г. No78 «Об утверждении Порядка оценки заявок, окончательных предложений участников закупки при проведении запроса предложений» и в соответствии с Закупочной документацией.</w:t>
            </w:r>
          </w:p>
          <w:p w14:paraId="3DFF6D79" w14:textId="77777777" w:rsidR="00951A76" w:rsidRPr="00673DB8" w:rsidRDefault="00951A76" w:rsidP="00940BA3">
            <w:pPr>
              <w:jc w:val="both"/>
              <w:rPr>
                <w:rFonts w:ascii="Times New Roman" w:hAnsi="Times New Roman" w:cs="Times New Roman"/>
                <w:sz w:val="24"/>
                <w:szCs w:val="24"/>
              </w:rPr>
            </w:pPr>
            <w:r w:rsidRPr="00673DB8">
              <w:rPr>
                <w:rFonts w:ascii="Times New Roman" w:hAnsi="Times New Roman" w:cs="Times New Roman"/>
                <w:sz w:val="24"/>
                <w:szCs w:val="24"/>
              </w:rPr>
              <w:t xml:space="preserve">Заявки, поданные с превышением начальной (максимальной) цены контракта, а также условий контракта в части срока поставки, условий оплаты, условий об ответственности по обязательствам, связанным с участием в закупке, отстраняются и не оцениваются. </w:t>
            </w:r>
          </w:p>
          <w:p w14:paraId="0B1796D3" w14:textId="77777777" w:rsidR="00951A76" w:rsidRPr="00673DB8" w:rsidRDefault="00951A76" w:rsidP="00940BA3">
            <w:pPr>
              <w:jc w:val="both"/>
              <w:rPr>
                <w:rFonts w:ascii="Times New Roman" w:hAnsi="Times New Roman" w:cs="Times New Roman"/>
                <w:sz w:val="24"/>
                <w:szCs w:val="24"/>
              </w:rPr>
            </w:pPr>
            <w:r w:rsidRPr="00673DB8">
              <w:rPr>
                <w:rFonts w:ascii="Times New Roman" w:hAnsi="Times New Roman" w:cs="Times New Roman"/>
                <w:sz w:val="24"/>
                <w:szCs w:val="24"/>
              </w:rPr>
              <w:t>Критериями оценки являются:</w:t>
            </w:r>
          </w:p>
          <w:p w14:paraId="2301C44B" w14:textId="77777777" w:rsidR="00951A76" w:rsidRPr="00673DB8" w:rsidRDefault="00951A76" w:rsidP="00940BA3">
            <w:pPr>
              <w:jc w:val="both"/>
              <w:rPr>
                <w:rFonts w:ascii="Times New Roman" w:hAnsi="Times New Roman" w:cs="Times New Roman"/>
                <w:sz w:val="24"/>
                <w:szCs w:val="24"/>
              </w:rPr>
            </w:pPr>
            <w:r w:rsidRPr="00673DB8">
              <w:rPr>
                <w:rFonts w:ascii="Times New Roman" w:hAnsi="Times New Roman" w:cs="Times New Roman"/>
                <w:sz w:val="24"/>
                <w:szCs w:val="24"/>
              </w:rPr>
              <w:t>Стоимостные критерии:</w:t>
            </w:r>
          </w:p>
          <w:p w14:paraId="15D42819" w14:textId="77777777" w:rsidR="00951A76" w:rsidRDefault="00951A76" w:rsidP="00940BA3">
            <w:pPr>
              <w:jc w:val="both"/>
              <w:rPr>
                <w:rFonts w:ascii="Times New Roman" w:hAnsi="Times New Roman" w:cs="Times New Roman"/>
                <w:sz w:val="24"/>
                <w:szCs w:val="24"/>
              </w:rPr>
            </w:pPr>
            <w:r w:rsidRPr="00673DB8">
              <w:rPr>
                <w:rFonts w:ascii="Times New Roman" w:hAnsi="Times New Roman" w:cs="Times New Roman"/>
                <w:sz w:val="24"/>
                <w:szCs w:val="24"/>
              </w:rPr>
              <w:t xml:space="preserve">-  цена контракта (удельный вес критерия – </w:t>
            </w:r>
            <w:r>
              <w:rPr>
                <w:rFonts w:ascii="Times New Roman" w:hAnsi="Times New Roman" w:cs="Times New Roman"/>
                <w:sz w:val="24"/>
                <w:szCs w:val="24"/>
              </w:rPr>
              <w:t>10</w:t>
            </w:r>
            <w:r w:rsidRPr="00673DB8">
              <w:rPr>
                <w:rFonts w:ascii="Times New Roman" w:hAnsi="Times New Roman" w:cs="Times New Roman"/>
                <w:sz w:val="24"/>
                <w:szCs w:val="24"/>
              </w:rPr>
              <w:t>0%)</w:t>
            </w:r>
            <w:r>
              <w:rPr>
                <w:rFonts w:ascii="Times New Roman" w:hAnsi="Times New Roman" w:cs="Times New Roman"/>
                <w:sz w:val="24"/>
                <w:szCs w:val="24"/>
              </w:rPr>
              <w:t>.</w:t>
            </w:r>
          </w:p>
          <w:p w14:paraId="0712F910" w14:textId="77777777" w:rsidR="00951A76" w:rsidRPr="000C0746" w:rsidRDefault="00951A76" w:rsidP="00940BA3">
            <w:pPr>
              <w:jc w:val="both"/>
              <w:rPr>
                <w:rFonts w:ascii="Times New Roman" w:hAnsi="Times New Roman" w:cs="Times New Roman"/>
                <w:sz w:val="24"/>
                <w:szCs w:val="24"/>
              </w:rPr>
            </w:pPr>
          </w:p>
        </w:tc>
      </w:tr>
      <w:tr w:rsidR="00951A76" w14:paraId="3C6A1F27" w14:textId="77777777" w:rsidTr="00940BA3">
        <w:tc>
          <w:tcPr>
            <w:tcW w:w="856" w:type="dxa"/>
          </w:tcPr>
          <w:p w14:paraId="04E79458"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8.</w:t>
            </w:r>
          </w:p>
        </w:tc>
        <w:tc>
          <w:tcPr>
            <w:tcW w:w="4408" w:type="dxa"/>
          </w:tcPr>
          <w:p w14:paraId="4332946A" w14:textId="77777777" w:rsidR="00951A76" w:rsidRDefault="00951A76" w:rsidP="00940BA3">
            <w:pPr>
              <w:rPr>
                <w:rFonts w:ascii="Times New Roman" w:hAnsi="Times New Roman" w:cs="Times New Roman"/>
                <w:sz w:val="24"/>
                <w:szCs w:val="24"/>
              </w:rPr>
            </w:pPr>
            <w:proofErr w:type="gramStart"/>
            <w:r>
              <w:rPr>
                <w:rFonts w:ascii="Times New Roman" w:hAnsi="Times New Roman" w:cs="Times New Roman"/>
                <w:sz w:val="24"/>
                <w:szCs w:val="24"/>
              </w:rPr>
              <w:t>Ограничение  участия</w:t>
            </w:r>
            <w:proofErr w:type="gramEnd"/>
            <w:r>
              <w:rPr>
                <w:rFonts w:ascii="Times New Roman" w:hAnsi="Times New Roman" w:cs="Times New Roman"/>
                <w:sz w:val="24"/>
                <w:szCs w:val="24"/>
              </w:rPr>
              <w:t xml:space="preserve"> в определении поставщика </w:t>
            </w:r>
          </w:p>
        </w:tc>
        <w:tc>
          <w:tcPr>
            <w:tcW w:w="10324" w:type="dxa"/>
          </w:tcPr>
          <w:p w14:paraId="067472F0" w14:textId="77777777" w:rsidR="00951A76" w:rsidRPr="00393D5D" w:rsidRDefault="00951A76" w:rsidP="00940BA3">
            <w:pPr>
              <w:rPr>
                <w:rFonts w:ascii="Times New Roman" w:hAnsi="Times New Roman" w:cs="Times New Roman"/>
                <w:sz w:val="24"/>
                <w:szCs w:val="24"/>
                <w:highlight w:val="yellow"/>
              </w:rPr>
            </w:pPr>
            <w:r w:rsidRPr="00393D5D">
              <w:rPr>
                <w:rFonts w:ascii="Times New Roman" w:hAnsi="Times New Roman" w:cs="Times New Roman"/>
                <w:sz w:val="24"/>
                <w:szCs w:val="24"/>
              </w:rPr>
              <w:t>Не установлено</w:t>
            </w:r>
          </w:p>
        </w:tc>
      </w:tr>
      <w:tr w:rsidR="00951A76" w14:paraId="0036854B" w14:textId="77777777" w:rsidTr="00940BA3">
        <w:trPr>
          <w:trHeight w:val="745"/>
        </w:trPr>
        <w:tc>
          <w:tcPr>
            <w:tcW w:w="856" w:type="dxa"/>
          </w:tcPr>
          <w:p w14:paraId="4E39FD53"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9.</w:t>
            </w:r>
          </w:p>
        </w:tc>
        <w:tc>
          <w:tcPr>
            <w:tcW w:w="4408" w:type="dxa"/>
          </w:tcPr>
          <w:p w14:paraId="21B8310C"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10324" w:type="dxa"/>
          </w:tcPr>
          <w:p w14:paraId="323E4F4F" w14:textId="77777777" w:rsidR="00951A76" w:rsidRPr="00393D5D" w:rsidRDefault="00951A76" w:rsidP="00940BA3">
            <w:pPr>
              <w:rPr>
                <w:rFonts w:ascii="Times New Roman" w:hAnsi="Times New Roman" w:cs="Times New Roman"/>
                <w:bCs/>
                <w:sz w:val="24"/>
                <w:szCs w:val="24"/>
              </w:rPr>
            </w:pPr>
            <w:r w:rsidRPr="00393D5D">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участники/Участники закупки и Заказчик закупки, должны быть составлены на русском языке.</w:t>
            </w:r>
          </w:p>
          <w:p w14:paraId="1B755B26" w14:textId="77777777" w:rsidR="00951A76" w:rsidRPr="00C36BE7" w:rsidRDefault="00951A76" w:rsidP="00940BA3">
            <w:pPr>
              <w:rPr>
                <w:rFonts w:ascii="Times New Roman" w:hAnsi="Times New Roman" w:cs="Times New Roman"/>
                <w:sz w:val="24"/>
                <w:szCs w:val="24"/>
              </w:rPr>
            </w:pPr>
          </w:p>
        </w:tc>
      </w:tr>
      <w:tr w:rsidR="00951A76" w14:paraId="0559156A" w14:textId="77777777" w:rsidTr="00940BA3">
        <w:trPr>
          <w:trHeight w:val="1315"/>
        </w:trPr>
        <w:tc>
          <w:tcPr>
            <w:tcW w:w="856" w:type="dxa"/>
          </w:tcPr>
          <w:p w14:paraId="46A44279"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4408" w:type="dxa"/>
          </w:tcPr>
          <w:p w14:paraId="2696E697"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М</w:t>
            </w:r>
            <w:r w:rsidRPr="00A837F7">
              <w:rPr>
                <w:rFonts w:ascii="Times New Roman" w:hAnsi="Times New Roman" w:cs="Times New Roman"/>
                <w:sz w:val="24"/>
                <w:szCs w:val="24"/>
              </w:rPr>
              <w:t>есто, дата и время вскрытия конвертов с заявками на участие и открытия доступа к поданным в форме электронных документов заявкам, а также рас</w:t>
            </w:r>
            <w:r>
              <w:rPr>
                <w:rFonts w:ascii="Times New Roman" w:hAnsi="Times New Roman" w:cs="Times New Roman"/>
                <w:sz w:val="24"/>
                <w:szCs w:val="24"/>
              </w:rPr>
              <w:t>смотрения и оценки таких заявок для запроса предложений</w:t>
            </w:r>
          </w:p>
        </w:tc>
        <w:tc>
          <w:tcPr>
            <w:tcW w:w="10324" w:type="dxa"/>
          </w:tcPr>
          <w:p w14:paraId="0618ED6D" w14:textId="77777777" w:rsidR="00951A76" w:rsidRPr="00C36BE7" w:rsidRDefault="00951A76" w:rsidP="00940BA3">
            <w:pPr>
              <w:rPr>
                <w:rFonts w:ascii="Times New Roman" w:hAnsi="Times New Roman" w:cs="Times New Roman"/>
                <w:sz w:val="24"/>
                <w:szCs w:val="24"/>
              </w:rPr>
            </w:pPr>
            <w:r w:rsidRPr="00A845AA">
              <w:rPr>
                <w:rFonts w:ascii="Times New Roman" w:hAnsi="Times New Roman" w:cs="Times New Roman"/>
                <w:sz w:val="24"/>
                <w:szCs w:val="24"/>
              </w:rPr>
              <w:t xml:space="preserve">г. Тирасполь, ул. Луначарского, 9, </w:t>
            </w:r>
            <w:r w:rsidRPr="00872E54">
              <w:rPr>
                <w:rFonts w:ascii="Times New Roman" w:hAnsi="Times New Roman" w:cs="Times New Roman"/>
                <w:sz w:val="24"/>
                <w:szCs w:val="24"/>
              </w:rPr>
              <w:t xml:space="preserve">актовый </w:t>
            </w:r>
            <w:r w:rsidRPr="009A191A">
              <w:rPr>
                <w:rFonts w:ascii="Times New Roman" w:hAnsi="Times New Roman" w:cs="Times New Roman"/>
                <w:sz w:val="24"/>
                <w:szCs w:val="24"/>
              </w:rPr>
              <w:t>зал, «15» апреля 2024 г. в 09-00 часов</w:t>
            </w:r>
            <w:r w:rsidRPr="00295456">
              <w:rPr>
                <w:rFonts w:ascii="Times New Roman" w:hAnsi="Times New Roman" w:cs="Times New Roman"/>
                <w:sz w:val="24"/>
                <w:szCs w:val="24"/>
              </w:rPr>
              <w:t xml:space="preserve"> </w:t>
            </w:r>
          </w:p>
        </w:tc>
      </w:tr>
      <w:tr w:rsidR="00951A76" w14:paraId="3462F200" w14:textId="77777777" w:rsidTr="00940BA3">
        <w:tc>
          <w:tcPr>
            <w:tcW w:w="856" w:type="dxa"/>
          </w:tcPr>
          <w:p w14:paraId="45973A6E"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4408" w:type="dxa"/>
          </w:tcPr>
          <w:p w14:paraId="55A96D45"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Способы получения документации, </w:t>
            </w:r>
            <w:r w:rsidRPr="00A837F7">
              <w:rPr>
                <w:rFonts w:ascii="Times New Roman" w:hAnsi="Times New Roman" w:cs="Times New Roman"/>
                <w:sz w:val="24"/>
                <w:szCs w:val="24"/>
              </w:rPr>
              <w:t>срок, место и порядок п</w:t>
            </w:r>
            <w:r>
              <w:rPr>
                <w:rFonts w:ascii="Times New Roman" w:hAnsi="Times New Roman" w:cs="Times New Roman"/>
                <w:sz w:val="24"/>
                <w:szCs w:val="24"/>
              </w:rPr>
              <w:t>редоставления этой документации для запроса предложений</w:t>
            </w:r>
          </w:p>
        </w:tc>
        <w:tc>
          <w:tcPr>
            <w:tcW w:w="10324" w:type="dxa"/>
          </w:tcPr>
          <w:p w14:paraId="5FD1CBB4" w14:textId="77777777" w:rsidR="00951A76" w:rsidRPr="007C0A76" w:rsidRDefault="00951A76" w:rsidP="00940BA3">
            <w:pPr>
              <w:jc w:val="both"/>
              <w:rPr>
                <w:rFonts w:ascii="Times New Roman" w:hAnsi="Times New Roman" w:cs="Times New Roman"/>
                <w:sz w:val="24"/>
                <w:szCs w:val="24"/>
              </w:rPr>
            </w:pPr>
            <w:r w:rsidRPr="007C0A76">
              <w:rPr>
                <w:rFonts w:ascii="Times New Roman" w:hAnsi="Times New Roman" w:cs="Times New Roman"/>
                <w:sz w:val="24"/>
                <w:szCs w:val="24"/>
              </w:rPr>
              <w:t xml:space="preserve">Любой участник запроса предложений вправе направить запрос о даче разъяснений положений документации о таком запросе предложений. </w:t>
            </w:r>
          </w:p>
          <w:p w14:paraId="0E8097DA" w14:textId="77777777" w:rsidR="00951A76" w:rsidRPr="007C0A76" w:rsidRDefault="00951A76" w:rsidP="00940BA3">
            <w:pPr>
              <w:jc w:val="both"/>
              <w:rPr>
                <w:rFonts w:ascii="Times New Roman" w:hAnsi="Times New Roman" w:cs="Times New Roman"/>
                <w:sz w:val="24"/>
                <w:szCs w:val="24"/>
              </w:rPr>
            </w:pPr>
            <w:r w:rsidRPr="007C0A76">
              <w:rPr>
                <w:rFonts w:ascii="Times New Roman" w:hAnsi="Times New Roman" w:cs="Times New Roman"/>
                <w:sz w:val="24"/>
                <w:szCs w:val="24"/>
              </w:rPr>
              <w:t xml:space="preserve">В течение 2 (двух) рабочих дней со дня поступления указанного запроса заказчик в письменной форме или в форме электронного документа </w:t>
            </w:r>
            <w:r>
              <w:rPr>
                <w:rFonts w:ascii="Times New Roman" w:hAnsi="Times New Roman" w:cs="Times New Roman"/>
                <w:sz w:val="24"/>
                <w:szCs w:val="24"/>
              </w:rPr>
              <w:t xml:space="preserve">направляет </w:t>
            </w:r>
            <w:r w:rsidRPr="007C0A76">
              <w:rPr>
                <w:rFonts w:ascii="Times New Roman" w:hAnsi="Times New Roman" w:cs="Times New Roman"/>
                <w:sz w:val="24"/>
                <w:szCs w:val="24"/>
              </w:rPr>
              <w:t>разъяснения положений документации о запросе предложений, если указанный запрос поступил к заказчику не позднее чем за 3 (три) дня до даты окончания срока подачи заявок на участие в запросе предложений.</w:t>
            </w:r>
          </w:p>
          <w:p w14:paraId="764E4967" w14:textId="77777777" w:rsidR="00951A76" w:rsidRPr="00C36BE7" w:rsidRDefault="00951A76" w:rsidP="00940BA3">
            <w:pPr>
              <w:jc w:val="both"/>
              <w:rPr>
                <w:rFonts w:ascii="Times New Roman" w:hAnsi="Times New Roman" w:cs="Times New Roman"/>
                <w:sz w:val="24"/>
                <w:szCs w:val="24"/>
              </w:rPr>
            </w:pPr>
            <w:r w:rsidRPr="007C0A76">
              <w:rPr>
                <w:rFonts w:ascii="Times New Roman" w:hAnsi="Times New Roman" w:cs="Times New Roman"/>
                <w:sz w:val="24"/>
                <w:szCs w:val="24"/>
              </w:rPr>
              <w:t>В течение 1 (одного) рабочего дня с даты направления разъяснений положений документации о запросе предложений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tc>
      </w:tr>
      <w:tr w:rsidR="00951A76" w14:paraId="18EC8B98" w14:textId="77777777" w:rsidTr="00940BA3">
        <w:tc>
          <w:tcPr>
            <w:tcW w:w="856" w:type="dxa"/>
          </w:tcPr>
          <w:p w14:paraId="52EAADF6" w14:textId="77777777" w:rsidR="00951A76" w:rsidRDefault="00951A76" w:rsidP="00940BA3">
            <w:pPr>
              <w:jc w:val="center"/>
              <w:rPr>
                <w:rFonts w:ascii="Times New Roman" w:hAnsi="Times New Roman" w:cs="Times New Roman"/>
                <w:sz w:val="24"/>
                <w:szCs w:val="24"/>
              </w:rPr>
            </w:pPr>
          </w:p>
        </w:tc>
        <w:tc>
          <w:tcPr>
            <w:tcW w:w="4408" w:type="dxa"/>
          </w:tcPr>
          <w:p w14:paraId="1020868B" w14:textId="77777777" w:rsidR="00951A76" w:rsidRDefault="00951A76" w:rsidP="00940BA3">
            <w:pPr>
              <w:jc w:val="center"/>
              <w:rPr>
                <w:rFonts w:ascii="Times New Roman" w:hAnsi="Times New Roman" w:cs="Times New Roman"/>
                <w:sz w:val="24"/>
                <w:szCs w:val="24"/>
              </w:rPr>
            </w:pPr>
          </w:p>
        </w:tc>
        <w:tc>
          <w:tcPr>
            <w:tcW w:w="10324" w:type="dxa"/>
          </w:tcPr>
          <w:p w14:paraId="4AD6439C" w14:textId="77777777" w:rsidR="00951A76" w:rsidRPr="00C36BE7" w:rsidRDefault="00951A76" w:rsidP="00940BA3">
            <w:pPr>
              <w:jc w:val="center"/>
              <w:rPr>
                <w:rFonts w:ascii="Times New Roman" w:hAnsi="Times New Roman" w:cs="Times New Roman"/>
                <w:sz w:val="24"/>
                <w:szCs w:val="24"/>
              </w:rPr>
            </w:pPr>
          </w:p>
        </w:tc>
      </w:tr>
      <w:tr w:rsidR="00951A76" w14:paraId="5640597F" w14:textId="77777777" w:rsidTr="00940BA3">
        <w:tc>
          <w:tcPr>
            <w:tcW w:w="856" w:type="dxa"/>
          </w:tcPr>
          <w:p w14:paraId="45B40A7A" w14:textId="77777777" w:rsidR="00951A76" w:rsidRDefault="00951A76" w:rsidP="00940BA3">
            <w:pPr>
              <w:jc w:val="center"/>
              <w:rPr>
                <w:rFonts w:ascii="Times New Roman" w:hAnsi="Times New Roman" w:cs="Times New Roman"/>
                <w:sz w:val="24"/>
                <w:szCs w:val="24"/>
              </w:rPr>
            </w:pPr>
          </w:p>
        </w:tc>
        <w:tc>
          <w:tcPr>
            <w:tcW w:w="4408" w:type="dxa"/>
          </w:tcPr>
          <w:p w14:paraId="2702D65E"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4. Начальная (максимальная) цена контракта</w:t>
            </w:r>
          </w:p>
        </w:tc>
        <w:tc>
          <w:tcPr>
            <w:tcW w:w="10324" w:type="dxa"/>
          </w:tcPr>
          <w:p w14:paraId="32E6AB24" w14:textId="77777777" w:rsidR="00951A76" w:rsidRDefault="00951A76" w:rsidP="00940BA3">
            <w:pPr>
              <w:jc w:val="center"/>
              <w:rPr>
                <w:rFonts w:ascii="Times New Roman" w:hAnsi="Times New Roman" w:cs="Times New Roman"/>
                <w:sz w:val="24"/>
                <w:szCs w:val="24"/>
              </w:rPr>
            </w:pPr>
            <w:r w:rsidRPr="00C36BE7">
              <w:rPr>
                <w:rFonts w:ascii="Times New Roman" w:hAnsi="Times New Roman" w:cs="Times New Roman"/>
                <w:sz w:val="24"/>
                <w:szCs w:val="24"/>
              </w:rPr>
              <w:t>4. Начальная (максимальная) цена контракта</w:t>
            </w:r>
          </w:p>
        </w:tc>
      </w:tr>
      <w:tr w:rsidR="00951A76" w14:paraId="247EA587" w14:textId="77777777" w:rsidTr="00940BA3">
        <w:tc>
          <w:tcPr>
            <w:tcW w:w="856" w:type="dxa"/>
          </w:tcPr>
          <w:p w14:paraId="7DB639AB"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52CF61D6" w14:textId="77777777" w:rsidR="00951A76" w:rsidRPr="0045533E" w:rsidRDefault="00951A76" w:rsidP="00940BA3">
            <w:pPr>
              <w:rPr>
                <w:rFonts w:ascii="Times New Roman" w:hAnsi="Times New Roman" w:cs="Times New Roman"/>
                <w:b/>
                <w:sz w:val="24"/>
                <w:szCs w:val="24"/>
              </w:rPr>
            </w:pPr>
            <w:r w:rsidRPr="0045533E">
              <w:rPr>
                <w:rFonts w:ascii="Times New Roman" w:hAnsi="Times New Roman" w:cs="Times New Roman"/>
                <w:b/>
                <w:sz w:val="24"/>
                <w:szCs w:val="24"/>
              </w:rPr>
              <w:t>Начальная (максимальная) цена контракта</w:t>
            </w:r>
          </w:p>
        </w:tc>
        <w:tc>
          <w:tcPr>
            <w:tcW w:w="10324" w:type="dxa"/>
            <w:vAlign w:val="center"/>
          </w:tcPr>
          <w:p w14:paraId="78E92D60" w14:textId="77777777" w:rsidR="00951A76" w:rsidRPr="0045533E" w:rsidRDefault="00951A76" w:rsidP="00940BA3">
            <w:pPr>
              <w:shd w:val="clear" w:color="auto" w:fill="FFFFFF"/>
              <w:jc w:val="both"/>
              <w:rPr>
                <w:rFonts w:ascii="Times New Roman" w:eastAsia="Times New Roman" w:hAnsi="Times New Roman" w:cs="Times New Roman"/>
                <w:b/>
                <w:sz w:val="24"/>
                <w:szCs w:val="24"/>
                <w:lang w:eastAsia="ru-RU"/>
              </w:rPr>
            </w:pPr>
            <w:r w:rsidRPr="00E74953">
              <w:rPr>
                <w:rFonts w:ascii="Times New Roman" w:eastAsia="Times New Roman" w:hAnsi="Times New Roman" w:cs="Times New Roman"/>
                <w:b/>
                <w:sz w:val="24"/>
                <w:szCs w:val="24"/>
                <w:lang w:eastAsia="ru-RU"/>
              </w:rPr>
              <w:t>80 000,00 (восемьдесят тысяч рублей 00 копеек) руб. ПМР</w:t>
            </w:r>
            <w:r w:rsidRPr="00B47C2D">
              <w:rPr>
                <w:rFonts w:ascii="Times New Roman" w:eastAsia="Times New Roman" w:hAnsi="Times New Roman" w:cs="Times New Roman"/>
                <w:b/>
                <w:sz w:val="24"/>
                <w:szCs w:val="24"/>
                <w:lang w:eastAsia="ru-RU"/>
              </w:rPr>
              <w:t>.</w:t>
            </w:r>
          </w:p>
        </w:tc>
      </w:tr>
      <w:tr w:rsidR="00951A76" w14:paraId="11734D5E" w14:textId="77777777" w:rsidTr="00940BA3">
        <w:tc>
          <w:tcPr>
            <w:tcW w:w="856" w:type="dxa"/>
          </w:tcPr>
          <w:p w14:paraId="29A0E404"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1C583B3B" w14:textId="77777777" w:rsidR="00951A76" w:rsidRPr="0045533E" w:rsidRDefault="00951A76" w:rsidP="00940BA3">
            <w:pPr>
              <w:rPr>
                <w:rFonts w:ascii="Times New Roman" w:hAnsi="Times New Roman" w:cs="Times New Roman"/>
                <w:sz w:val="24"/>
                <w:szCs w:val="24"/>
              </w:rPr>
            </w:pPr>
            <w:r w:rsidRPr="0045533E">
              <w:rPr>
                <w:rFonts w:ascii="Times New Roman" w:hAnsi="Times New Roman" w:cs="Times New Roman"/>
                <w:sz w:val="24"/>
                <w:szCs w:val="24"/>
              </w:rPr>
              <w:t>Валюта</w:t>
            </w:r>
          </w:p>
        </w:tc>
        <w:tc>
          <w:tcPr>
            <w:tcW w:w="10324" w:type="dxa"/>
            <w:vAlign w:val="center"/>
          </w:tcPr>
          <w:p w14:paraId="7FE50EBC" w14:textId="77777777" w:rsidR="00951A76" w:rsidRPr="0045533E" w:rsidRDefault="00951A76" w:rsidP="00940BA3">
            <w:pPr>
              <w:pStyle w:val="ConsPlusTitle"/>
              <w:jc w:val="both"/>
              <w:rPr>
                <w:rFonts w:ascii="Times New Roman" w:hAnsi="Times New Roman" w:cs="Times New Roman"/>
                <w:b w:val="0"/>
              </w:rPr>
            </w:pPr>
            <w:r w:rsidRPr="0045533E">
              <w:rPr>
                <w:rFonts w:ascii="Times New Roman" w:hAnsi="Times New Roman" w:cs="Times New Roman"/>
                <w:b w:val="0"/>
              </w:rPr>
              <w:t>Для резидентов Приднестровской Молдавской Республики – в рублях Приднестровской Молдавской Республики.</w:t>
            </w:r>
          </w:p>
        </w:tc>
      </w:tr>
      <w:tr w:rsidR="00951A76" w14:paraId="5ED26AF0" w14:textId="77777777" w:rsidTr="00940BA3">
        <w:tc>
          <w:tcPr>
            <w:tcW w:w="856" w:type="dxa"/>
          </w:tcPr>
          <w:p w14:paraId="0F6BC76C"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34CE3D85" w14:textId="77777777" w:rsidR="00951A76" w:rsidRPr="0045533E" w:rsidRDefault="00951A76" w:rsidP="00940BA3">
            <w:pPr>
              <w:rPr>
                <w:rFonts w:ascii="Times New Roman" w:hAnsi="Times New Roman" w:cs="Times New Roman"/>
                <w:sz w:val="24"/>
                <w:szCs w:val="24"/>
              </w:rPr>
            </w:pPr>
            <w:r w:rsidRPr="0045533E">
              <w:rPr>
                <w:rFonts w:ascii="Times New Roman" w:hAnsi="Times New Roman" w:cs="Times New Roman"/>
                <w:sz w:val="24"/>
                <w:szCs w:val="24"/>
              </w:rPr>
              <w:t xml:space="preserve">Возможные условия оплаты </w:t>
            </w:r>
          </w:p>
          <w:p w14:paraId="671AF580" w14:textId="77777777" w:rsidR="00951A76" w:rsidRPr="0045533E" w:rsidRDefault="00951A76" w:rsidP="00940BA3">
            <w:pPr>
              <w:rPr>
                <w:rFonts w:ascii="Times New Roman" w:hAnsi="Times New Roman" w:cs="Times New Roman"/>
                <w:sz w:val="24"/>
                <w:szCs w:val="24"/>
              </w:rPr>
            </w:pPr>
          </w:p>
        </w:tc>
        <w:tc>
          <w:tcPr>
            <w:tcW w:w="10324" w:type="dxa"/>
            <w:vAlign w:val="center"/>
          </w:tcPr>
          <w:p w14:paraId="104915B5" w14:textId="77777777" w:rsidR="00951A76" w:rsidRPr="0045533E" w:rsidRDefault="00951A76" w:rsidP="00940BA3">
            <w:pPr>
              <w:pStyle w:val="ConsPlusTitle"/>
              <w:rPr>
                <w:rFonts w:ascii="Times New Roman" w:hAnsi="Times New Roman" w:cs="Times New Roman"/>
                <w:b w:val="0"/>
              </w:rPr>
            </w:pPr>
            <w:r w:rsidRPr="0045533E">
              <w:rPr>
                <w:rFonts w:ascii="Times New Roman" w:hAnsi="Times New Roman" w:cs="Times New Roman"/>
                <w:b w:val="0"/>
              </w:rPr>
              <w:t>Собственные средства ГУП «Водоснабжение и водоотведение»</w:t>
            </w:r>
          </w:p>
        </w:tc>
      </w:tr>
      <w:tr w:rsidR="00951A76" w14:paraId="356A3EDB" w14:textId="77777777" w:rsidTr="00940BA3">
        <w:tc>
          <w:tcPr>
            <w:tcW w:w="856" w:type="dxa"/>
          </w:tcPr>
          <w:p w14:paraId="495D5D24" w14:textId="77777777" w:rsidR="00951A76" w:rsidRDefault="00951A76" w:rsidP="00940BA3">
            <w:pPr>
              <w:jc w:val="center"/>
              <w:rPr>
                <w:rFonts w:ascii="Times New Roman" w:hAnsi="Times New Roman" w:cs="Times New Roman"/>
                <w:sz w:val="24"/>
                <w:szCs w:val="24"/>
              </w:rPr>
            </w:pPr>
          </w:p>
        </w:tc>
        <w:tc>
          <w:tcPr>
            <w:tcW w:w="4408" w:type="dxa"/>
          </w:tcPr>
          <w:p w14:paraId="1DCB13C2" w14:textId="77777777" w:rsidR="00951A76" w:rsidRPr="0045533E" w:rsidRDefault="00951A76" w:rsidP="00940BA3">
            <w:pPr>
              <w:jc w:val="center"/>
              <w:rPr>
                <w:rFonts w:ascii="Times New Roman" w:hAnsi="Times New Roman" w:cs="Times New Roman"/>
                <w:sz w:val="24"/>
                <w:szCs w:val="24"/>
              </w:rPr>
            </w:pPr>
          </w:p>
        </w:tc>
        <w:tc>
          <w:tcPr>
            <w:tcW w:w="10324" w:type="dxa"/>
            <w:vAlign w:val="center"/>
          </w:tcPr>
          <w:p w14:paraId="12C1BF9D" w14:textId="77777777" w:rsidR="00951A76" w:rsidRPr="001C5AAA" w:rsidRDefault="00951A76" w:rsidP="00940BA3">
            <w:pPr>
              <w:jc w:val="both"/>
              <w:rPr>
                <w:rFonts w:ascii="Times New Roman" w:eastAsia="Times New Roman" w:hAnsi="Times New Roman" w:cs="Times New Roman"/>
                <w:sz w:val="24"/>
                <w:szCs w:val="24"/>
                <w:lang w:eastAsia="ru-RU"/>
              </w:rPr>
            </w:pPr>
            <w:r w:rsidRPr="001C5AAA">
              <w:rPr>
                <w:rFonts w:ascii="Times New Roman" w:eastAsia="Times New Roman" w:hAnsi="Times New Roman" w:cs="Times New Roman"/>
                <w:sz w:val="24"/>
                <w:szCs w:val="24"/>
                <w:lang w:eastAsia="ru-RU"/>
              </w:rPr>
              <w:t>Оплата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14:paraId="2DE09E1D" w14:textId="77777777" w:rsidR="00951A76" w:rsidRPr="001C5AAA" w:rsidRDefault="00951A76" w:rsidP="00940B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5AAA">
              <w:rPr>
                <w:rFonts w:ascii="Times New Roman" w:eastAsia="Times New Roman" w:hAnsi="Times New Roman" w:cs="Times New Roman"/>
                <w:sz w:val="24"/>
                <w:szCs w:val="24"/>
                <w:lang w:eastAsia="ru-RU"/>
              </w:rPr>
              <w:t xml:space="preserve">Предоплата (аванс) в размере 50 % от цены Контракта в течение 10 (десяти) банковских дней с момента выставления счета на оплату. </w:t>
            </w:r>
          </w:p>
          <w:p w14:paraId="1D1E7B3B" w14:textId="77777777" w:rsidR="00951A76" w:rsidRPr="00DC0ADD" w:rsidRDefault="00951A76" w:rsidP="00940B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5AAA">
              <w:rPr>
                <w:rFonts w:ascii="Times New Roman" w:eastAsia="Times New Roman" w:hAnsi="Times New Roman" w:cs="Times New Roman"/>
                <w:sz w:val="24"/>
                <w:szCs w:val="24"/>
                <w:lang w:eastAsia="ru-RU"/>
              </w:rPr>
              <w:t xml:space="preserve">Окончательный расчет (оставшиеся 50 %) </w:t>
            </w:r>
            <w:proofErr w:type="gramStart"/>
            <w:r w:rsidRPr="001C5AAA">
              <w:rPr>
                <w:rFonts w:ascii="Times New Roman" w:eastAsia="Times New Roman" w:hAnsi="Times New Roman" w:cs="Times New Roman"/>
                <w:sz w:val="24"/>
                <w:szCs w:val="24"/>
                <w:lang w:eastAsia="ru-RU"/>
              </w:rPr>
              <w:t>производится  Покупателем</w:t>
            </w:r>
            <w:proofErr w:type="gramEnd"/>
            <w:r w:rsidRPr="001C5AAA">
              <w:rPr>
                <w:rFonts w:ascii="Times New Roman" w:eastAsia="Times New Roman" w:hAnsi="Times New Roman" w:cs="Times New Roman"/>
                <w:sz w:val="24"/>
                <w:szCs w:val="24"/>
                <w:lang w:eastAsia="ru-RU"/>
              </w:rPr>
              <w:t xml:space="preserve"> на расчетный счет Поставщика по факту поставки и монтажа Товара на основании подписанного Сторонами Акта выполненных работ в течение 10 (десяти) банковских дней с момента подписания товаросопроводительной документации, Акта выполненных работ и счета на оплату.</w:t>
            </w:r>
          </w:p>
        </w:tc>
      </w:tr>
      <w:tr w:rsidR="00951A76" w14:paraId="3871DB46" w14:textId="77777777" w:rsidTr="00940BA3">
        <w:tc>
          <w:tcPr>
            <w:tcW w:w="856" w:type="dxa"/>
          </w:tcPr>
          <w:p w14:paraId="47FA28C8" w14:textId="77777777" w:rsidR="00951A76" w:rsidRDefault="00951A76" w:rsidP="00940BA3">
            <w:pPr>
              <w:jc w:val="center"/>
              <w:rPr>
                <w:rFonts w:ascii="Times New Roman" w:hAnsi="Times New Roman" w:cs="Times New Roman"/>
                <w:sz w:val="24"/>
                <w:szCs w:val="24"/>
              </w:rPr>
            </w:pPr>
          </w:p>
        </w:tc>
        <w:tc>
          <w:tcPr>
            <w:tcW w:w="4408" w:type="dxa"/>
          </w:tcPr>
          <w:p w14:paraId="62FB5699"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5. Информация о предмете (объекте) закупки</w:t>
            </w:r>
          </w:p>
        </w:tc>
        <w:tc>
          <w:tcPr>
            <w:tcW w:w="10324" w:type="dxa"/>
          </w:tcPr>
          <w:p w14:paraId="5F361288" w14:textId="77777777" w:rsidR="00951A76" w:rsidRDefault="00951A76" w:rsidP="00940BA3">
            <w:pPr>
              <w:jc w:val="center"/>
              <w:rPr>
                <w:rFonts w:ascii="Times New Roman" w:hAnsi="Times New Roman" w:cs="Times New Roman"/>
                <w:sz w:val="24"/>
                <w:szCs w:val="24"/>
              </w:rPr>
            </w:pPr>
            <w:r w:rsidRPr="00C36BE7">
              <w:rPr>
                <w:rFonts w:ascii="Times New Roman" w:hAnsi="Times New Roman" w:cs="Times New Roman"/>
                <w:sz w:val="24"/>
                <w:szCs w:val="24"/>
              </w:rPr>
              <w:t>5. Информация о предмете (объекте) закупки</w:t>
            </w:r>
          </w:p>
        </w:tc>
      </w:tr>
      <w:tr w:rsidR="00951A76" w14:paraId="4D527E69" w14:textId="77777777" w:rsidTr="00940BA3">
        <w:tc>
          <w:tcPr>
            <w:tcW w:w="856" w:type="dxa"/>
          </w:tcPr>
          <w:p w14:paraId="02F5ED8A"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2FA68A32"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Предмет закупки и его описание</w:t>
            </w:r>
          </w:p>
          <w:p w14:paraId="23106973" w14:textId="77777777" w:rsidR="00951A76" w:rsidRDefault="00951A76" w:rsidP="00940BA3">
            <w:pPr>
              <w:rPr>
                <w:rFonts w:ascii="Times New Roman" w:hAnsi="Times New Roman" w:cs="Times New Roman"/>
                <w:sz w:val="24"/>
                <w:szCs w:val="24"/>
              </w:rPr>
            </w:pPr>
          </w:p>
        </w:tc>
        <w:tc>
          <w:tcPr>
            <w:tcW w:w="10324" w:type="dxa"/>
          </w:tcPr>
          <w:tbl>
            <w:tblPr>
              <w:tblW w:w="1005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97"/>
              <w:gridCol w:w="1134"/>
              <w:gridCol w:w="1134"/>
              <w:gridCol w:w="1701"/>
              <w:gridCol w:w="2277"/>
            </w:tblGrid>
            <w:tr w:rsidR="00951A76" w:rsidRPr="00A26698" w14:paraId="46CAA5E6" w14:textId="77777777" w:rsidTr="00940BA3">
              <w:trPr>
                <w:trHeight w:val="1040"/>
              </w:trPr>
              <w:tc>
                <w:tcPr>
                  <w:tcW w:w="709" w:type="dxa"/>
                  <w:shd w:val="clear" w:color="000000" w:fill="D9D9D9"/>
                  <w:vAlign w:val="center"/>
                </w:tcPr>
                <w:p w14:paraId="47AA1D9E" w14:textId="77777777" w:rsidR="00951A76" w:rsidRPr="00A26698" w:rsidRDefault="00951A76" w:rsidP="00940BA3">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 п/п лота</w:t>
                  </w:r>
                </w:p>
              </w:tc>
              <w:tc>
                <w:tcPr>
                  <w:tcW w:w="3097" w:type="dxa"/>
                  <w:shd w:val="clear" w:color="000000" w:fill="D9D9D9"/>
                  <w:vAlign w:val="center"/>
                  <w:hideMark/>
                </w:tcPr>
                <w:p w14:paraId="643F231E" w14:textId="77777777" w:rsidR="00951A76" w:rsidRPr="00A26698" w:rsidRDefault="00951A76" w:rsidP="00940BA3">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Наименование и основные характеристики объекта закупки</w:t>
                  </w:r>
                </w:p>
              </w:tc>
              <w:tc>
                <w:tcPr>
                  <w:tcW w:w="1134" w:type="dxa"/>
                  <w:shd w:val="clear" w:color="000000" w:fill="D9D9D9"/>
                  <w:vAlign w:val="center"/>
                  <w:hideMark/>
                </w:tcPr>
                <w:p w14:paraId="6533253D" w14:textId="77777777" w:rsidR="00951A76" w:rsidRPr="00A26698" w:rsidRDefault="00951A76" w:rsidP="00940BA3">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Ед. изм.</w:t>
                  </w:r>
                </w:p>
              </w:tc>
              <w:tc>
                <w:tcPr>
                  <w:tcW w:w="1134" w:type="dxa"/>
                  <w:shd w:val="clear" w:color="000000" w:fill="D9D9D9"/>
                  <w:vAlign w:val="center"/>
                </w:tcPr>
                <w:p w14:paraId="76289236" w14:textId="77777777" w:rsidR="00951A76" w:rsidRPr="00A26698" w:rsidRDefault="00951A76" w:rsidP="00940BA3">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 xml:space="preserve">Кол-во </w:t>
                  </w:r>
                </w:p>
              </w:tc>
              <w:tc>
                <w:tcPr>
                  <w:tcW w:w="1701" w:type="dxa"/>
                  <w:shd w:val="clear" w:color="auto" w:fill="D9D9D9" w:themeFill="background1" w:themeFillShade="D9"/>
                  <w:vAlign w:val="center"/>
                </w:tcPr>
                <w:p w14:paraId="0D7E27E4" w14:textId="77777777" w:rsidR="00951A76" w:rsidRPr="00A26698" w:rsidRDefault="00951A76" w:rsidP="00940BA3">
                  <w:pPr>
                    <w:spacing w:after="0" w:line="240" w:lineRule="auto"/>
                    <w:jc w:val="center"/>
                    <w:rPr>
                      <w:rFonts w:ascii="Times New Roman" w:hAnsi="Times New Roman" w:cs="Times New Roman"/>
                      <w:b/>
                    </w:rPr>
                  </w:pPr>
                  <w:r w:rsidRPr="00A26698">
                    <w:rPr>
                      <w:rFonts w:ascii="Times New Roman" w:hAnsi="Times New Roman" w:cs="Times New Roman"/>
                      <w:b/>
                    </w:rPr>
                    <w:t>Минимальная цена за единицу товара</w:t>
                  </w:r>
                </w:p>
              </w:tc>
              <w:tc>
                <w:tcPr>
                  <w:tcW w:w="2277" w:type="dxa"/>
                  <w:shd w:val="clear" w:color="auto" w:fill="D9D9D9" w:themeFill="background1" w:themeFillShade="D9"/>
                </w:tcPr>
                <w:p w14:paraId="3BCD1C7C" w14:textId="77777777" w:rsidR="00951A76" w:rsidRPr="00A26698" w:rsidRDefault="00951A76" w:rsidP="00940BA3">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Начальная (максимальная) цена контракта</w:t>
                  </w:r>
                </w:p>
              </w:tc>
            </w:tr>
            <w:tr w:rsidR="00951A76" w:rsidRPr="00A26698" w14:paraId="11A450CD" w14:textId="77777777" w:rsidTr="00940BA3">
              <w:trPr>
                <w:trHeight w:val="1040"/>
              </w:trPr>
              <w:tc>
                <w:tcPr>
                  <w:tcW w:w="709" w:type="dxa"/>
                  <w:shd w:val="clear" w:color="auto" w:fill="FFFFFF" w:themeFill="background1"/>
                  <w:vAlign w:val="center"/>
                </w:tcPr>
                <w:p w14:paraId="674B5520" w14:textId="77777777" w:rsidR="00951A76" w:rsidRPr="00A26698" w:rsidRDefault="00951A76" w:rsidP="00940BA3">
                  <w:pPr>
                    <w:spacing w:after="0"/>
                    <w:jc w:val="center"/>
                    <w:rPr>
                      <w:rFonts w:ascii="Times New Roman" w:eastAsia="Times New Roman" w:hAnsi="Times New Roman" w:cs="Times New Roman"/>
                      <w:b/>
                      <w:bCs/>
                      <w:lang w:eastAsia="ru-RU"/>
                    </w:rPr>
                  </w:pPr>
                  <w:r w:rsidRPr="00A26698">
                    <w:rPr>
                      <w:rFonts w:ascii="Times New Roman" w:eastAsia="Times New Roman" w:hAnsi="Times New Roman" w:cs="Times New Roman"/>
                      <w:b/>
                      <w:bCs/>
                      <w:lang w:eastAsia="ru-RU"/>
                    </w:rPr>
                    <w:lastRenderedPageBreak/>
                    <w:t>1</w:t>
                  </w:r>
                </w:p>
              </w:tc>
              <w:tc>
                <w:tcPr>
                  <w:tcW w:w="3097" w:type="dxa"/>
                  <w:shd w:val="clear" w:color="auto" w:fill="FFFFFF" w:themeFill="background1"/>
                  <w:vAlign w:val="center"/>
                </w:tcPr>
                <w:p w14:paraId="500D8E08" w14:textId="77777777" w:rsidR="00951A76" w:rsidRDefault="00951A76" w:rsidP="00940BA3">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w:t>
                  </w:r>
                  <w:r w:rsidRPr="00291285">
                    <w:rPr>
                      <w:rFonts w:ascii="Times New Roman" w:eastAsia="Times New Roman" w:hAnsi="Times New Roman" w:cs="Times New Roman"/>
                      <w:b/>
                      <w:bCs/>
                      <w:lang w:eastAsia="ru-RU"/>
                    </w:rPr>
                    <w:t>становка системы SRS стабилизации, компенсирующей колебания для экскаваторов-погрузчиков JCB 3CX</w:t>
                  </w:r>
                  <w:r>
                    <w:rPr>
                      <w:rFonts w:ascii="Times New Roman" w:eastAsia="Times New Roman" w:hAnsi="Times New Roman" w:cs="Times New Roman"/>
                      <w:b/>
                      <w:bCs/>
                      <w:lang w:eastAsia="ru-RU"/>
                    </w:rPr>
                    <w:t xml:space="preserve"> </w:t>
                  </w:r>
                </w:p>
                <w:p w14:paraId="330EA7D7" w14:textId="77777777" w:rsidR="00951A76" w:rsidRPr="00A26698" w:rsidRDefault="00951A76" w:rsidP="00940BA3">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 монтажом)</w:t>
                  </w:r>
                </w:p>
              </w:tc>
              <w:tc>
                <w:tcPr>
                  <w:tcW w:w="1134" w:type="dxa"/>
                  <w:shd w:val="clear" w:color="auto" w:fill="FFFFFF" w:themeFill="background1"/>
                  <w:vAlign w:val="center"/>
                </w:tcPr>
                <w:p w14:paraId="5449C243" w14:textId="77777777" w:rsidR="00951A76" w:rsidRPr="00A26698" w:rsidRDefault="00951A76" w:rsidP="00940BA3">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шт.</w:t>
                  </w:r>
                </w:p>
              </w:tc>
              <w:tc>
                <w:tcPr>
                  <w:tcW w:w="1134" w:type="dxa"/>
                  <w:shd w:val="clear" w:color="auto" w:fill="FFFFFF" w:themeFill="background1"/>
                  <w:vAlign w:val="center"/>
                </w:tcPr>
                <w:p w14:paraId="2CAE7868" w14:textId="77777777" w:rsidR="00951A76" w:rsidRPr="00A26698" w:rsidRDefault="00951A76" w:rsidP="00940BA3">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1701" w:type="dxa"/>
                  <w:shd w:val="clear" w:color="auto" w:fill="FFFFFF" w:themeFill="background1"/>
                  <w:vAlign w:val="center"/>
                </w:tcPr>
                <w:p w14:paraId="3C4DEF1F" w14:textId="77777777" w:rsidR="00951A76" w:rsidRPr="00A26698" w:rsidRDefault="00951A76" w:rsidP="00940BA3">
                  <w:pPr>
                    <w:spacing w:after="0"/>
                    <w:jc w:val="center"/>
                    <w:rPr>
                      <w:rFonts w:ascii="Times New Roman" w:hAnsi="Times New Roman" w:cs="Times New Roman"/>
                      <w:b/>
                    </w:rPr>
                  </w:pPr>
                  <w:r>
                    <w:rPr>
                      <w:rFonts w:ascii="Times New Roman" w:hAnsi="Times New Roman" w:cs="Times New Roman"/>
                      <w:b/>
                    </w:rPr>
                    <w:t>40 000,00</w:t>
                  </w:r>
                </w:p>
              </w:tc>
              <w:tc>
                <w:tcPr>
                  <w:tcW w:w="2277" w:type="dxa"/>
                  <w:shd w:val="clear" w:color="auto" w:fill="FFFFFF" w:themeFill="background1"/>
                </w:tcPr>
                <w:p w14:paraId="14DB3ABA" w14:textId="77777777" w:rsidR="00951A76" w:rsidRDefault="00951A76" w:rsidP="00940BA3">
                  <w:pPr>
                    <w:spacing w:after="0"/>
                    <w:jc w:val="center"/>
                    <w:rPr>
                      <w:rFonts w:ascii="Times New Roman" w:eastAsia="Times New Roman" w:hAnsi="Times New Roman" w:cs="Times New Roman"/>
                      <w:b/>
                      <w:bCs/>
                      <w:lang w:eastAsia="ru-RU"/>
                    </w:rPr>
                  </w:pPr>
                </w:p>
                <w:p w14:paraId="3968A978" w14:textId="77777777" w:rsidR="00951A76" w:rsidRDefault="00951A76" w:rsidP="00940BA3">
                  <w:pPr>
                    <w:spacing w:after="0"/>
                    <w:jc w:val="center"/>
                    <w:rPr>
                      <w:rFonts w:ascii="Times New Roman" w:eastAsia="Times New Roman" w:hAnsi="Times New Roman" w:cs="Times New Roman"/>
                      <w:b/>
                      <w:bCs/>
                      <w:lang w:eastAsia="ru-RU"/>
                    </w:rPr>
                  </w:pPr>
                </w:p>
                <w:p w14:paraId="7F3A2766" w14:textId="77777777" w:rsidR="00951A76" w:rsidRDefault="00951A76" w:rsidP="00940BA3">
                  <w:pPr>
                    <w:spacing w:after="0"/>
                    <w:jc w:val="center"/>
                    <w:rPr>
                      <w:rFonts w:ascii="Times New Roman" w:eastAsia="Times New Roman" w:hAnsi="Times New Roman" w:cs="Times New Roman"/>
                      <w:b/>
                      <w:bCs/>
                      <w:lang w:eastAsia="ru-RU"/>
                    </w:rPr>
                  </w:pPr>
                </w:p>
                <w:p w14:paraId="750666D8" w14:textId="77777777" w:rsidR="00951A76" w:rsidRPr="00A26698" w:rsidRDefault="00951A76" w:rsidP="00940BA3">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80 000,00</w:t>
                  </w:r>
                </w:p>
              </w:tc>
            </w:tr>
            <w:tr w:rsidR="00951A76" w:rsidRPr="00A26698" w14:paraId="686F996B" w14:textId="77777777" w:rsidTr="00940BA3">
              <w:trPr>
                <w:trHeight w:val="347"/>
              </w:trPr>
              <w:tc>
                <w:tcPr>
                  <w:tcW w:w="7775" w:type="dxa"/>
                  <w:gridSpan w:val="5"/>
                  <w:tcBorders>
                    <w:top w:val="single" w:sz="4" w:space="0" w:color="auto"/>
                  </w:tcBorders>
                  <w:shd w:val="clear" w:color="auto" w:fill="auto"/>
                  <w:vAlign w:val="center"/>
                </w:tcPr>
                <w:p w14:paraId="67BC8457" w14:textId="77777777" w:rsidR="00951A76" w:rsidRPr="00B87E36" w:rsidRDefault="00951A76" w:rsidP="00940BA3">
                  <w:pPr>
                    <w:spacing w:after="0"/>
                    <w:rPr>
                      <w:rFonts w:ascii="Times New Roman" w:hAnsi="Times New Roman" w:cs="Times New Roman"/>
                      <w:b/>
                      <w:sz w:val="24"/>
                      <w:szCs w:val="24"/>
                    </w:rPr>
                  </w:pPr>
                  <w:r w:rsidRPr="00B87E36">
                    <w:rPr>
                      <w:rFonts w:ascii="Times New Roman" w:hAnsi="Times New Roman" w:cs="Times New Roman"/>
                      <w:b/>
                      <w:sz w:val="24"/>
                      <w:szCs w:val="24"/>
                    </w:rPr>
                    <w:t>ИТОГО:</w:t>
                  </w:r>
                </w:p>
              </w:tc>
              <w:tc>
                <w:tcPr>
                  <w:tcW w:w="2277" w:type="dxa"/>
                  <w:tcBorders>
                    <w:top w:val="single" w:sz="4" w:space="0" w:color="auto"/>
                    <w:left w:val="nil"/>
                    <w:bottom w:val="single" w:sz="4" w:space="0" w:color="auto"/>
                    <w:right w:val="single" w:sz="4" w:space="0" w:color="auto"/>
                  </w:tcBorders>
                  <w:shd w:val="clear" w:color="000000" w:fill="FFFFFF"/>
                </w:tcPr>
                <w:p w14:paraId="462DDC77" w14:textId="77777777" w:rsidR="00951A76" w:rsidRPr="00B87E36" w:rsidRDefault="00951A76" w:rsidP="00940BA3">
                  <w:pPr>
                    <w:spacing w:after="0"/>
                    <w:jc w:val="center"/>
                    <w:rPr>
                      <w:rFonts w:ascii="Times New Roman" w:hAnsi="Times New Roman" w:cs="Times New Roman"/>
                      <w:b/>
                      <w:sz w:val="24"/>
                      <w:szCs w:val="24"/>
                    </w:rPr>
                  </w:pPr>
                  <w:r>
                    <w:rPr>
                      <w:rFonts w:ascii="Times New Roman" w:hAnsi="Times New Roman" w:cs="Times New Roman"/>
                      <w:b/>
                      <w:sz w:val="24"/>
                      <w:szCs w:val="24"/>
                    </w:rPr>
                    <w:t>80 000,00</w:t>
                  </w:r>
                </w:p>
              </w:tc>
            </w:tr>
          </w:tbl>
          <w:p w14:paraId="1C5D960F" w14:textId="77777777" w:rsidR="00951A76" w:rsidRPr="00C36BE7" w:rsidRDefault="00951A76" w:rsidP="00940BA3">
            <w:pPr>
              <w:rPr>
                <w:rFonts w:ascii="Times New Roman" w:hAnsi="Times New Roman" w:cs="Times New Roman"/>
                <w:sz w:val="24"/>
                <w:szCs w:val="24"/>
              </w:rPr>
            </w:pPr>
          </w:p>
        </w:tc>
      </w:tr>
      <w:tr w:rsidR="00951A76" w14:paraId="614C2979" w14:textId="77777777" w:rsidTr="00940BA3">
        <w:tc>
          <w:tcPr>
            <w:tcW w:w="856" w:type="dxa"/>
          </w:tcPr>
          <w:p w14:paraId="70C86E7D"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408" w:type="dxa"/>
          </w:tcPr>
          <w:p w14:paraId="5443A446"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Информация о необходимости предоставления участникам закупки образцов продукции, предлагаемых к поставке</w:t>
            </w:r>
          </w:p>
        </w:tc>
        <w:tc>
          <w:tcPr>
            <w:tcW w:w="10324" w:type="dxa"/>
            <w:vAlign w:val="center"/>
          </w:tcPr>
          <w:p w14:paraId="4201FCCD" w14:textId="77777777" w:rsidR="00951A76" w:rsidRPr="00207850" w:rsidRDefault="00951A76" w:rsidP="00940BA3">
            <w:pPr>
              <w:pStyle w:val="ConsPlusTitle"/>
              <w:rPr>
                <w:rFonts w:ascii="Times New Roman" w:hAnsi="Times New Roman" w:cs="Times New Roman"/>
                <w:b w:val="0"/>
              </w:rPr>
            </w:pPr>
            <w:r>
              <w:rPr>
                <w:rFonts w:ascii="Times New Roman" w:hAnsi="Times New Roman" w:cs="Times New Roman"/>
                <w:b w:val="0"/>
              </w:rPr>
              <w:t>Не требуется</w:t>
            </w:r>
          </w:p>
        </w:tc>
      </w:tr>
      <w:tr w:rsidR="00951A76" w14:paraId="7D4897FD" w14:textId="77777777" w:rsidTr="00940BA3">
        <w:tc>
          <w:tcPr>
            <w:tcW w:w="856" w:type="dxa"/>
          </w:tcPr>
          <w:p w14:paraId="41E00177"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49A50B65"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Дополнительные требования к предмету (объекту) закупки</w:t>
            </w:r>
          </w:p>
        </w:tc>
        <w:tc>
          <w:tcPr>
            <w:tcW w:w="10324" w:type="dxa"/>
            <w:vAlign w:val="center"/>
          </w:tcPr>
          <w:p w14:paraId="5BB30160" w14:textId="77777777" w:rsidR="00951A76" w:rsidRPr="00207850" w:rsidRDefault="00951A76" w:rsidP="00940BA3">
            <w:pPr>
              <w:pStyle w:val="ConsPlusTitle"/>
              <w:rPr>
                <w:rFonts w:ascii="Times New Roman" w:hAnsi="Times New Roman" w:cs="Times New Roman"/>
                <w:b w:val="0"/>
              </w:rPr>
            </w:pPr>
            <w:r>
              <w:rPr>
                <w:rFonts w:ascii="Times New Roman" w:hAnsi="Times New Roman" w:cs="Times New Roman"/>
                <w:b w:val="0"/>
              </w:rPr>
              <w:t>Не требуется</w:t>
            </w:r>
          </w:p>
        </w:tc>
      </w:tr>
      <w:tr w:rsidR="00951A76" w14:paraId="1DF2F4DB" w14:textId="77777777" w:rsidTr="00940BA3">
        <w:tc>
          <w:tcPr>
            <w:tcW w:w="856" w:type="dxa"/>
          </w:tcPr>
          <w:p w14:paraId="64FBB620"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4.</w:t>
            </w:r>
          </w:p>
        </w:tc>
        <w:tc>
          <w:tcPr>
            <w:tcW w:w="4408" w:type="dxa"/>
          </w:tcPr>
          <w:p w14:paraId="2786D526"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10324" w:type="dxa"/>
          </w:tcPr>
          <w:p w14:paraId="7AABDF61" w14:textId="77777777" w:rsidR="00951A76" w:rsidRDefault="00951A76" w:rsidP="00940BA3">
            <w:pPr>
              <w:jc w:val="both"/>
              <w:rPr>
                <w:rFonts w:ascii="Times New Roman" w:hAnsi="Times New Roman" w:cs="Times New Roman"/>
                <w:sz w:val="24"/>
                <w:szCs w:val="24"/>
              </w:rPr>
            </w:pPr>
            <w:r w:rsidRPr="004B373C">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w:t>
            </w:r>
            <w:r>
              <w:rPr>
                <w:rFonts w:ascii="Times New Roman" w:hAnsi="Times New Roman" w:cs="Times New Roman"/>
                <w:sz w:val="24"/>
                <w:szCs w:val="24"/>
              </w:rPr>
              <w:t>.</w:t>
            </w:r>
          </w:p>
          <w:p w14:paraId="2EA57E81" w14:textId="77777777" w:rsidR="00951A76" w:rsidRDefault="00951A76" w:rsidP="00940BA3">
            <w:pPr>
              <w:jc w:val="both"/>
              <w:rPr>
                <w:rFonts w:ascii="Times New Roman" w:hAnsi="Times New Roman" w:cs="Times New Roman"/>
                <w:sz w:val="24"/>
                <w:szCs w:val="24"/>
              </w:rPr>
            </w:pPr>
            <w:r w:rsidRPr="00DD278B">
              <w:rPr>
                <w:rFonts w:ascii="Times New Roman" w:hAnsi="Times New Roman" w:cs="Times New Roman"/>
                <w:sz w:val="24"/>
                <w:szCs w:val="24"/>
              </w:rPr>
              <w:t>Форма заявки на участие в закупке приведена в Приложении № 3 к закупочной документации.</w:t>
            </w:r>
          </w:p>
        </w:tc>
      </w:tr>
      <w:tr w:rsidR="00951A76" w14:paraId="31E43064" w14:textId="77777777" w:rsidTr="00940BA3">
        <w:tc>
          <w:tcPr>
            <w:tcW w:w="856" w:type="dxa"/>
          </w:tcPr>
          <w:p w14:paraId="0CA82ECF" w14:textId="77777777" w:rsidR="00951A76" w:rsidRDefault="00951A76" w:rsidP="00940BA3">
            <w:pPr>
              <w:jc w:val="center"/>
              <w:rPr>
                <w:rFonts w:ascii="Times New Roman" w:hAnsi="Times New Roman" w:cs="Times New Roman"/>
                <w:sz w:val="24"/>
                <w:szCs w:val="24"/>
              </w:rPr>
            </w:pPr>
          </w:p>
        </w:tc>
        <w:tc>
          <w:tcPr>
            <w:tcW w:w="4408" w:type="dxa"/>
          </w:tcPr>
          <w:p w14:paraId="2B1865FC"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6. Преимущества, требования к участникам закупки</w:t>
            </w:r>
          </w:p>
        </w:tc>
        <w:tc>
          <w:tcPr>
            <w:tcW w:w="10324" w:type="dxa"/>
          </w:tcPr>
          <w:p w14:paraId="620D4385" w14:textId="77777777" w:rsidR="00951A76" w:rsidRDefault="00951A76" w:rsidP="00940BA3">
            <w:pPr>
              <w:jc w:val="center"/>
              <w:rPr>
                <w:rFonts w:ascii="Times New Roman" w:hAnsi="Times New Roman" w:cs="Times New Roman"/>
                <w:sz w:val="24"/>
                <w:szCs w:val="24"/>
              </w:rPr>
            </w:pPr>
            <w:r w:rsidRPr="00C36BE7">
              <w:rPr>
                <w:rFonts w:ascii="Times New Roman" w:hAnsi="Times New Roman" w:cs="Times New Roman"/>
                <w:sz w:val="24"/>
                <w:szCs w:val="24"/>
              </w:rPr>
              <w:t>6. Преимущества, требования к участникам закупки</w:t>
            </w:r>
          </w:p>
        </w:tc>
      </w:tr>
      <w:tr w:rsidR="00951A76" w14:paraId="592D71F3" w14:textId="77777777" w:rsidTr="00940BA3">
        <w:tc>
          <w:tcPr>
            <w:tcW w:w="856" w:type="dxa"/>
          </w:tcPr>
          <w:p w14:paraId="1A213576"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070CAE23"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в соответствии с Законом ПМР «О закупках в Приднестровской Молдавской Республике» </w:t>
            </w:r>
          </w:p>
        </w:tc>
        <w:tc>
          <w:tcPr>
            <w:tcW w:w="10324" w:type="dxa"/>
          </w:tcPr>
          <w:p w14:paraId="0C812605" w14:textId="77777777" w:rsidR="00951A76" w:rsidRPr="005C5497" w:rsidRDefault="00951A76" w:rsidP="00940BA3">
            <w:pPr>
              <w:jc w:val="both"/>
              <w:rPr>
                <w:rFonts w:ascii="Times New Roman" w:hAnsi="Times New Roman" w:cs="Times New Roman"/>
                <w:sz w:val="24"/>
                <w:szCs w:val="24"/>
              </w:rPr>
            </w:pPr>
            <w:r w:rsidRPr="005C5497">
              <w:rPr>
                <w:rFonts w:ascii="Times New Roman" w:hAnsi="Times New Roman" w:cs="Times New Roman"/>
                <w:sz w:val="24"/>
                <w:szCs w:val="24"/>
              </w:rPr>
              <w:t>При осуществлении закупок преимущества предоставляются следующим участникам закупки:</w:t>
            </w:r>
          </w:p>
          <w:p w14:paraId="519C5539" w14:textId="77777777" w:rsidR="00951A76" w:rsidRPr="005C5497" w:rsidRDefault="00951A76" w:rsidP="00940BA3">
            <w:pPr>
              <w:jc w:val="both"/>
              <w:rPr>
                <w:rFonts w:ascii="Times New Roman" w:hAnsi="Times New Roman" w:cs="Times New Roman"/>
                <w:sz w:val="24"/>
                <w:szCs w:val="24"/>
              </w:rPr>
            </w:pPr>
            <w:r w:rsidRPr="005C5497">
              <w:rPr>
                <w:rFonts w:ascii="Times New Roman" w:hAnsi="Times New Roman" w:cs="Times New Roman"/>
                <w:sz w:val="24"/>
                <w:szCs w:val="24"/>
              </w:rPr>
              <w:t>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w:t>
            </w:r>
          </w:p>
          <w:p w14:paraId="757E4984" w14:textId="77777777" w:rsidR="00951A76" w:rsidRPr="005C5497" w:rsidRDefault="00951A76" w:rsidP="00940BA3">
            <w:pPr>
              <w:jc w:val="both"/>
              <w:rPr>
                <w:rFonts w:ascii="Times New Roman" w:hAnsi="Times New Roman" w:cs="Times New Roman"/>
                <w:sz w:val="24"/>
                <w:szCs w:val="24"/>
              </w:rPr>
            </w:pPr>
            <w:r w:rsidRPr="005C5497">
              <w:rPr>
                <w:rFonts w:ascii="Times New Roman" w:hAnsi="Times New Roman" w:cs="Times New Roman"/>
                <w:sz w:val="24"/>
                <w:szCs w:val="24"/>
              </w:rPr>
              <w:t>б) организации, применяющие труд инвалидов;</w:t>
            </w:r>
          </w:p>
          <w:p w14:paraId="08D736AE" w14:textId="77777777" w:rsidR="00951A76" w:rsidRPr="005C5497" w:rsidRDefault="00951A76" w:rsidP="00940BA3">
            <w:pPr>
              <w:jc w:val="both"/>
              <w:rPr>
                <w:rFonts w:ascii="Times New Roman" w:hAnsi="Times New Roman" w:cs="Times New Roman"/>
                <w:sz w:val="24"/>
                <w:szCs w:val="24"/>
              </w:rPr>
            </w:pPr>
            <w:r w:rsidRPr="005C5497">
              <w:rPr>
                <w:rFonts w:ascii="Times New Roman" w:hAnsi="Times New Roman" w:cs="Times New Roman"/>
                <w:sz w:val="24"/>
                <w:szCs w:val="24"/>
              </w:rPr>
              <w:t>в) отечественные производители;</w:t>
            </w:r>
          </w:p>
          <w:p w14:paraId="43597013" w14:textId="77777777" w:rsidR="00951A76" w:rsidRDefault="00951A76" w:rsidP="00940BA3">
            <w:pPr>
              <w:jc w:val="both"/>
              <w:rPr>
                <w:rFonts w:ascii="Times New Roman" w:hAnsi="Times New Roman" w:cs="Times New Roman"/>
                <w:sz w:val="24"/>
                <w:szCs w:val="24"/>
              </w:rPr>
            </w:pPr>
            <w:r w:rsidRPr="005C5497">
              <w:rPr>
                <w:rFonts w:ascii="Times New Roman" w:hAnsi="Times New Roman" w:cs="Times New Roman"/>
                <w:sz w:val="24"/>
                <w:szCs w:val="24"/>
              </w:rPr>
              <w:t>г) отечественные импортеры.</w:t>
            </w:r>
          </w:p>
        </w:tc>
      </w:tr>
      <w:tr w:rsidR="00951A76" w14:paraId="0ED39541" w14:textId="77777777" w:rsidTr="00940BA3">
        <w:tc>
          <w:tcPr>
            <w:tcW w:w="856" w:type="dxa"/>
          </w:tcPr>
          <w:p w14:paraId="3F796A71"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2FF551DC"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Требования к участникам и перечень документов, которые должны быть представлены</w:t>
            </w:r>
            <w:r>
              <w:t xml:space="preserve"> </w:t>
            </w:r>
            <w:r w:rsidRPr="003F7878">
              <w:rPr>
                <w:rFonts w:ascii="Times New Roman" w:hAnsi="Times New Roman" w:cs="Times New Roman"/>
                <w:sz w:val="24"/>
                <w:szCs w:val="24"/>
              </w:rPr>
              <w:t>исчерпывающий перечень документов</w:t>
            </w:r>
            <w:r>
              <w:rPr>
                <w:rFonts w:ascii="Times New Roman" w:hAnsi="Times New Roman" w:cs="Times New Roman"/>
                <w:sz w:val="24"/>
                <w:szCs w:val="24"/>
              </w:rPr>
              <w:t xml:space="preserve"> (в соответствии со статьей</w:t>
            </w:r>
            <w:r w:rsidRPr="003F7878">
              <w:rPr>
                <w:rFonts w:ascii="Times New Roman" w:hAnsi="Times New Roman" w:cs="Times New Roman"/>
                <w:sz w:val="24"/>
                <w:szCs w:val="24"/>
              </w:rPr>
              <w:t xml:space="preserve"> 21 Закона</w:t>
            </w:r>
            <w:r>
              <w:rPr>
                <w:rFonts w:ascii="Times New Roman" w:hAnsi="Times New Roman" w:cs="Times New Roman"/>
                <w:sz w:val="24"/>
                <w:szCs w:val="24"/>
              </w:rPr>
              <w:t>)</w:t>
            </w:r>
          </w:p>
        </w:tc>
        <w:tc>
          <w:tcPr>
            <w:tcW w:w="10324" w:type="dxa"/>
          </w:tcPr>
          <w:p w14:paraId="71523278" w14:textId="77777777" w:rsidR="00951A76" w:rsidRPr="007C0A76" w:rsidRDefault="00951A76" w:rsidP="00940BA3">
            <w:pPr>
              <w:jc w:val="both"/>
              <w:rPr>
                <w:rFonts w:ascii="Times New Roman" w:hAnsi="Times New Roman" w:cs="Times New Roman"/>
                <w:sz w:val="24"/>
                <w:szCs w:val="24"/>
              </w:rPr>
            </w:pPr>
            <w:r w:rsidRPr="007C0A76">
              <w:rPr>
                <w:rFonts w:ascii="Times New Roman" w:hAnsi="Times New Roman" w:cs="Times New Roman"/>
                <w:sz w:val="24"/>
                <w:szCs w:val="24"/>
              </w:rPr>
              <w:t>Требования к Участникам:</w:t>
            </w:r>
          </w:p>
          <w:p w14:paraId="796725B8" w14:textId="77777777" w:rsidR="00951A76" w:rsidRPr="00FB416A" w:rsidRDefault="00951A76" w:rsidP="00940BA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051EF510" w14:textId="77777777" w:rsidR="00951A76" w:rsidRPr="00FB416A" w:rsidRDefault="00951A76" w:rsidP="00940BA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w:t>
            </w:r>
          </w:p>
          <w:p w14:paraId="0FAC2BF9" w14:textId="77777777" w:rsidR="00951A76" w:rsidRPr="00FB416A" w:rsidRDefault="00951A76" w:rsidP="00940BA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5B1FBC08" w14:textId="77777777" w:rsidR="00951A76" w:rsidRPr="00FB416A" w:rsidRDefault="00951A76" w:rsidP="00940BA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w:t>
            </w:r>
            <w:r w:rsidRPr="00FB416A">
              <w:rPr>
                <w:rFonts w:ascii="Times New Roman" w:hAnsi="Times New Roman" w:cs="Times New Roman"/>
                <w:bCs/>
                <w:sz w:val="24"/>
                <w:szCs w:val="24"/>
                <w:lang w:eastAsia="ru-RU"/>
              </w:rPr>
              <w:lastRenderedPageBreak/>
              <w:t xml:space="preserve">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FB416A">
              <w:rPr>
                <w:rFonts w:ascii="Times New Roman" w:hAnsi="Times New Roman" w:cs="Times New Roman"/>
                <w:bCs/>
                <w:sz w:val="24"/>
                <w:szCs w:val="24"/>
                <w:lang w:eastAsia="ru-RU"/>
              </w:rPr>
              <w:t>неполнородный</w:t>
            </w:r>
            <w:proofErr w:type="spellEnd"/>
            <w:r w:rsidRPr="00FB416A">
              <w:rPr>
                <w:rFonts w:ascii="Times New Roman" w:hAnsi="Times New Roman" w:cs="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B7D712B" w14:textId="77777777" w:rsidR="00951A76" w:rsidRPr="00FB416A" w:rsidRDefault="00951A76" w:rsidP="00940BA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14:paraId="466B7EE6" w14:textId="77777777" w:rsidR="00951A76" w:rsidRPr="00FB416A" w:rsidRDefault="00951A76" w:rsidP="00940BA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24F01632" w14:textId="77777777" w:rsidR="00951A76" w:rsidRPr="00FB416A" w:rsidRDefault="00951A76" w:rsidP="00940BA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2990516F" w14:textId="77777777" w:rsidR="00951A76" w:rsidRPr="00FB416A" w:rsidRDefault="00951A76" w:rsidP="00940BA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w:t>
            </w:r>
            <w:r>
              <w:rPr>
                <w:rFonts w:ascii="Times New Roman" w:hAnsi="Times New Roman" w:cs="Times New Roman"/>
                <w:bCs/>
                <w:sz w:val="24"/>
                <w:szCs w:val="24"/>
                <w:lang w:eastAsia="ru-RU"/>
              </w:rPr>
              <w:t xml:space="preserve"> </w:t>
            </w:r>
            <w:r w:rsidRPr="00FB416A">
              <w:rPr>
                <w:rFonts w:ascii="Times New Roman" w:hAnsi="Times New Roman" w:cs="Times New Roman"/>
                <w:bCs/>
                <w:sz w:val="24"/>
                <w:szCs w:val="24"/>
                <w:lang w:eastAsia="ru-RU"/>
              </w:rP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2090DDED" w14:textId="77777777" w:rsidR="00951A76" w:rsidRDefault="00951A76" w:rsidP="00940BA3">
            <w:pPr>
              <w:ind w:firstLine="357"/>
              <w:jc w:val="both"/>
              <w:rPr>
                <w:rFonts w:ascii="Times New Roman" w:hAnsi="Times New Roman" w:cs="Times New Roman"/>
                <w:b/>
                <w:bCs/>
                <w:sz w:val="24"/>
                <w:szCs w:val="24"/>
                <w:u w:val="single"/>
                <w:lang w:eastAsia="ru-RU"/>
              </w:rPr>
            </w:pPr>
            <w:r w:rsidRPr="00A65D0B">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 (Приложение № 4 к Закупочной документации).</w:t>
            </w:r>
          </w:p>
          <w:p w14:paraId="709E9553" w14:textId="77777777" w:rsidR="00951A76" w:rsidRDefault="00951A76" w:rsidP="00940BA3">
            <w:pPr>
              <w:jc w:val="both"/>
              <w:rPr>
                <w:rFonts w:ascii="Times New Roman" w:hAnsi="Times New Roman" w:cs="Times New Roman"/>
                <w:sz w:val="24"/>
                <w:szCs w:val="24"/>
              </w:rPr>
            </w:pPr>
          </w:p>
        </w:tc>
      </w:tr>
      <w:tr w:rsidR="00951A76" w14:paraId="70E5C4A0" w14:textId="77777777" w:rsidTr="00940BA3">
        <w:tc>
          <w:tcPr>
            <w:tcW w:w="856" w:type="dxa"/>
          </w:tcPr>
          <w:p w14:paraId="66119B14"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408" w:type="dxa"/>
          </w:tcPr>
          <w:p w14:paraId="4C773E82"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Условия об </w:t>
            </w:r>
            <w:proofErr w:type="gramStart"/>
            <w:r>
              <w:rPr>
                <w:rFonts w:ascii="Times New Roman" w:hAnsi="Times New Roman" w:cs="Times New Roman"/>
                <w:sz w:val="24"/>
                <w:szCs w:val="24"/>
              </w:rPr>
              <w:t>ответственности  за</w:t>
            </w:r>
            <w:proofErr w:type="gramEnd"/>
            <w:r>
              <w:rPr>
                <w:rFonts w:ascii="Times New Roman" w:hAnsi="Times New Roman" w:cs="Times New Roman"/>
                <w:sz w:val="24"/>
                <w:szCs w:val="24"/>
              </w:rPr>
              <w:t xml:space="preserve"> неисполнение или ненадлежащее исполнение принимаемых на себя участниками закупок обязательств</w:t>
            </w:r>
          </w:p>
        </w:tc>
        <w:tc>
          <w:tcPr>
            <w:tcW w:w="10324" w:type="dxa"/>
          </w:tcPr>
          <w:p w14:paraId="15A5DED1" w14:textId="77777777" w:rsidR="00951A76" w:rsidRPr="00C0156F" w:rsidRDefault="00951A76" w:rsidP="00940BA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1761A662" w14:textId="77777777" w:rsidR="00951A76" w:rsidRPr="00C0156F" w:rsidRDefault="00951A76" w:rsidP="00940BA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Взыскание любых неустоек, пеней, штрафов, предусмотренных законодательством Приднестровской Молдавской Республики и/или Контрактом, за нарушение обязательств, вытекающих из Контракта, не освобождает Стороны от исполнения такого обязательства в натуре.</w:t>
            </w:r>
          </w:p>
          <w:p w14:paraId="1838C8C2" w14:textId="77777777" w:rsidR="00951A76" w:rsidRPr="00C0156F" w:rsidRDefault="00951A76" w:rsidP="00940BA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557A7512" w14:textId="77777777" w:rsidR="00951A76" w:rsidRPr="00C0156F" w:rsidRDefault="00951A76" w:rsidP="00940BA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 xml:space="preserve">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55EA0F07" w14:textId="77777777" w:rsidR="00951A76" w:rsidRPr="00C0156F" w:rsidRDefault="00951A76" w:rsidP="00940BA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 xml:space="preserve">В случае непредставления Поставщиком Покупателю информации обо всех договорах </w:t>
            </w:r>
            <w:proofErr w:type="spellStart"/>
            <w:r w:rsidRPr="00C0156F">
              <w:rPr>
                <w:rFonts w:ascii="Times New Roman" w:eastAsia="Times New Roman" w:hAnsi="Times New Roman" w:cs="Arial"/>
                <w:bCs/>
                <w:color w:val="000000"/>
                <w:sz w:val="24"/>
                <w:szCs w:val="24"/>
                <w:lang w:eastAsia="ru-RU"/>
              </w:rPr>
              <w:t>субпоставки</w:t>
            </w:r>
            <w:proofErr w:type="spellEnd"/>
            <w:r w:rsidRPr="00C0156F">
              <w:rPr>
                <w:rFonts w:ascii="Times New Roman" w:eastAsia="Times New Roman" w:hAnsi="Times New Roman" w:cs="Arial"/>
                <w:bCs/>
                <w:color w:val="000000"/>
                <w:sz w:val="24"/>
                <w:szCs w:val="24"/>
                <w:lang w:eastAsia="ru-RU"/>
              </w:rPr>
              <w:t xml:space="preserve"> (</w:t>
            </w:r>
            <w:proofErr w:type="spellStart"/>
            <w:r w:rsidRPr="00C0156F">
              <w:rPr>
                <w:rFonts w:ascii="Times New Roman" w:eastAsia="Times New Roman" w:hAnsi="Times New Roman" w:cs="Arial"/>
                <w:bCs/>
                <w:color w:val="000000"/>
                <w:sz w:val="24"/>
                <w:szCs w:val="24"/>
                <w:lang w:eastAsia="ru-RU"/>
              </w:rPr>
              <w:t>соисполнения</w:t>
            </w:r>
            <w:proofErr w:type="spellEnd"/>
            <w:r w:rsidRPr="00C0156F">
              <w:rPr>
                <w:rFonts w:ascii="Times New Roman" w:eastAsia="Times New Roman" w:hAnsi="Times New Roman" w:cs="Arial"/>
                <w:bCs/>
                <w:color w:val="000000"/>
                <w:sz w:val="24"/>
                <w:szCs w:val="24"/>
                <w:lang w:eastAsia="ru-RU"/>
              </w:rPr>
              <w:t xml:space="preserve">), заключенных Поставщиком при исполнении Контракта, он уплачивает </w:t>
            </w:r>
            <w:r w:rsidRPr="00C0156F">
              <w:rPr>
                <w:rFonts w:ascii="Times New Roman" w:eastAsia="Times New Roman" w:hAnsi="Times New Roman" w:cs="Arial"/>
                <w:bCs/>
                <w:color w:val="000000"/>
                <w:sz w:val="24"/>
                <w:szCs w:val="24"/>
                <w:lang w:eastAsia="ru-RU"/>
              </w:rPr>
              <w:lastRenderedPageBreak/>
              <w:t xml:space="preserve">Покупателю пеню в размере 0,05 % от цены договора </w:t>
            </w:r>
            <w:proofErr w:type="spellStart"/>
            <w:r w:rsidRPr="00C0156F">
              <w:rPr>
                <w:rFonts w:ascii="Times New Roman" w:eastAsia="Times New Roman" w:hAnsi="Times New Roman" w:cs="Arial"/>
                <w:bCs/>
                <w:color w:val="000000"/>
                <w:sz w:val="24"/>
                <w:szCs w:val="24"/>
                <w:lang w:eastAsia="ru-RU"/>
              </w:rPr>
              <w:t>субпоставки</w:t>
            </w:r>
            <w:proofErr w:type="spellEnd"/>
            <w:r w:rsidRPr="00C0156F">
              <w:rPr>
                <w:rFonts w:ascii="Times New Roman" w:eastAsia="Times New Roman" w:hAnsi="Times New Roman" w:cs="Arial"/>
                <w:bCs/>
                <w:color w:val="000000"/>
                <w:sz w:val="24"/>
                <w:szCs w:val="24"/>
                <w:lang w:eastAsia="ru-RU"/>
              </w:rPr>
              <w:t xml:space="preserve"> (</w:t>
            </w:r>
            <w:proofErr w:type="spellStart"/>
            <w:r w:rsidRPr="00C0156F">
              <w:rPr>
                <w:rFonts w:ascii="Times New Roman" w:eastAsia="Times New Roman" w:hAnsi="Times New Roman" w:cs="Arial"/>
                <w:bCs/>
                <w:color w:val="000000"/>
                <w:sz w:val="24"/>
                <w:szCs w:val="24"/>
                <w:lang w:eastAsia="ru-RU"/>
              </w:rPr>
              <w:t>соисполнения</w:t>
            </w:r>
            <w:proofErr w:type="spellEnd"/>
            <w:r w:rsidRPr="00C0156F">
              <w:rPr>
                <w:rFonts w:ascii="Times New Roman" w:eastAsia="Times New Roman" w:hAnsi="Times New Roman" w:cs="Arial"/>
                <w:bCs/>
                <w:color w:val="000000"/>
                <w:sz w:val="24"/>
                <w:szCs w:val="24"/>
                <w:lang w:eastAsia="ru-RU"/>
              </w:rPr>
              <w:t xml:space="preserve">) за каждый день просрочки до полного исполнения своей обязанности. </w:t>
            </w:r>
          </w:p>
          <w:p w14:paraId="0F4F5111" w14:textId="77777777" w:rsidR="00951A76" w:rsidRPr="003D2B8C" w:rsidRDefault="00951A76" w:rsidP="00940BA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 xml:space="preserve">Непредставление Поставщиком информации обо всех договорах </w:t>
            </w:r>
            <w:proofErr w:type="spellStart"/>
            <w:r w:rsidRPr="00C0156F">
              <w:rPr>
                <w:rFonts w:ascii="Times New Roman" w:eastAsia="Times New Roman" w:hAnsi="Times New Roman" w:cs="Arial"/>
                <w:bCs/>
                <w:color w:val="000000"/>
                <w:sz w:val="24"/>
                <w:szCs w:val="24"/>
                <w:lang w:eastAsia="ru-RU"/>
              </w:rPr>
              <w:t>субпоставки</w:t>
            </w:r>
            <w:proofErr w:type="spellEnd"/>
            <w:r w:rsidRPr="00C0156F">
              <w:rPr>
                <w:rFonts w:ascii="Times New Roman" w:eastAsia="Times New Roman" w:hAnsi="Times New Roman" w:cs="Arial"/>
                <w:bCs/>
                <w:color w:val="000000"/>
                <w:sz w:val="24"/>
                <w:szCs w:val="24"/>
                <w:lang w:eastAsia="ru-RU"/>
              </w:rPr>
              <w:t xml:space="preserve"> (</w:t>
            </w:r>
            <w:proofErr w:type="spellStart"/>
            <w:r w:rsidRPr="00C0156F">
              <w:rPr>
                <w:rFonts w:ascii="Times New Roman" w:eastAsia="Times New Roman" w:hAnsi="Times New Roman" w:cs="Arial"/>
                <w:bCs/>
                <w:color w:val="000000"/>
                <w:sz w:val="24"/>
                <w:szCs w:val="24"/>
                <w:lang w:eastAsia="ru-RU"/>
              </w:rPr>
              <w:t>соисполнения</w:t>
            </w:r>
            <w:proofErr w:type="spellEnd"/>
            <w:r w:rsidRPr="00C0156F">
              <w:rPr>
                <w:rFonts w:ascii="Times New Roman" w:eastAsia="Times New Roman" w:hAnsi="Times New Roman" w:cs="Arial"/>
                <w:bCs/>
                <w:color w:val="000000"/>
                <w:sz w:val="24"/>
                <w:szCs w:val="24"/>
                <w:lang w:eastAsia="ru-RU"/>
              </w:rPr>
              <w:t>) не влечет за собой недействительность Контракта по данному основанию</w:t>
            </w:r>
            <w:r w:rsidRPr="007916A1">
              <w:rPr>
                <w:rFonts w:ascii="Times New Roman" w:eastAsia="Times New Roman" w:hAnsi="Times New Roman" w:cs="Arial"/>
                <w:bCs/>
                <w:color w:val="000000"/>
                <w:sz w:val="24"/>
                <w:szCs w:val="24"/>
                <w:lang w:eastAsia="ru-RU"/>
              </w:rPr>
              <w:t>.</w:t>
            </w:r>
          </w:p>
        </w:tc>
      </w:tr>
      <w:tr w:rsidR="00951A76" w14:paraId="7A8C2DB7" w14:textId="77777777" w:rsidTr="00940BA3">
        <w:tc>
          <w:tcPr>
            <w:tcW w:w="856" w:type="dxa"/>
          </w:tcPr>
          <w:p w14:paraId="39B52AF5"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408" w:type="dxa"/>
          </w:tcPr>
          <w:p w14:paraId="763DC427"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Требования к гарантийным обязательствам, предоставляемым поставщиком, в отношении поставляемых товаров</w:t>
            </w:r>
          </w:p>
        </w:tc>
        <w:tc>
          <w:tcPr>
            <w:tcW w:w="10324" w:type="dxa"/>
          </w:tcPr>
          <w:p w14:paraId="3A9B137D" w14:textId="77777777" w:rsidR="00951A76" w:rsidRPr="001C5AAA" w:rsidRDefault="00951A76" w:rsidP="00940BA3">
            <w:pPr>
              <w:tabs>
                <w:tab w:val="left" w:pos="1276"/>
              </w:tabs>
              <w:ind w:right="34"/>
              <w:jc w:val="both"/>
              <w:rPr>
                <w:rFonts w:ascii="Times New Roman" w:hAnsi="Times New Roman" w:cs="Times New Roman"/>
                <w:sz w:val="24"/>
                <w:szCs w:val="24"/>
              </w:rPr>
            </w:pPr>
            <w:r w:rsidRPr="001C5AAA">
              <w:rPr>
                <w:rFonts w:ascii="Times New Roman" w:hAnsi="Times New Roman" w:cs="Times New Roman"/>
                <w:sz w:val="24"/>
                <w:szCs w:val="24"/>
              </w:rPr>
              <w:t>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паспорте (сертификате) на Товар и (или) ином документе качества.</w:t>
            </w:r>
          </w:p>
          <w:p w14:paraId="6A477E0C" w14:textId="77777777" w:rsidR="00951A76" w:rsidRPr="001C5AAA" w:rsidRDefault="00951A76" w:rsidP="00940BA3">
            <w:pPr>
              <w:tabs>
                <w:tab w:val="left" w:pos="1276"/>
              </w:tabs>
              <w:ind w:right="34"/>
              <w:jc w:val="both"/>
              <w:rPr>
                <w:rFonts w:ascii="Times New Roman" w:hAnsi="Times New Roman" w:cs="Times New Roman"/>
                <w:sz w:val="24"/>
                <w:szCs w:val="24"/>
              </w:rPr>
            </w:pPr>
            <w:r w:rsidRPr="001C5AAA">
              <w:rPr>
                <w:rFonts w:ascii="Times New Roman" w:hAnsi="Times New Roman" w:cs="Times New Roman"/>
                <w:sz w:val="24"/>
                <w:szCs w:val="24"/>
              </w:rPr>
              <w:t xml:space="preserve">Поставляемый 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w:t>
            </w:r>
          </w:p>
          <w:p w14:paraId="53BB71D1" w14:textId="77777777" w:rsidR="00951A76" w:rsidRPr="001C5AAA" w:rsidRDefault="00951A76" w:rsidP="00940BA3">
            <w:pPr>
              <w:tabs>
                <w:tab w:val="left" w:pos="1276"/>
              </w:tabs>
              <w:ind w:right="34"/>
              <w:jc w:val="both"/>
              <w:rPr>
                <w:rFonts w:ascii="Times New Roman" w:hAnsi="Times New Roman" w:cs="Times New Roman"/>
                <w:sz w:val="24"/>
                <w:szCs w:val="24"/>
              </w:rPr>
            </w:pPr>
            <w:r w:rsidRPr="001C5AAA">
              <w:rPr>
                <w:rFonts w:ascii="Times New Roman" w:hAnsi="Times New Roman" w:cs="Times New Roman"/>
                <w:sz w:val="24"/>
                <w:szCs w:val="24"/>
              </w:rPr>
              <w:t xml:space="preserve">Гарантийный срок на Товар устанавливается заводом-изготовителем и отражается в документе о качестве. </w:t>
            </w:r>
          </w:p>
          <w:p w14:paraId="590A4880" w14:textId="77777777" w:rsidR="00951A76" w:rsidRPr="00470AFE" w:rsidRDefault="00951A76" w:rsidP="00940BA3">
            <w:pPr>
              <w:tabs>
                <w:tab w:val="left" w:pos="1276"/>
              </w:tabs>
              <w:ind w:right="34"/>
              <w:jc w:val="both"/>
              <w:rPr>
                <w:rFonts w:ascii="Times New Roman" w:hAnsi="Times New Roman" w:cs="Times New Roman"/>
                <w:sz w:val="24"/>
                <w:szCs w:val="24"/>
              </w:rPr>
            </w:pPr>
          </w:p>
        </w:tc>
      </w:tr>
      <w:tr w:rsidR="00951A76" w14:paraId="78E69E92" w14:textId="77777777" w:rsidTr="00940BA3">
        <w:tc>
          <w:tcPr>
            <w:tcW w:w="856" w:type="dxa"/>
          </w:tcPr>
          <w:p w14:paraId="6EC2AFCD"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5.</w:t>
            </w:r>
          </w:p>
        </w:tc>
        <w:tc>
          <w:tcPr>
            <w:tcW w:w="4408" w:type="dxa"/>
          </w:tcPr>
          <w:p w14:paraId="3DDF4216"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Информация о необходимости предоставления участниками закупки образцов продукции, предлагаемых к поставке </w:t>
            </w:r>
          </w:p>
        </w:tc>
        <w:tc>
          <w:tcPr>
            <w:tcW w:w="10324" w:type="dxa"/>
          </w:tcPr>
          <w:p w14:paraId="38F70E26" w14:textId="77777777" w:rsidR="00951A76" w:rsidRDefault="00951A76" w:rsidP="00940BA3">
            <w:pPr>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951A76" w14:paraId="7D4B952A" w14:textId="77777777" w:rsidTr="00940BA3">
        <w:tc>
          <w:tcPr>
            <w:tcW w:w="856" w:type="dxa"/>
          </w:tcPr>
          <w:p w14:paraId="425E2DEA" w14:textId="77777777" w:rsidR="00951A76" w:rsidRDefault="00951A76" w:rsidP="00940BA3">
            <w:pPr>
              <w:jc w:val="center"/>
              <w:rPr>
                <w:rFonts w:ascii="Times New Roman" w:hAnsi="Times New Roman" w:cs="Times New Roman"/>
                <w:sz w:val="24"/>
                <w:szCs w:val="24"/>
              </w:rPr>
            </w:pPr>
          </w:p>
        </w:tc>
        <w:tc>
          <w:tcPr>
            <w:tcW w:w="4408" w:type="dxa"/>
          </w:tcPr>
          <w:p w14:paraId="321452FC"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7. Условия контракта</w:t>
            </w:r>
          </w:p>
        </w:tc>
        <w:tc>
          <w:tcPr>
            <w:tcW w:w="10324" w:type="dxa"/>
          </w:tcPr>
          <w:p w14:paraId="50C05361" w14:textId="77777777" w:rsidR="00951A76" w:rsidRDefault="00951A76" w:rsidP="00940BA3">
            <w:pPr>
              <w:jc w:val="center"/>
              <w:rPr>
                <w:rFonts w:ascii="Times New Roman" w:hAnsi="Times New Roman" w:cs="Times New Roman"/>
                <w:sz w:val="24"/>
                <w:szCs w:val="24"/>
              </w:rPr>
            </w:pPr>
            <w:r w:rsidRPr="00C36BE7">
              <w:rPr>
                <w:rFonts w:ascii="Times New Roman" w:hAnsi="Times New Roman" w:cs="Times New Roman"/>
                <w:sz w:val="24"/>
                <w:szCs w:val="24"/>
              </w:rPr>
              <w:t>7. Условия контракта</w:t>
            </w:r>
          </w:p>
        </w:tc>
      </w:tr>
      <w:tr w:rsidR="00951A76" w14:paraId="2D976B6C" w14:textId="77777777" w:rsidTr="00940BA3">
        <w:tc>
          <w:tcPr>
            <w:tcW w:w="856" w:type="dxa"/>
          </w:tcPr>
          <w:p w14:paraId="57A65FCC"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24B5F28C"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Условие о предмете контракта </w:t>
            </w:r>
          </w:p>
        </w:tc>
        <w:tc>
          <w:tcPr>
            <w:tcW w:w="10324" w:type="dxa"/>
          </w:tcPr>
          <w:p w14:paraId="7326ABBD" w14:textId="77777777" w:rsidR="00951A76" w:rsidRPr="00632631" w:rsidRDefault="00951A76" w:rsidP="00940BA3">
            <w:pPr>
              <w:jc w:val="both"/>
              <w:rPr>
                <w:rFonts w:ascii="Times New Roman" w:hAnsi="Times New Roman" w:cs="Times New Roman"/>
                <w:b/>
                <w:sz w:val="24"/>
                <w:szCs w:val="24"/>
              </w:rPr>
            </w:pPr>
            <w:r w:rsidRPr="00632631">
              <w:rPr>
                <w:rFonts w:ascii="Times New Roman" w:hAnsi="Times New Roman" w:cs="Times New Roman"/>
                <w:b/>
                <w:sz w:val="24"/>
                <w:szCs w:val="24"/>
              </w:rPr>
              <w:t>Условия контракта – согласно проекту Контракта (Приложение №</w:t>
            </w:r>
            <w:r>
              <w:rPr>
                <w:rFonts w:ascii="Times New Roman" w:hAnsi="Times New Roman" w:cs="Times New Roman"/>
                <w:b/>
                <w:sz w:val="24"/>
                <w:szCs w:val="24"/>
              </w:rPr>
              <w:t xml:space="preserve"> 2</w:t>
            </w:r>
            <w:r w:rsidRPr="00632631">
              <w:rPr>
                <w:rFonts w:ascii="Times New Roman" w:hAnsi="Times New Roman" w:cs="Times New Roman"/>
                <w:b/>
                <w:sz w:val="24"/>
                <w:szCs w:val="24"/>
              </w:rPr>
              <w:t xml:space="preserve"> к Закупочной документации).</w:t>
            </w:r>
          </w:p>
        </w:tc>
      </w:tr>
      <w:tr w:rsidR="00951A76" w14:paraId="732C2597" w14:textId="77777777" w:rsidTr="00940BA3">
        <w:tc>
          <w:tcPr>
            <w:tcW w:w="856" w:type="dxa"/>
          </w:tcPr>
          <w:p w14:paraId="2500C828"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2A0B69AB"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 xml:space="preserve">Информация о месте доставки товара </w:t>
            </w:r>
          </w:p>
        </w:tc>
        <w:tc>
          <w:tcPr>
            <w:tcW w:w="10324" w:type="dxa"/>
          </w:tcPr>
          <w:p w14:paraId="12E1955F" w14:textId="77777777" w:rsidR="00951A76" w:rsidRDefault="00951A76" w:rsidP="00940BA3">
            <w:pPr>
              <w:jc w:val="both"/>
              <w:rPr>
                <w:rFonts w:ascii="Times New Roman" w:hAnsi="Times New Roman" w:cs="Times New Roman"/>
                <w:sz w:val="24"/>
                <w:szCs w:val="24"/>
              </w:rPr>
            </w:pPr>
            <w:r w:rsidRPr="00B071DD">
              <w:rPr>
                <w:rFonts w:ascii="Times New Roman" w:hAnsi="Times New Roman" w:cs="Times New Roman"/>
                <w:bCs/>
                <w:sz w:val="24"/>
                <w:szCs w:val="24"/>
              </w:rPr>
              <w:t xml:space="preserve">Поставка Товара осуществляется транспортом и за счет средств Поставщика на центральный склад Покупателя. </w:t>
            </w:r>
          </w:p>
        </w:tc>
      </w:tr>
      <w:tr w:rsidR="00951A76" w14:paraId="45549C7C" w14:textId="77777777" w:rsidTr="00940BA3">
        <w:tc>
          <w:tcPr>
            <w:tcW w:w="856" w:type="dxa"/>
          </w:tcPr>
          <w:p w14:paraId="7FAB0804"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5F5F6C86" w14:textId="77777777" w:rsidR="00951A76" w:rsidRDefault="00951A76" w:rsidP="00940BA3">
            <w:pPr>
              <w:rPr>
                <w:rFonts w:ascii="Times New Roman" w:hAnsi="Times New Roman" w:cs="Times New Roman"/>
                <w:sz w:val="24"/>
                <w:szCs w:val="24"/>
              </w:rPr>
            </w:pPr>
            <w:r w:rsidRPr="00C179C4">
              <w:rPr>
                <w:rFonts w:ascii="Times New Roman" w:hAnsi="Times New Roman" w:cs="Times New Roman"/>
                <w:sz w:val="24"/>
                <w:szCs w:val="24"/>
              </w:rPr>
              <w:t xml:space="preserve">Сроки поставки товара </w:t>
            </w:r>
          </w:p>
        </w:tc>
        <w:tc>
          <w:tcPr>
            <w:tcW w:w="10324" w:type="dxa"/>
          </w:tcPr>
          <w:p w14:paraId="6AD3403F" w14:textId="77777777" w:rsidR="00951A76" w:rsidRPr="00227502" w:rsidRDefault="00951A76" w:rsidP="00940BA3">
            <w:pPr>
              <w:jc w:val="both"/>
              <w:rPr>
                <w:rFonts w:ascii="Times New Roman" w:hAnsi="Times New Roman" w:cs="Times New Roman"/>
                <w:i/>
                <w:sz w:val="24"/>
                <w:szCs w:val="24"/>
              </w:rPr>
            </w:pPr>
            <w:r w:rsidRPr="001C5AAA">
              <w:rPr>
                <w:rFonts w:ascii="Times New Roman" w:hAnsi="Times New Roman" w:cs="Times New Roman"/>
                <w:sz w:val="24"/>
                <w:szCs w:val="24"/>
              </w:rPr>
              <w:t>Срок поставки Товара и его монтажа устанавливается в течение 20 (двадцати) рабочих дней с момента внесения на расчетный счет Поставщика предоплаты (аванса) в размере 50 % от цены Контракта на основании письменной заявки Покупателя.</w:t>
            </w:r>
          </w:p>
        </w:tc>
      </w:tr>
      <w:tr w:rsidR="00951A76" w14:paraId="0551C901" w14:textId="77777777" w:rsidTr="00940BA3">
        <w:tc>
          <w:tcPr>
            <w:tcW w:w="856" w:type="dxa"/>
          </w:tcPr>
          <w:p w14:paraId="5A041497" w14:textId="77777777" w:rsidR="00951A76" w:rsidRDefault="00951A76"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6996D2FF" w14:textId="77777777" w:rsidR="00951A76" w:rsidRDefault="00951A76" w:rsidP="00940BA3">
            <w:pPr>
              <w:rPr>
                <w:rFonts w:ascii="Times New Roman" w:hAnsi="Times New Roman" w:cs="Times New Roman"/>
                <w:sz w:val="24"/>
                <w:szCs w:val="24"/>
              </w:rPr>
            </w:pPr>
            <w:r>
              <w:rPr>
                <w:rFonts w:ascii="Times New Roman" w:hAnsi="Times New Roman" w:cs="Times New Roman"/>
                <w:sz w:val="24"/>
                <w:szCs w:val="24"/>
              </w:rPr>
              <w:t>Условия транспортировки и хранения товара</w:t>
            </w:r>
          </w:p>
        </w:tc>
        <w:tc>
          <w:tcPr>
            <w:tcW w:w="10324" w:type="dxa"/>
          </w:tcPr>
          <w:p w14:paraId="5A29814A" w14:textId="77777777" w:rsidR="00951A76" w:rsidRDefault="00951A76" w:rsidP="00940BA3">
            <w:pPr>
              <w:jc w:val="both"/>
              <w:rPr>
                <w:rFonts w:ascii="Times New Roman" w:hAnsi="Times New Roman" w:cs="Times New Roman"/>
                <w:sz w:val="24"/>
                <w:szCs w:val="24"/>
              </w:rPr>
            </w:pPr>
            <w:r w:rsidRPr="00B071DD">
              <w:rPr>
                <w:rFonts w:ascii="Times New Roman" w:hAnsi="Times New Roman" w:cs="Times New Roman"/>
                <w:sz w:val="24"/>
                <w:szCs w:val="24"/>
              </w:rPr>
              <w:t>Доставка Товара осуществляется транспортом и за счёт средств Поставщика</w:t>
            </w:r>
          </w:p>
        </w:tc>
      </w:tr>
    </w:tbl>
    <w:p w14:paraId="2D98EC07" w14:textId="77777777" w:rsidR="00951A76" w:rsidRDefault="00951A76" w:rsidP="00951A76">
      <w:pPr>
        <w:rPr>
          <w:rFonts w:ascii="Times New Roman" w:hAnsi="Times New Roman" w:cs="Times New Roman"/>
          <w:sz w:val="24"/>
          <w:szCs w:val="24"/>
        </w:rPr>
      </w:pPr>
    </w:p>
    <w:p w14:paraId="7E50173A" w14:textId="3D927F96" w:rsidR="00FB416A" w:rsidRPr="005C0C83" w:rsidRDefault="00FB416A" w:rsidP="00701448">
      <w:pPr>
        <w:jc w:val="center"/>
        <w:rPr>
          <w:rFonts w:ascii="Times New Roman" w:hAnsi="Times New Roman" w:cs="Times New Roman"/>
          <w:sz w:val="24"/>
          <w:szCs w:val="24"/>
        </w:rPr>
      </w:pPr>
      <w:bookmarkStart w:id="2" w:name="_GoBack"/>
      <w:bookmarkEnd w:id="2"/>
    </w:p>
    <w:sectPr w:rsidR="00FB416A" w:rsidRPr="005C0C83" w:rsidSect="00524AFC">
      <w:pgSz w:w="16838" w:h="11906" w:orient="landscape"/>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2345" w:hanging="360"/>
      </w:pPr>
      <w:rPr>
        <w:rFonts w:hint="default"/>
      </w:rPr>
    </w:lvl>
    <w:lvl w:ilvl="1">
      <w:start w:val="4"/>
      <w:numFmt w:val="decimal"/>
      <w:lvlText w:val="%1.%2."/>
      <w:lvlJc w:val="left"/>
      <w:pPr>
        <w:ind w:left="3789" w:hanging="360"/>
      </w:pPr>
      <w:rPr>
        <w:rFonts w:hint="default"/>
      </w:rPr>
    </w:lvl>
    <w:lvl w:ilvl="2">
      <w:start w:val="1"/>
      <w:numFmt w:val="decimal"/>
      <w:lvlText w:val="%1.%2.%3."/>
      <w:lvlJc w:val="left"/>
      <w:pPr>
        <w:ind w:left="5593" w:hanging="720"/>
      </w:pPr>
      <w:rPr>
        <w:rFonts w:hint="default"/>
      </w:rPr>
    </w:lvl>
    <w:lvl w:ilvl="3">
      <w:start w:val="1"/>
      <w:numFmt w:val="decimal"/>
      <w:lvlText w:val="%1.%2.%3.%4."/>
      <w:lvlJc w:val="left"/>
      <w:pPr>
        <w:ind w:left="7037" w:hanging="720"/>
      </w:pPr>
      <w:rPr>
        <w:rFonts w:hint="default"/>
      </w:rPr>
    </w:lvl>
    <w:lvl w:ilvl="4">
      <w:start w:val="1"/>
      <w:numFmt w:val="decimal"/>
      <w:lvlText w:val="%1.%2.%3.%4.%5."/>
      <w:lvlJc w:val="left"/>
      <w:pPr>
        <w:ind w:left="8841"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089" w:hanging="1440"/>
      </w:pPr>
      <w:rPr>
        <w:rFonts w:hint="default"/>
      </w:rPr>
    </w:lvl>
    <w:lvl w:ilvl="7">
      <w:start w:val="1"/>
      <w:numFmt w:val="decimal"/>
      <w:lvlText w:val="%1.%2.%3.%4.%5.%6.%7.%8."/>
      <w:lvlJc w:val="left"/>
      <w:pPr>
        <w:ind w:left="13533" w:hanging="1440"/>
      </w:pPr>
      <w:rPr>
        <w:rFonts w:hint="default"/>
      </w:rPr>
    </w:lvl>
    <w:lvl w:ilvl="8">
      <w:start w:val="1"/>
      <w:numFmt w:val="decimal"/>
      <w:lvlText w:val="%1.%2.%3.%4.%5.%6.%7.%8.%9."/>
      <w:lvlJc w:val="left"/>
      <w:pPr>
        <w:ind w:left="15337" w:hanging="1800"/>
      </w:pPr>
      <w:rPr>
        <w:rFonts w:hint="default"/>
      </w:rPr>
    </w:lvl>
  </w:abstractNum>
  <w:abstractNum w:abstractNumId="3">
    <w:nsid w:val="08012E59"/>
    <w:multiLevelType w:val="multilevel"/>
    <w:tmpl w:val="8460C366"/>
    <w:lvl w:ilvl="0">
      <w:start w:val="1"/>
      <w:numFmt w:val="decimal"/>
      <w:pStyle w:val="a"/>
      <w:lvlText w:val="%1."/>
      <w:lvlJc w:val="left"/>
      <w:pPr>
        <w:tabs>
          <w:tab w:val="num" w:pos="397"/>
        </w:tabs>
        <w:ind w:left="397" w:hanging="397"/>
      </w:pPr>
      <w:rPr>
        <w:rFonts w:cs="Times New Roman" w:hint="default"/>
      </w:rPr>
    </w:lvl>
    <w:lvl w:ilvl="1">
      <w:start w:val="1"/>
      <w:numFmt w:val="decimal"/>
      <w:lvlRestart w:val="0"/>
      <w:pStyle w:val="a0"/>
      <w:lvlText w:val="%1.%2."/>
      <w:lvlJc w:val="left"/>
      <w:pPr>
        <w:tabs>
          <w:tab w:val="num" w:pos="426"/>
        </w:tabs>
        <w:ind w:firstLine="284"/>
      </w:pPr>
      <w:rPr>
        <w:rFonts w:cs="Times New Roman" w:hint="default"/>
      </w:rPr>
    </w:lvl>
    <w:lvl w:ilvl="2">
      <w:start w:val="1"/>
      <w:numFmt w:val="decimal"/>
      <w:lvlText w:val="%1.%2.%3."/>
      <w:lvlJc w:val="left"/>
      <w:pPr>
        <w:tabs>
          <w:tab w:val="num" w:pos="284"/>
        </w:tabs>
        <w:ind w:left="284"/>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9">
    <w:nsid w:val="176D78EE"/>
    <w:multiLevelType w:val="multilevel"/>
    <w:tmpl w:val="4C8C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642C2"/>
    <w:multiLevelType w:val="hybridMultilevel"/>
    <w:tmpl w:val="CA883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3">
    <w:nsid w:val="1F122DB4"/>
    <w:multiLevelType w:val="multilevel"/>
    <w:tmpl w:val="3CC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9">
    <w:nsid w:val="253E7242"/>
    <w:multiLevelType w:val="multilevel"/>
    <w:tmpl w:val="43F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2">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4">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7516826"/>
    <w:multiLevelType w:val="hybridMultilevel"/>
    <w:tmpl w:val="0C3A5DC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2">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222470"/>
    <w:multiLevelType w:val="hybridMultilevel"/>
    <w:tmpl w:val="B03EBA18"/>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6">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ED3329"/>
    <w:multiLevelType w:val="multilevel"/>
    <w:tmpl w:val="E71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2">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4">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5"/>
  </w:num>
  <w:num w:numId="3">
    <w:abstractNumId w:val="1"/>
  </w:num>
  <w:num w:numId="4">
    <w:abstractNumId w:val="6"/>
  </w:num>
  <w:num w:numId="5">
    <w:abstractNumId w:val="46"/>
  </w:num>
  <w:num w:numId="6">
    <w:abstractNumId w:val="28"/>
  </w:num>
  <w:num w:numId="7">
    <w:abstractNumId w:val="24"/>
  </w:num>
  <w:num w:numId="8">
    <w:abstractNumId w:val="17"/>
  </w:num>
  <w:num w:numId="9">
    <w:abstractNumId w:val="16"/>
  </w:num>
  <w:num w:numId="10">
    <w:abstractNumId w:val="44"/>
  </w:num>
  <w:num w:numId="11">
    <w:abstractNumId w:val="40"/>
  </w:num>
  <w:num w:numId="12">
    <w:abstractNumId w:val="11"/>
  </w:num>
  <w:num w:numId="13">
    <w:abstractNumId w:val="20"/>
  </w:num>
  <w:num w:numId="14">
    <w:abstractNumId w:val="15"/>
  </w:num>
  <w:num w:numId="15">
    <w:abstractNumId w:val="32"/>
  </w:num>
  <w:num w:numId="16">
    <w:abstractNumId w:val="0"/>
  </w:num>
  <w:num w:numId="17">
    <w:abstractNumId w:val="39"/>
  </w:num>
  <w:num w:numId="18">
    <w:abstractNumId w:val="42"/>
  </w:num>
  <w:num w:numId="19">
    <w:abstractNumId w:val="25"/>
  </w:num>
  <w:num w:numId="20">
    <w:abstractNumId w:val="4"/>
  </w:num>
  <w:num w:numId="21">
    <w:abstractNumId w:val="38"/>
  </w:num>
  <w:num w:numId="22">
    <w:abstractNumId w:val="5"/>
  </w:num>
  <w:num w:numId="23">
    <w:abstractNumId w:val="34"/>
  </w:num>
  <w:num w:numId="24">
    <w:abstractNumId w:val="7"/>
  </w:num>
  <w:num w:numId="25">
    <w:abstractNumId w:val="29"/>
  </w:num>
  <w:num w:numId="26">
    <w:abstractNumId w:val="21"/>
  </w:num>
  <w:num w:numId="27">
    <w:abstractNumId w:val="2"/>
  </w:num>
  <w:num w:numId="28">
    <w:abstractNumId w:val="12"/>
  </w:num>
  <w:num w:numId="29">
    <w:abstractNumId w:val="43"/>
  </w:num>
  <w:num w:numId="30">
    <w:abstractNumId w:val="31"/>
  </w:num>
  <w:num w:numId="31">
    <w:abstractNumId w:val="8"/>
  </w:num>
  <w:num w:numId="32">
    <w:abstractNumId w:val="35"/>
  </w:num>
  <w:num w:numId="33">
    <w:abstractNumId w:val="23"/>
  </w:num>
  <w:num w:numId="34">
    <w:abstractNumId w:val="14"/>
  </w:num>
  <w:num w:numId="35">
    <w:abstractNumId w:val="18"/>
  </w:num>
  <w:num w:numId="36">
    <w:abstractNumId w:val="26"/>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9"/>
  </w:num>
  <w:num w:numId="41">
    <w:abstractNumId w:val="13"/>
  </w:num>
  <w:num w:numId="42">
    <w:abstractNumId w:val="37"/>
  </w:num>
  <w:num w:numId="43">
    <w:abstractNumId w:val="33"/>
  </w:num>
  <w:num w:numId="44">
    <w:abstractNumId w:val="10"/>
  </w:num>
  <w:num w:numId="45">
    <w:abstractNumId w:val="22"/>
  </w:num>
  <w:num w:numId="46">
    <w:abstractNumId w:val="41"/>
  </w:num>
  <w:num w:numId="47">
    <w:abstractNumId w:val="30"/>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2FC9"/>
    <w:rsid w:val="0004579A"/>
    <w:rsid w:val="00097ED3"/>
    <w:rsid w:val="000A06BC"/>
    <w:rsid w:val="000A0D7D"/>
    <w:rsid w:val="000A1A29"/>
    <w:rsid w:val="000A1F38"/>
    <w:rsid w:val="000B1607"/>
    <w:rsid w:val="000D06BA"/>
    <w:rsid w:val="000E7E60"/>
    <w:rsid w:val="000F0075"/>
    <w:rsid w:val="001135CE"/>
    <w:rsid w:val="00121CB9"/>
    <w:rsid w:val="00122694"/>
    <w:rsid w:val="001417DD"/>
    <w:rsid w:val="00142AB0"/>
    <w:rsid w:val="001441F9"/>
    <w:rsid w:val="00146054"/>
    <w:rsid w:val="00150E73"/>
    <w:rsid w:val="00156447"/>
    <w:rsid w:val="001650C8"/>
    <w:rsid w:val="0018783D"/>
    <w:rsid w:val="00191703"/>
    <w:rsid w:val="001937DB"/>
    <w:rsid w:val="00197960"/>
    <w:rsid w:val="001A5CA5"/>
    <w:rsid w:val="001A7839"/>
    <w:rsid w:val="001A7D08"/>
    <w:rsid w:val="001C5152"/>
    <w:rsid w:val="001D6DE0"/>
    <w:rsid w:val="001F0258"/>
    <w:rsid w:val="001F069A"/>
    <w:rsid w:val="00216497"/>
    <w:rsid w:val="00240412"/>
    <w:rsid w:val="00243840"/>
    <w:rsid w:val="0024566E"/>
    <w:rsid w:val="002474F1"/>
    <w:rsid w:val="0024794E"/>
    <w:rsid w:val="00250305"/>
    <w:rsid w:val="002539EC"/>
    <w:rsid w:val="00262E88"/>
    <w:rsid w:val="00264B24"/>
    <w:rsid w:val="002820BC"/>
    <w:rsid w:val="00285C35"/>
    <w:rsid w:val="00291285"/>
    <w:rsid w:val="00292C8E"/>
    <w:rsid w:val="002B5A81"/>
    <w:rsid w:val="002C15CE"/>
    <w:rsid w:val="002C39D2"/>
    <w:rsid w:val="002D0C87"/>
    <w:rsid w:val="002D7F20"/>
    <w:rsid w:val="002E4FF4"/>
    <w:rsid w:val="002F60B9"/>
    <w:rsid w:val="00302D87"/>
    <w:rsid w:val="00302F6D"/>
    <w:rsid w:val="00314AB9"/>
    <w:rsid w:val="00330E3E"/>
    <w:rsid w:val="00342C04"/>
    <w:rsid w:val="00356C1B"/>
    <w:rsid w:val="00357EE9"/>
    <w:rsid w:val="00367691"/>
    <w:rsid w:val="00367BFD"/>
    <w:rsid w:val="00374719"/>
    <w:rsid w:val="00374D81"/>
    <w:rsid w:val="00380393"/>
    <w:rsid w:val="003829BB"/>
    <w:rsid w:val="00390CF6"/>
    <w:rsid w:val="003A32A2"/>
    <w:rsid w:val="003A35EB"/>
    <w:rsid w:val="003A437A"/>
    <w:rsid w:val="003B015D"/>
    <w:rsid w:val="003C1F34"/>
    <w:rsid w:val="003D07A0"/>
    <w:rsid w:val="003D132A"/>
    <w:rsid w:val="003D1C26"/>
    <w:rsid w:val="003D548A"/>
    <w:rsid w:val="003D5716"/>
    <w:rsid w:val="003F18D9"/>
    <w:rsid w:val="00404A0F"/>
    <w:rsid w:val="00406ABC"/>
    <w:rsid w:val="0043030A"/>
    <w:rsid w:val="00430B51"/>
    <w:rsid w:val="004369EB"/>
    <w:rsid w:val="00437DBF"/>
    <w:rsid w:val="00446990"/>
    <w:rsid w:val="004517DA"/>
    <w:rsid w:val="00451EFE"/>
    <w:rsid w:val="00473519"/>
    <w:rsid w:val="00473CF2"/>
    <w:rsid w:val="00483D8C"/>
    <w:rsid w:val="004B3932"/>
    <w:rsid w:val="004B65BF"/>
    <w:rsid w:val="004C287D"/>
    <w:rsid w:val="004E31C0"/>
    <w:rsid w:val="004E7718"/>
    <w:rsid w:val="004F3050"/>
    <w:rsid w:val="004F5E7F"/>
    <w:rsid w:val="00532162"/>
    <w:rsid w:val="00536BC0"/>
    <w:rsid w:val="00550708"/>
    <w:rsid w:val="00550FED"/>
    <w:rsid w:val="00551BF6"/>
    <w:rsid w:val="0056193A"/>
    <w:rsid w:val="005672FC"/>
    <w:rsid w:val="00570BDC"/>
    <w:rsid w:val="00592EE8"/>
    <w:rsid w:val="005A0595"/>
    <w:rsid w:val="005A1354"/>
    <w:rsid w:val="005A176A"/>
    <w:rsid w:val="005A18BE"/>
    <w:rsid w:val="005B5A51"/>
    <w:rsid w:val="005B7B95"/>
    <w:rsid w:val="005C0C83"/>
    <w:rsid w:val="005D23A7"/>
    <w:rsid w:val="005E2E67"/>
    <w:rsid w:val="005F08FE"/>
    <w:rsid w:val="005F2D55"/>
    <w:rsid w:val="005F6186"/>
    <w:rsid w:val="005F6601"/>
    <w:rsid w:val="005F71E0"/>
    <w:rsid w:val="005F7746"/>
    <w:rsid w:val="006221C4"/>
    <w:rsid w:val="00636747"/>
    <w:rsid w:val="006423C4"/>
    <w:rsid w:val="00644238"/>
    <w:rsid w:val="00652A75"/>
    <w:rsid w:val="00671ABC"/>
    <w:rsid w:val="006737E2"/>
    <w:rsid w:val="00690ADB"/>
    <w:rsid w:val="006A0B36"/>
    <w:rsid w:val="006A109F"/>
    <w:rsid w:val="006B506E"/>
    <w:rsid w:val="006C29C9"/>
    <w:rsid w:val="006D1F11"/>
    <w:rsid w:val="006D5600"/>
    <w:rsid w:val="006D5731"/>
    <w:rsid w:val="006F01C5"/>
    <w:rsid w:val="00701448"/>
    <w:rsid w:val="00703D1C"/>
    <w:rsid w:val="0072210B"/>
    <w:rsid w:val="00724094"/>
    <w:rsid w:val="00733FE2"/>
    <w:rsid w:val="00740531"/>
    <w:rsid w:val="0074250B"/>
    <w:rsid w:val="00747CB3"/>
    <w:rsid w:val="00752B8C"/>
    <w:rsid w:val="007713A2"/>
    <w:rsid w:val="007751F5"/>
    <w:rsid w:val="00785E6C"/>
    <w:rsid w:val="007919FF"/>
    <w:rsid w:val="00795612"/>
    <w:rsid w:val="007A720F"/>
    <w:rsid w:val="007B1DFD"/>
    <w:rsid w:val="007C0994"/>
    <w:rsid w:val="007C446F"/>
    <w:rsid w:val="007E5625"/>
    <w:rsid w:val="007E6848"/>
    <w:rsid w:val="007F6A20"/>
    <w:rsid w:val="00801581"/>
    <w:rsid w:val="008179CD"/>
    <w:rsid w:val="00822829"/>
    <w:rsid w:val="00826D76"/>
    <w:rsid w:val="0084571A"/>
    <w:rsid w:val="008472AB"/>
    <w:rsid w:val="00853356"/>
    <w:rsid w:val="00855D24"/>
    <w:rsid w:val="0088169E"/>
    <w:rsid w:val="008908C6"/>
    <w:rsid w:val="00897A48"/>
    <w:rsid w:val="008A488A"/>
    <w:rsid w:val="008B59F1"/>
    <w:rsid w:val="008B7D30"/>
    <w:rsid w:val="008D3AF5"/>
    <w:rsid w:val="008D3D7C"/>
    <w:rsid w:val="008E00DA"/>
    <w:rsid w:val="008E0255"/>
    <w:rsid w:val="008E041A"/>
    <w:rsid w:val="008E68B1"/>
    <w:rsid w:val="00907825"/>
    <w:rsid w:val="00907A7F"/>
    <w:rsid w:val="009333D6"/>
    <w:rsid w:val="0093726D"/>
    <w:rsid w:val="0094047A"/>
    <w:rsid w:val="00946A92"/>
    <w:rsid w:val="00951A76"/>
    <w:rsid w:val="00952183"/>
    <w:rsid w:val="00952751"/>
    <w:rsid w:val="00955EB1"/>
    <w:rsid w:val="009621E7"/>
    <w:rsid w:val="00966E5F"/>
    <w:rsid w:val="009904B3"/>
    <w:rsid w:val="009972FB"/>
    <w:rsid w:val="009A1F8B"/>
    <w:rsid w:val="009B27F9"/>
    <w:rsid w:val="009B288E"/>
    <w:rsid w:val="009B7ACA"/>
    <w:rsid w:val="009C02E9"/>
    <w:rsid w:val="009C0608"/>
    <w:rsid w:val="009C30FB"/>
    <w:rsid w:val="009E086B"/>
    <w:rsid w:val="009F0F76"/>
    <w:rsid w:val="009F1146"/>
    <w:rsid w:val="00A01919"/>
    <w:rsid w:val="00A02644"/>
    <w:rsid w:val="00A02CBE"/>
    <w:rsid w:val="00A05641"/>
    <w:rsid w:val="00A061C2"/>
    <w:rsid w:val="00A10ECB"/>
    <w:rsid w:val="00A16EFF"/>
    <w:rsid w:val="00A26698"/>
    <w:rsid w:val="00A45AD5"/>
    <w:rsid w:val="00A57411"/>
    <w:rsid w:val="00A62FE7"/>
    <w:rsid w:val="00A7076C"/>
    <w:rsid w:val="00A77A89"/>
    <w:rsid w:val="00A77F11"/>
    <w:rsid w:val="00AA1BE6"/>
    <w:rsid w:val="00AD0F3E"/>
    <w:rsid w:val="00AD7FD7"/>
    <w:rsid w:val="00AE5DEE"/>
    <w:rsid w:val="00AE7FE7"/>
    <w:rsid w:val="00AF3AF9"/>
    <w:rsid w:val="00AF4968"/>
    <w:rsid w:val="00B035F1"/>
    <w:rsid w:val="00B05B1E"/>
    <w:rsid w:val="00B141FA"/>
    <w:rsid w:val="00B268CE"/>
    <w:rsid w:val="00B35632"/>
    <w:rsid w:val="00B4520B"/>
    <w:rsid w:val="00B57FFE"/>
    <w:rsid w:val="00B701CB"/>
    <w:rsid w:val="00B86E5E"/>
    <w:rsid w:val="00B87E36"/>
    <w:rsid w:val="00BA7463"/>
    <w:rsid w:val="00BB785A"/>
    <w:rsid w:val="00BD2F93"/>
    <w:rsid w:val="00BE258C"/>
    <w:rsid w:val="00BF0C97"/>
    <w:rsid w:val="00C022F4"/>
    <w:rsid w:val="00C068BA"/>
    <w:rsid w:val="00C113A4"/>
    <w:rsid w:val="00C115DA"/>
    <w:rsid w:val="00C23338"/>
    <w:rsid w:val="00C24091"/>
    <w:rsid w:val="00C54971"/>
    <w:rsid w:val="00C61912"/>
    <w:rsid w:val="00C7053E"/>
    <w:rsid w:val="00C80227"/>
    <w:rsid w:val="00C81A5C"/>
    <w:rsid w:val="00C94D28"/>
    <w:rsid w:val="00CA0986"/>
    <w:rsid w:val="00CC059A"/>
    <w:rsid w:val="00CC0A95"/>
    <w:rsid w:val="00CC519A"/>
    <w:rsid w:val="00CC7C29"/>
    <w:rsid w:val="00CF0D27"/>
    <w:rsid w:val="00CF138D"/>
    <w:rsid w:val="00CF4C38"/>
    <w:rsid w:val="00D10ED1"/>
    <w:rsid w:val="00D14105"/>
    <w:rsid w:val="00D17EC9"/>
    <w:rsid w:val="00D251DD"/>
    <w:rsid w:val="00D30654"/>
    <w:rsid w:val="00D332D7"/>
    <w:rsid w:val="00D561AC"/>
    <w:rsid w:val="00D6626A"/>
    <w:rsid w:val="00D7119D"/>
    <w:rsid w:val="00D765E7"/>
    <w:rsid w:val="00D92546"/>
    <w:rsid w:val="00D937C8"/>
    <w:rsid w:val="00D95217"/>
    <w:rsid w:val="00DB0710"/>
    <w:rsid w:val="00DB3EBB"/>
    <w:rsid w:val="00DC6F21"/>
    <w:rsid w:val="00DD5C13"/>
    <w:rsid w:val="00DE6AE5"/>
    <w:rsid w:val="00DF27AD"/>
    <w:rsid w:val="00E03201"/>
    <w:rsid w:val="00E06756"/>
    <w:rsid w:val="00E1393E"/>
    <w:rsid w:val="00E23E1A"/>
    <w:rsid w:val="00E55EC6"/>
    <w:rsid w:val="00E60552"/>
    <w:rsid w:val="00E8183B"/>
    <w:rsid w:val="00E861B6"/>
    <w:rsid w:val="00EA307B"/>
    <w:rsid w:val="00EC76FB"/>
    <w:rsid w:val="00ED07E1"/>
    <w:rsid w:val="00ED18E7"/>
    <w:rsid w:val="00EE4FBE"/>
    <w:rsid w:val="00EF7D48"/>
    <w:rsid w:val="00F051E7"/>
    <w:rsid w:val="00F07061"/>
    <w:rsid w:val="00F10510"/>
    <w:rsid w:val="00F11008"/>
    <w:rsid w:val="00F1308D"/>
    <w:rsid w:val="00F23B3C"/>
    <w:rsid w:val="00F2735B"/>
    <w:rsid w:val="00F276E9"/>
    <w:rsid w:val="00F408A2"/>
    <w:rsid w:val="00F60E18"/>
    <w:rsid w:val="00F91EA6"/>
    <w:rsid w:val="00F93B04"/>
    <w:rsid w:val="00FA1A8C"/>
    <w:rsid w:val="00FA42C9"/>
    <w:rsid w:val="00FB416A"/>
    <w:rsid w:val="00FB4440"/>
    <w:rsid w:val="00FC11D8"/>
    <w:rsid w:val="00FE02B0"/>
    <w:rsid w:val="00FF13E0"/>
    <w:rsid w:val="00FF202A"/>
    <w:rsid w:val="00FF29BD"/>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527B"/>
  <w15:docId w15:val="{847D1CED-4414-4B73-A5FF-6FC46FC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7D30"/>
  </w:style>
  <w:style w:type="paragraph" w:styleId="2">
    <w:name w:val="heading 2"/>
    <w:basedOn w:val="a1"/>
    <w:next w:val="a1"/>
    <w:link w:val="20"/>
    <w:uiPriority w:val="9"/>
    <w:semiHidden/>
    <w:unhideWhenUsed/>
    <w:qFormat/>
    <w:rsid w:val="00990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122694"/>
    <w:pPr>
      <w:ind w:left="720"/>
      <w:contextualSpacing/>
    </w:pPr>
  </w:style>
  <w:style w:type="paragraph" w:styleId="a7">
    <w:name w:val="Normal (Web)"/>
    <w:basedOn w:val="a1"/>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52183"/>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8">
    <w:name w:val="annotation reference"/>
    <w:basedOn w:val="a2"/>
    <w:uiPriority w:val="99"/>
    <w:semiHidden/>
    <w:unhideWhenUsed/>
    <w:rsid w:val="00636747"/>
    <w:rPr>
      <w:sz w:val="16"/>
      <w:szCs w:val="16"/>
    </w:rPr>
  </w:style>
  <w:style w:type="paragraph" w:styleId="a9">
    <w:name w:val="annotation text"/>
    <w:basedOn w:val="a1"/>
    <w:link w:val="aa"/>
    <w:uiPriority w:val="99"/>
    <w:semiHidden/>
    <w:unhideWhenUsed/>
    <w:rsid w:val="00636747"/>
    <w:pPr>
      <w:spacing w:line="240" w:lineRule="auto"/>
    </w:pPr>
    <w:rPr>
      <w:sz w:val="20"/>
      <w:szCs w:val="20"/>
    </w:rPr>
  </w:style>
  <w:style w:type="character" w:customStyle="1" w:styleId="aa">
    <w:name w:val="Текст примечания Знак"/>
    <w:basedOn w:val="a2"/>
    <w:link w:val="a9"/>
    <w:uiPriority w:val="99"/>
    <w:semiHidden/>
    <w:rsid w:val="00636747"/>
    <w:rPr>
      <w:sz w:val="20"/>
      <w:szCs w:val="20"/>
    </w:rPr>
  </w:style>
  <w:style w:type="paragraph" w:styleId="ab">
    <w:name w:val="annotation subject"/>
    <w:basedOn w:val="a9"/>
    <w:next w:val="a9"/>
    <w:link w:val="ac"/>
    <w:uiPriority w:val="99"/>
    <w:semiHidden/>
    <w:unhideWhenUsed/>
    <w:rsid w:val="00636747"/>
    <w:rPr>
      <w:b/>
      <w:bCs/>
    </w:rPr>
  </w:style>
  <w:style w:type="character" w:customStyle="1" w:styleId="ac">
    <w:name w:val="Тема примечания Знак"/>
    <w:basedOn w:val="aa"/>
    <w:link w:val="ab"/>
    <w:uiPriority w:val="99"/>
    <w:semiHidden/>
    <w:rsid w:val="00636747"/>
    <w:rPr>
      <w:b/>
      <w:bCs/>
      <w:sz w:val="20"/>
      <w:szCs w:val="20"/>
    </w:rPr>
  </w:style>
  <w:style w:type="paragraph" w:styleId="ad">
    <w:name w:val="Balloon Text"/>
    <w:basedOn w:val="a1"/>
    <w:link w:val="ae"/>
    <w:uiPriority w:val="99"/>
    <w:semiHidden/>
    <w:unhideWhenUsed/>
    <w:rsid w:val="00636747"/>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636747"/>
    <w:rPr>
      <w:rFonts w:ascii="Segoe UI" w:hAnsi="Segoe UI" w:cs="Segoe UI"/>
      <w:sz w:val="18"/>
      <w:szCs w:val="18"/>
    </w:rPr>
  </w:style>
  <w:style w:type="character" w:customStyle="1" w:styleId="20">
    <w:name w:val="Заголовок 2 Знак"/>
    <w:basedOn w:val="a2"/>
    <w:link w:val="2"/>
    <w:uiPriority w:val="9"/>
    <w:semiHidden/>
    <w:rsid w:val="009904B3"/>
    <w:rPr>
      <w:rFonts w:asciiTheme="majorHAnsi" w:eastAsiaTheme="majorEastAsia" w:hAnsiTheme="majorHAnsi" w:cstheme="majorBidi"/>
      <w:color w:val="2E74B5" w:themeColor="accent1" w:themeShade="BF"/>
      <w:sz w:val="26"/>
      <w:szCs w:val="26"/>
    </w:rPr>
  </w:style>
  <w:style w:type="character" w:styleId="af">
    <w:name w:val="Hyperlink"/>
    <w:basedOn w:val="a2"/>
    <w:uiPriority w:val="99"/>
    <w:unhideWhenUsed/>
    <w:rsid w:val="00701448"/>
    <w:rPr>
      <w:color w:val="0563C1" w:themeColor="hyperlink"/>
      <w:u w:val="single"/>
    </w:rPr>
  </w:style>
  <w:style w:type="paragraph" w:styleId="af0">
    <w:name w:val="Title"/>
    <w:basedOn w:val="a1"/>
    <w:next w:val="a1"/>
    <w:link w:val="af1"/>
    <w:uiPriority w:val="10"/>
    <w:qFormat/>
    <w:rsid w:val="008816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uiPriority w:val="10"/>
    <w:rsid w:val="0088169E"/>
    <w:rPr>
      <w:rFonts w:asciiTheme="majorHAnsi" w:eastAsiaTheme="majorEastAsia" w:hAnsiTheme="majorHAnsi" w:cstheme="majorBidi"/>
      <w:spacing w:val="-10"/>
      <w:kern w:val="28"/>
      <w:sz w:val="56"/>
      <w:szCs w:val="56"/>
    </w:rPr>
  </w:style>
  <w:style w:type="paragraph" w:styleId="af2">
    <w:name w:val="Body Text"/>
    <w:basedOn w:val="a1"/>
    <w:link w:val="af3"/>
    <w:rsid w:val="00330E3E"/>
    <w:pPr>
      <w:keepNext/>
      <w:suppressAutoHyphens/>
      <w:spacing w:after="0" w:line="240" w:lineRule="auto"/>
      <w:outlineLvl w:val="0"/>
    </w:pPr>
    <w:rPr>
      <w:rFonts w:ascii="Times New Roman" w:eastAsia="Times New Roman" w:hAnsi="Times New Roman" w:cs="Times New Roman"/>
      <w:b/>
      <w:bCs/>
      <w:sz w:val="32"/>
      <w:szCs w:val="32"/>
      <w:lang w:eastAsia="ru-RU"/>
    </w:rPr>
  </w:style>
  <w:style w:type="character" w:customStyle="1" w:styleId="af3">
    <w:name w:val="Основной текст Знак"/>
    <w:basedOn w:val="a2"/>
    <w:link w:val="af2"/>
    <w:rsid w:val="00330E3E"/>
    <w:rPr>
      <w:rFonts w:ascii="Times New Roman" w:eastAsia="Times New Roman" w:hAnsi="Times New Roman" w:cs="Times New Roman"/>
      <w:b/>
      <w:bCs/>
      <w:sz w:val="32"/>
      <w:szCs w:val="32"/>
      <w:lang w:eastAsia="ru-RU"/>
    </w:rPr>
  </w:style>
  <w:style w:type="paragraph" w:customStyle="1" w:styleId="a">
    <w:name w:val="Заголовок_контр"/>
    <w:basedOn w:val="a1"/>
    <w:next w:val="a0"/>
    <w:rsid w:val="00330E3E"/>
    <w:pPr>
      <w:numPr>
        <w:numId w:val="49"/>
      </w:numPr>
      <w:tabs>
        <w:tab w:val="clear" w:pos="397"/>
        <w:tab w:val="num" w:pos="360"/>
      </w:tabs>
      <w:autoSpaceDE w:val="0"/>
      <w:autoSpaceDN w:val="0"/>
      <w:spacing w:before="120" w:after="0" w:line="240" w:lineRule="auto"/>
      <w:ind w:left="0" w:firstLine="0"/>
      <w:jc w:val="center"/>
      <w:outlineLvl w:val="0"/>
    </w:pPr>
    <w:rPr>
      <w:rFonts w:ascii="Times New Roman" w:eastAsia="Times New Roman" w:hAnsi="Times New Roman" w:cs="Times New Roman"/>
      <w:b/>
      <w:bCs/>
      <w:sz w:val="20"/>
      <w:szCs w:val="20"/>
      <w:lang w:eastAsia="ru-RU"/>
    </w:rPr>
  </w:style>
  <w:style w:type="paragraph" w:customStyle="1" w:styleId="a0">
    <w:name w:val="Нумер_контр"/>
    <w:basedOn w:val="21"/>
    <w:rsid w:val="00330E3E"/>
    <w:pPr>
      <w:numPr>
        <w:ilvl w:val="1"/>
        <w:numId w:val="49"/>
      </w:numPr>
      <w:tabs>
        <w:tab w:val="clear" w:pos="426"/>
        <w:tab w:val="num" w:pos="284"/>
        <w:tab w:val="num" w:pos="360"/>
        <w:tab w:val="num" w:pos="1440"/>
      </w:tabs>
      <w:autoSpaceDE w:val="0"/>
      <w:autoSpaceDN w:val="0"/>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1">
    <w:name w:val="Обычный1"/>
    <w:rsid w:val="00330E3E"/>
    <w:pPr>
      <w:spacing w:after="0" w:line="240" w:lineRule="auto"/>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330E3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30E3E"/>
    <w:rPr>
      <w:rFonts w:ascii="Calibri" w:eastAsia="Times New Roman" w:hAnsi="Calibri" w:cs="Calibri"/>
      <w:szCs w:val="20"/>
      <w:lang w:eastAsia="ru-RU"/>
    </w:rPr>
  </w:style>
  <w:style w:type="paragraph" w:styleId="21">
    <w:name w:val="Body Text Indent 2"/>
    <w:basedOn w:val="a1"/>
    <w:link w:val="22"/>
    <w:uiPriority w:val="99"/>
    <w:semiHidden/>
    <w:unhideWhenUsed/>
    <w:rsid w:val="00330E3E"/>
    <w:pPr>
      <w:spacing w:after="120" w:line="480" w:lineRule="auto"/>
      <w:ind w:left="283"/>
    </w:pPr>
  </w:style>
  <w:style w:type="character" w:customStyle="1" w:styleId="22">
    <w:name w:val="Основной текст с отступом 2 Знак"/>
    <w:basedOn w:val="a2"/>
    <w:link w:val="21"/>
    <w:uiPriority w:val="99"/>
    <w:semiHidden/>
    <w:rsid w:val="0033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0044">
      <w:bodyDiv w:val="1"/>
      <w:marLeft w:val="0"/>
      <w:marRight w:val="0"/>
      <w:marTop w:val="0"/>
      <w:marBottom w:val="0"/>
      <w:divBdr>
        <w:top w:val="none" w:sz="0" w:space="0" w:color="auto"/>
        <w:left w:val="none" w:sz="0" w:space="0" w:color="auto"/>
        <w:bottom w:val="none" w:sz="0" w:space="0" w:color="auto"/>
        <w:right w:val="none" w:sz="0" w:space="0" w:color="auto"/>
      </w:divBdr>
      <w:divsChild>
        <w:div w:id="490753692">
          <w:marLeft w:val="0"/>
          <w:marRight w:val="0"/>
          <w:marTop w:val="0"/>
          <w:marBottom w:val="0"/>
          <w:divBdr>
            <w:top w:val="none" w:sz="0" w:space="0" w:color="auto"/>
            <w:left w:val="none" w:sz="0" w:space="0" w:color="auto"/>
            <w:bottom w:val="none" w:sz="0" w:space="0" w:color="auto"/>
            <w:right w:val="none" w:sz="0" w:space="0" w:color="auto"/>
          </w:divBdr>
        </w:div>
        <w:div w:id="1328285670">
          <w:marLeft w:val="0"/>
          <w:marRight w:val="0"/>
          <w:marTop w:val="0"/>
          <w:marBottom w:val="0"/>
          <w:divBdr>
            <w:top w:val="none" w:sz="0" w:space="0" w:color="auto"/>
            <w:left w:val="none" w:sz="0" w:space="0" w:color="auto"/>
            <w:bottom w:val="none" w:sz="0" w:space="0" w:color="auto"/>
            <w:right w:val="none" w:sz="0" w:space="0" w:color="auto"/>
          </w:divBdr>
        </w:div>
        <w:div w:id="200242339">
          <w:marLeft w:val="0"/>
          <w:marRight w:val="0"/>
          <w:marTop w:val="0"/>
          <w:marBottom w:val="0"/>
          <w:divBdr>
            <w:top w:val="none" w:sz="0" w:space="0" w:color="auto"/>
            <w:left w:val="none" w:sz="0" w:space="0" w:color="auto"/>
            <w:bottom w:val="none" w:sz="0" w:space="0" w:color="auto"/>
            <w:right w:val="none" w:sz="0" w:space="0" w:color="auto"/>
          </w:divBdr>
        </w:div>
        <w:div w:id="1194003712">
          <w:marLeft w:val="0"/>
          <w:marRight w:val="0"/>
          <w:marTop w:val="0"/>
          <w:marBottom w:val="0"/>
          <w:divBdr>
            <w:top w:val="none" w:sz="0" w:space="0" w:color="auto"/>
            <w:left w:val="none" w:sz="0" w:space="0" w:color="auto"/>
            <w:bottom w:val="none" w:sz="0" w:space="0" w:color="auto"/>
            <w:right w:val="none" w:sz="0" w:space="0" w:color="auto"/>
          </w:divBdr>
        </w:div>
        <w:div w:id="868835034">
          <w:marLeft w:val="0"/>
          <w:marRight w:val="0"/>
          <w:marTop w:val="0"/>
          <w:marBottom w:val="0"/>
          <w:divBdr>
            <w:top w:val="none" w:sz="0" w:space="0" w:color="auto"/>
            <w:left w:val="none" w:sz="0" w:space="0" w:color="auto"/>
            <w:bottom w:val="none" w:sz="0" w:space="0" w:color="auto"/>
            <w:right w:val="none" w:sz="0" w:space="0" w:color="auto"/>
          </w:divBdr>
        </w:div>
        <w:div w:id="67115721">
          <w:marLeft w:val="0"/>
          <w:marRight w:val="0"/>
          <w:marTop w:val="0"/>
          <w:marBottom w:val="0"/>
          <w:divBdr>
            <w:top w:val="none" w:sz="0" w:space="0" w:color="auto"/>
            <w:left w:val="none" w:sz="0" w:space="0" w:color="auto"/>
            <w:bottom w:val="none" w:sz="0" w:space="0" w:color="auto"/>
            <w:right w:val="none" w:sz="0" w:space="0" w:color="auto"/>
          </w:divBdr>
        </w:div>
        <w:div w:id="534970392">
          <w:marLeft w:val="0"/>
          <w:marRight w:val="0"/>
          <w:marTop w:val="0"/>
          <w:marBottom w:val="0"/>
          <w:divBdr>
            <w:top w:val="none" w:sz="0" w:space="0" w:color="auto"/>
            <w:left w:val="none" w:sz="0" w:space="0" w:color="auto"/>
            <w:bottom w:val="none" w:sz="0" w:space="0" w:color="auto"/>
            <w:right w:val="none" w:sz="0" w:space="0" w:color="auto"/>
          </w:divBdr>
        </w:div>
        <w:div w:id="731123195">
          <w:marLeft w:val="0"/>
          <w:marRight w:val="0"/>
          <w:marTop w:val="0"/>
          <w:marBottom w:val="0"/>
          <w:divBdr>
            <w:top w:val="none" w:sz="0" w:space="0" w:color="auto"/>
            <w:left w:val="none" w:sz="0" w:space="0" w:color="auto"/>
            <w:bottom w:val="none" w:sz="0" w:space="0" w:color="auto"/>
            <w:right w:val="none" w:sz="0" w:space="0" w:color="auto"/>
          </w:divBdr>
        </w:div>
        <w:div w:id="1373963139">
          <w:marLeft w:val="0"/>
          <w:marRight w:val="0"/>
          <w:marTop w:val="0"/>
          <w:marBottom w:val="0"/>
          <w:divBdr>
            <w:top w:val="none" w:sz="0" w:space="0" w:color="auto"/>
            <w:left w:val="none" w:sz="0" w:space="0" w:color="auto"/>
            <w:bottom w:val="none" w:sz="0" w:space="0" w:color="auto"/>
            <w:right w:val="none" w:sz="0" w:space="0" w:color="auto"/>
          </w:divBdr>
        </w:div>
        <w:div w:id="918367979">
          <w:marLeft w:val="0"/>
          <w:marRight w:val="0"/>
          <w:marTop w:val="0"/>
          <w:marBottom w:val="0"/>
          <w:divBdr>
            <w:top w:val="none" w:sz="0" w:space="0" w:color="auto"/>
            <w:left w:val="none" w:sz="0" w:space="0" w:color="auto"/>
            <w:bottom w:val="none" w:sz="0" w:space="0" w:color="auto"/>
            <w:right w:val="none" w:sz="0" w:space="0" w:color="auto"/>
          </w:divBdr>
        </w:div>
        <w:div w:id="329987036">
          <w:marLeft w:val="0"/>
          <w:marRight w:val="0"/>
          <w:marTop w:val="0"/>
          <w:marBottom w:val="0"/>
          <w:divBdr>
            <w:top w:val="none" w:sz="0" w:space="0" w:color="auto"/>
            <w:left w:val="none" w:sz="0" w:space="0" w:color="auto"/>
            <w:bottom w:val="none" w:sz="0" w:space="0" w:color="auto"/>
            <w:right w:val="none" w:sz="0" w:space="0" w:color="auto"/>
          </w:divBdr>
        </w:div>
        <w:div w:id="468938710">
          <w:marLeft w:val="0"/>
          <w:marRight w:val="0"/>
          <w:marTop w:val="0"/>
          <w:marBottom w:val="0"/>
          <w:divBdr>
            <w:top w:val="none" w:sz="0" w:space="0" w:color="auto"/>
            <w:left w:val="none" w:sz="0" w:space="0" w:color="auto"/>
            <w:bottom w:val="none" w:sz="0" w:space="0" w:color="auto"/>
            <w:right w:val="none" w:sz="0" w:space="0" w:color="auto"/>
          </w:divBdr>
        </w:div>
        <w:div w:id="90929844">
          <w:marLeft w:val="0"/>
          <w:marRight w:val="0"/>
          <w:marTop w:val="0"/>
          <w:marBottom w:val="0"/>
          <w:divBdr>
            <w:top w:val="none" w:sz="0" w:space="0" w:color="auto"/>
            <w:left w:val="none" w:sz="0" w:space="0" w:color="auto"/>
            <w:bottom w:val="none" w:sz="0" w:space="0" w:color="auto"/>
            <w:right w:val="none" w:sz="0" w:space="0" w:color="auto"/>
          </w:divBdr>
        </w:div>
      </w:divsChild>
    </w:div>
    <w:div w:id="333067153">
      <w:bodyDiv w:val="1"/>
      <w:marLeft w:val="0"/>
      <w:marRight w:val="0"/>
      <w:marTop w:val="0"/>
      <w:marBottom w:val="0"/>
      <w:divBdr>
        <w:top w:val="none" w:sz="0" w:space="0" w:color="auto"/>
        <w:left w:val="none" w:sz="0" w:space="0" w:color="auto"/>
        <w:bottom w:val="none" w:sz="0" w:space="0" w:color="auto"/>
        <w:right w:val="none" w:sz="0" w:space="0" w:color="auto"/>
      </w:divBdr>
      <w:divsChild>
        <w:div w:id="1391804470">
          <w:marLeft w:val="0"/>
          <w:marRight w:val="0"/>
          <w:marTop w:val="0"/>
          <w:marBottom w:val="0"/>
          <w:divBdr>
            <w:top w:val="none" w:sz="0" w:space="0" w:color="auto"/>
            <w:left w:val="none" w:sz="0" w:space="0" w:color="auto"/>
            <w:bottom w:val="none" w:sz="0" w:space="0" w:color="auto"/>
            <w:right w:val="none" w:sz="0" w:space="0" w:color="auto"/>
          </w:divBdr>
        </w:div>
        <w:div w:id="1789616149">
          <w:marLeft w:val="0"/>
          <w:marRight w:val="0"/>
          <w:marTop w:val="0"/>
          <w:marBottom w:val="0"/>
          <w:divBdr>
            <w:top w:val="none" w:sz="0" w:space="0" w:color="auto"/>
            <w:left w:val="none" w:sz="0" w:space="0" w:color="auto"/>
            <w:bottom w:val="none" w:sz="0" w:space="0" w:color="auto"/>
            <w:right w:val="none" w:sz="0" w:space="0" w:color="auto"/>
          </w:divBdr>
        </w:div>
        <w:div w:id="712770412">
          <w:marLeft w:val="0"/>
          <w:marRight w:val="0"/>
          <w:marTop w:val="0"/>
          <w:marBottom w:val="0"/>
          <w:divBdr>
            <w:top w:val="none" w:sz="0" w:space="0" w:color="auto"/>
            <w:left w:val="none" w:sz="0" w:space="0" w:color="auto"/>
            <w:bottom w:val="none" w:sz="0" w:space="0" w:color="auto"/>
            <w:right w:val="none" w:sz="0" w:space="0" w:color="auto"/>
          </w:divBdr>
        </w:div>
        <w:div w:id="1445617838">
          <w:marLeft w:val="0"/>
          <w:marRight w:val="0"/>
          <w:marTop w:val="0"/>
          <w:marBottom w:val="0"/>
          <w:divBdr>
            <w:top w:val="none" w:sz="0" w:space="0" w:color="auto"/>
            <w:left w:val="none" w:sz="0" w:space="0" w:color="auto"/>
            <w:bottom w:val="none" w:sz="0" w:space="0" w:color="auto"/>
            <w:right w:val="none" w:sz="0" w:space="0" w:color="auto"/>
          </w:divBdr>
        </w:div>
        <w:div w:id="677081963">
          <w:marLeft w:val="0"/>
          <w:marRight w:val="0"/>
          <w:marTop w:val="0"/>
          <w:marBottom w:val="0"/>
          <w:divBdr>
            <w:top w:val="none" w:sz="0" w:space="0" w:color="auto"/>
            <w:left w:val="none" w:sz="0" w:space="0" w:color="auto"/>
            <w:bottom w:val="none" w:sz="0" w:space="0" w:color="auto"/>
            <w:right w:val="none" w:sz="0" w:space="0" w:color="auto"/>
          </w:divBdr>
        </w:div>
        <w:div w:id="743370">
          <w:marLeft w:val="0"/>
          <w:marRight w:val="0"/>
          <w:marTop w:val="0"/>
          <w:marBottom w:val="0"/>
          <w:divBdr>
            <w:top w:val="none" w:sz="0" w:space="0" w:color="auto"/>
            <w:left w:val="none" w:sz="0" w:space="0" w:color="auto"/>
            <w:bottom w:val="none" w:sz="0" w:space="0" w:color="auto"/>
            <w:right w:val="none" w:sz="0" w:space="0" w:color="auto"/>
          </w:divBdr>
        </w:div>
        <w:div w:id="250313542">
          <w:marLeft w:val="0"/>
          <w:marRight w:val="0"/>
          <w:marTop w:val="0"/>
          <w:marBottom w:val="0"/>
          <w:divBdr>
            <w:top w:val="none" w:sz="0" w:space="0" w:color="auto"/>
            <w:left w:val="none" w:sz="0" w:space="0" w:color="auto"/>
            <w:bottom w:val="none" w:sz="0" w:space="0" w:color="auto"/>
            <w:right w:val="none" w:sz="0" w:space="0" w:color="auto"/>
          </w:divBdr>
        </w:div>
        <w:div w:id="1635717538">
          <w:marLeft w:val="0"/>
          <w:marRight w:val="0"/>
          <w:marTop w:val="0"/>
          <w:marBottom w:val="0"/>
          <w:divBdr>
            <w:top w:val="none" w:sz="0" w:space="0" w:color="auto"/>
            <w:left w:val="none" w:sz="0" w:space="0" w:color="auto"/>
            <w:bottom w:val="none" w:sz="0" w:space="0" w:color="auto"/>
            <w:right w:val="none" w:sz="0" w:space="0" w:color="auto"/>
          </w:divBdr>
        </w:div>
        <w:div w:id="2001762930">
          <w:marLeft w:val="0"/>
          <w:marRight w:val="0"/>
          <w:marTop w:val="0"/>
          <w:marBottom w:val="0"/>
          <w:divBdr>
            <w:top w:val="none" w:sz="0" w:space="0" w:color="auto"/>
            <w:left w:val="none" w:sz="0" w:space="0" w:color="auto"/>
            <w:bottom w:val="none" w:sz="0" w:space="0" w:color="auto"/>
            <w:right w:val="none" w:sz="0" w:space="0" w:color="auto"/>
          </w:divBdr>
        </w:div>
        <w:div w:id="526529689">
          <w:marLeft w:val="0"/>
          <w:marRight w:val="0"/>
          <w:marTop w:val="0"/>
          <w:marBottom w:val="0"/>
          <w:divBdr>
            <w:top w:val="none" w:sz="0" w:space="0" w:color="auto"/>
            <w:left w:val="none" w:sz="0" w:space="0" w:color="auto"/>
            <w:bottom w:val="none" w:sz="0" w:space="0" w:color="auto"/>
            <w:right w:val="none" w:sz="0" w:space="0" w:color="auto"/>
          </w:divBdr>
        </w:div>
        <w:div w:id="1544320846">
          <w:marLeft w:val="0"/>
          <w:marRight w:val="0"/>
          <w:marTop w:val="0"/>
          <w:marBottom w:val="0"/>
          <w:divBdr>
            <w:top w:val="none" w:sz="0" w:space="0" w:color="auto"/>
            <w:left w:val="none" w:sz="0" w:space="0" w:color="auto"/>
            <w:bottom w:val="none" w:sz="0" w:space="0" w:color="auto"/>
            <w:right w:val="none" w:sz="0" w:space="0" w:color="auto"/>
          </w:divBdr>
        </w:div>
        <w:div w:id="74330757">
          <w:marLeft w:val="0"/>
          <w:marRight w:val="0"/>
          <w:marTop w:val="0"/>
          <w:marBottom w:val="0"/>
          <w:divBdr>
            <w:top w:val="none" w:sz="0" w:space="0" w:color="auto"/>
            <w:left w:val="none" w:sz="0" w:space="0" w:color="auto"/>
            <w:bottom w:val="none" w:sz="0" w:space="0" w:color="auto"/>
            <w:right w:val="none" w:sz="0" w:space="0" w:color="auto"/>
          </w:divBdr>
        </w:div>
        <w:div w:id="658845188">
          <w:marLeft w:val="0"/>
          <w:marRight w:val="0"/>
          <w:marTop w:val="0"/>
          <w:marBottom w:val="0"/>
          <w:divBdr>
            <w:top w:val="none" w:sz="0" w:space="0" w:color="auto"/>
            <w:left w:val="none" w:sz="0" w:space="0" w:color="auto"/>
            <w:bottom w:val="none" w:sz="0" w:space="0" w:color="auto"/>
            <w:right w:val="none" w:sz="0" w:space="0" w:color="auto"/>
          </w:divBdr>
        </w:div>
        <w:div w:id="1712874625">
          <w:marLeft w:val="0"/>
          <w:marRight w:val="0"/>
          <w:marTop w:val="0"/>
          <w:marBottom w:val="0"/>
          <w:divBdr>
            <w:top w:val="none" w:sz="0" w:space="0" w:color="auto"/>
            <w:left w:val="none" w:sz="0" w:space="0" w:color="auto"/>
            <w:bottom w:val="none" w:sz="0" w:space="0" w:color="auto"/>
            <w:right w:val="none" w:sz="0" w:space="0" w:color="auto"/>
          </w:divBdr>
        </w:div>
        <w:div w:id="1186871585">
          <w:marLeft w:val="0"/>
          <w:marRight w:val="0"/>
          <w:marTop w:val="0"/>
          <w:marBottom w:val="0"/>
          <w:divBdr>
            <w:top w:val="none" w:sz="0" w:space="0" w:color="auto"/>
            <w:left w:val="none" w:sz="0" w:space="0" w:color="auto"/>
            <w:bottom w:val="none" w:sz="0" w:space="0" w:color="auto"/>
            <w:right w:val="none" w:sz="0" w:space="0" w:color="auto"/>
          </w:divBdr>
        </w:div>
        <w:div w:id="876434764">
          <w:marLeft w:val="0"/>
          <w:marRight w:val="0"/>
          <w:marTop w:val="0"/>
          <w:marBottom w:val="0"/>
          <w:divBdr>
            <w:top w:val="none" w:sz="0" w:space="0" w:color="auto"/>
            <w:left w:val="none" w:sz="0" w:space="0" w:color="auto"/>
            <w:bottom w:val="none" w:sz="0" w:space="0" w:color="auto"/>
            <w:right w:val="none" w:sz="0" w:space="0" w:color="auto"/>
          </w:divBdr>
        </w:div>
        <w:div w:id="1718048191">
          <w:marLeft w:val="0"/>
          <w:marRight w:val="0"/>
          <w:marTop w:val="0"/>
          <w:marBottom w:val="0"/>
          <w:divBdr>
            <w:top w:val="none" w:sz="0" w:space="0" w:color="auto"/>
            <w:left w:val="none" w:sz="0" w:space="0" w:color="auto"/>
            <w:bottom w:val="none" w:sz="0" w:space="0" w:color="auto"/>
            <w:right w:val="none" w:sz="0" w:space="0" w:color="auto"/>
          </w:divBdr>
        </w:div>
        <w:div w:id="726074044">
          <w:marLeft w:val="0"/>
          <w:marRight w:val="0"/>
          <w:marTop w:val="0"/>
          <w:marBottom w:val="0"/>
          <w:divBdr>
            <w:top w:val="none" w:sz="0" w:space="0" w:color="auto"/>
            <w:left w:val="none" w:sz="0" w:space="0" w:color="auto"/>
            <w:bottom w:val="none" w:sz="0" w:space="0" w:color="auto"/>
            <w:right w:val="none" w:sz="0" w:space="0" w:color="auto"/>
          </w:divBdr>
        </w:div>
        <w:div w:id="1794909793">
          <w:marLeft w:val="0"/>
          <w:marRight w:val="0"/>
          <w:marTop w:val="0"/>
          <w:marBottom w:val="0"/>
          <w:divBdr>
            <w:top w:val="none" w:sz="0" w:space="0" w:color="auto"/>
            <w:left w:val="none" w:sz="0" w:space="0" w:color="auto"/>
            <w:bottom w:val="none" w:sz="0" w:space="0" w:color="auto"/>
            <w:right w:val="none" w:sz="0" w:space="0" w:color="auto"/>
          </w:divBdr>
        </w:div>
        <w:div w:id="1866937515">
          <w:marLeft w:val="0"/>
          <w:marRight w:val="0"/>
          <w:marTop w:val="0"/>
          <w:marBottom w:val="0"/>
          <w:divBdr>
            <w:top w:val="none" w:sz="0" w:space="0" w:color="auto"/>
            <w:left w:val="none" w:sz="0" w:space="0" w:color="auto"/>
            <w:bottom w:val="none" w:sz="0" w:space="0" w:color="auto"/>
            <w:right w:val="none" w:sz="0" w:space="0" w:color="auto"/>
          </w:divBdr>
        </w:div>
        <w:div w:id="708575467">
          <w:marLeft w:val="0"/>
          <w:marRight w:val="0"/>
          <w:marTop w:val="0"/>
          <w:marBottom w:val="0"/>
          <w:divBdr>
            <w:top w:val="none" w:sz="0" w:space="0" w:color="auto"/>
            <w:left w:val="none" w:sz="0" w:space="0" w:color="auto"/>
            <w:bottom w:val="none" w:sz="0" w:space="0" w:color="auto"/>
            <w:right w:val="none" w:sz="0" w:space="0" w:color="auto"/>
          </w:divBdr>
        </w:div>
        <w:div w:id="1306426094">
          <w:marLeft w:val="0"/>
          <w:marRight w:val="0"/>
          <w:marTop w:val="0"/>
          <w:marBottom w:val="0"/>
          <w:divBdr>
            <w:top w:val="none" w:sz="0" w:space="0" w:color="auto"/>
            <w:left w:val="none" w:sz="0" w:space="0" w:color="auto"/>
            <w:bottom w:val="none" w:sz="0" w:space="0" w:color="auto"/>
            <w:right w:val="none" w:sz="0" w:space="0" w:color="auto"/>
          </w:divBdr>
        </w:div>
        <w:div w:id="608970793">
          <w:marLeft w:val="0"/>
          <w:marRight w:val="0"/>
          <w:marTop w:val="0"/>
          <w:marBottom w:val="0"/>
          <w:divBdr>
            <w:top w:val="none" w:sz="0" w:space="0" w:color="auto"/>
            <w:left w:val="none" w:sz="0" w:space="0" w:color="auto"/>
            <w:bottom w:val="none" w:sz="0" w:space="0" w:color="auto"/>
            <w:right w:val="none" w:sz="0" w:space="0" w:color="auto"/>
          </w:divBdr>
        </w:div>
        <w:div w:id="1102719835">
          <w:marLeft w:val="0"/>
          <w:marRight w:val="0"/>
          <w:marTop w:val="0"/>
          <w:marBottom w:val="0"/>
          <w:divBdr>
            <w:top w:val="none" w:sz="0" w:space="0" w:color="auto"/>
            <w:left w:val="none" w:sz="0" w:space="0" w:color="auto"/>
            <w:bottom w:val="none" w:sz="0" w:space="0" w:color="auto"/>
            <w:right w:val="none" w:sz="0" w:space="0" w:color="auto"/>
          </w:divBdr>
        </w:div>
        <w:div w:id="1326931395">
          <w:marLeft w:val="0"/>
          <w:marRight w:val="0"/>
          <w:marTop w:val="0"/>
          <w:marBottom w:val="0"/>
          <w:divBdr>
            <w:top w:val="none" w:sz="0" w:space="0" w:color="auto"/>
            <w:left w:val="none" w:sz="0" w:space="0" w:color="auto"/>
            <w:bottom w:val="none" w:sz="0" w:space="0" w:color="auto"/>
            <w:right w:val="none" w:sz="0" w:space="0" w:color="auto"/>
          </w:divBdr>
        </w:div>
      </w:divsChild>
    </w:div>
    <w:div w:id="623122437">
      <w:bodyDiv w:val="1"/>
      <w:marLeft w:val="0"/>
      <w:marRight w:val="0"/>
      <w:marTop w:val="0"/>
      <w:marBottom w:val="0"/>
      <w:divBdr>
        <w:top w:val="none" w:sz="0" w:space="0" w:color="auto"/>
        <w:left w:val="none" w:sz="0" w:space="0" w:color="auto"/>
        <w:bottom w:val="none" w:sz="0" w:space="0" w:color="auto"/>
        <w:right w:val="none" w:sz="0" w:space="0" w:color="auto"/>
      </w:divBdr>
      <w:divsChild>
        <w:div w:id="1821534607">
          <w:marLeft w:val="0"/>
          <w:marRight w:val="0"/>
          <w:marTop w:val="0"/>
          <w:marBottom w:val="0"/>
          <w:divBdr>
            <w:top w:val="none" w:sz="0" w:space="0" w:color="auto"/>
            <w:left w:val="none" w:sz="0" w:space="0" w:color="auto"/>
            <w:bottom w:val="none" w:sz="0" w:space="0" w:color="auto"/>
            <w:right w:val="none" w:sz="0" w:space="0" w:color="auto"/>
          </w:divBdr>
        </w:div>
        <w:div w:id="662048244">
          <w:marLeft w:val="0"/>
          <w:marRight w:val="0"/>
          <w:marTop w:val="0"/>
          <w:marBottom w:val="0"/>
          <w:divBdr>
            <w:top w:val="none" w:sz="0" w:space="0" w:color="auto"/>
            <w:left w:val="none" w:sz="0" w:space="0" w:color="auto"/>
            <w:bottom w:val="none" w:sz="0" w:space="0" w:color="auto"/>
            <w:right w:val="none" w:sz="0" w:space="0" w:color="auto"/>
          </w:divBdr>
        </w:div>
        <w:div w:id="1723138581">
          <w:marLeft w:val="0"/>
          <w:marRight w:val="0"/>
          <w:marTop w:val="0"/>
          <w:marBottom w:val="0"/>
          <w:divBdr>
            <w:top w:val="none" w:sz="0" w:space="0" w:color="auto"/>
            <w:left w:val="none" w:sz="0" w:space="0" w:color="auto"/>
            <w:bottom w:val="none" w:sz="0" w:space="0" w:color="auto"/>
            <w:right w:val="none" w:sz="0" w:space="0" w:color="auto"/>
          </w:divBdr>
        </w:div>
        <w:div w:id="1686438504">
          <w:marLeft w:val="0"/>
          <w:marRight w:val="0"/>
          <w:marTop w:val="0"/>
          <w:marBottom w:val="0"/>
          <w:divBdr>
            <w:top w:val="none" w:sz="0" w:space="0" w:color="auto"/>
            <w:left w:val="none" w:sz="0" w:space="0" w:color="auto"/>
            <w:bottom w:val="none" w:sz="0" w:space="0" w:color="auto"/>
            <w:right w:val="none" w:sz="0" w:space="0" w:color="auto"/>
          </w:divBdr>
        </w:div>
        <w:div w:id="1321158707">
          <w:marLeft w:val="0"/>
          <w:marRight w:val="0"/>
          <w:marTop w:val="0"/>
          <w:marBottom w:val="0"/>
          <w:divBdr>
            <w:top w:val="none" w:sz="0" w:space="0" w:color="auto"/>
            <w:left w:val="none" w:sz="0" w:space="0" w:color="auto"/>
            <w:bottom w:val="none" w:sz="0" w:space="0" w:color="auto"/>
            <w:right w:val="none" w:sz="0" w:space="0" w:color="auto"/>
          </w:divBdr>
        </w:div>
        <w:div w:id="1824852018">
          <w:marLeft w:val="0"/>
          <w:marRight w:val="0"/>
          <w:marTop w:val="0"/>
          <w:marBottom w:val="0"/>
          <w:divBdr>
            <w:top w:val="none" w:sz="0" w:space="0" w:color="auto"/>
            <w:left w:val="none" w:sz="0" w:space="0" w:color="auto"/>
            <w:bottom w:val="none" w:sz="0" w:space="0" w:color="auto"/>
            <w:right w:val="none" w:sz="0" w:space="0" w:color="auto"/>
          </w:divBdr>
        </w:div>
        <w:div w:id="1720208644">
          <w:marLeft w:val="0"/>
          <w:marRight w:val="0"/>
          <w:marTop w:val="0"/>
          <w:marBottom w:val="0"/>
          <w:divBdr>
            <w:top w:val="none" w:sz="0" w:space="0" w:color="auto"/>
            <w:left w:val="none" w:sz="0" w:space="0" w:color="auto"/>
            <w:bottom w:val="none" w:sz="0" w:space="0" w:color="auto"/>
            <w:right w:val="none" w:sz="0" w:space="0" w:color="auto"/>
          </w:divBdr>
        </w:div>
        <w:div w:id="694118961">
          <w:marLeft w:val="0"/>
          <w:marRight w:val="0"/>
          <w:marTop w:val="0"/>
          <w:marBottom w:val="0"/>
          <w:divBdr>
            <w:top w:val="none" w:sz="0" w:space="0" w:color="auto"/>
            <w:left w:val="none" w:sz="0" w:space="0" w:color="auto"/>
            <w:bottom w:val="none" w:sz="0" w:space="0" w:color="auto"/>
            <w:right w:val="none" w:sz="0" w:space="0" w:color="auto"/>
          </w:divBdr>
        </w:div>
        <w:div w:id="78723275">
          <w:marLeft w:val="0"/>
          <w:marRight w:val="0"/>
          <w:marTop w:val="0"/>
          <w:marBottom w:val="0"/>
          <w:divBdr>
            <w:top w:val="none" w:sz="0" w:space="0" w:color="auto"/>
            <w:left w:val="none" w:sz="0" w:space="0" w:color="auto"/>
            <w:bottom w:val="none" w:sz="0" w:space="0" w:color="auto"/>
            <w:right w:val="none" w:sz="0" w:space="0" w:color="auto"/>
          </w:divBdr>
        </w:div>
        <w:div w:id="1337658367">
          <w:marLeft w:val="0"/>
          <w:marRight w:val="0"/>
          <w:marTop w:val="0"/>
          <w:marBottom w:val="0"/>
          <w:divBdr>
            <w:top w:val="none" w:sz="0" w:space="0" w:color="auto"/>
            <w:left w:val="none" w:sz="0" w:space="0" w:color="auto"/>
            <w:bottom w:val="none" w:sz="0" w:space="0" w:color="auto"/>
            <w:right w:val="none" w:sz="0" w:space="0" w:color="auto"/>
          </w:divBdr>
        </w:div>
        <w:div w:id="1036276947">
          <w:marLeft w:val="0"/>
          <w:marRight w:val="0"/>
          <w:marTop w:val="0"/>
          <w:marBottom w:val="0"/>
          <w:divBdr>
            <w:top w:val="none" w:sz="0" w:space="0" w:color="auto"/>
            <w:left w:val="none" w:sz="0" w:space="0" w:color="auto"/>
            <w:bottom w:val="none" w:sz="0" w:space="0" w:color="auto"/>
            <w:right w:val="none" w:sz="0" w:space="0" w:color="auto"/>
          </w:divBdr>
        </w:div>
        <w:div w:id="1102071085">
          <w:marLeft w:val="0"/>
          <w:marRight w:val="0"/>
          <w:marTop w:val="0"/>
          <w:marBottom w:val="0"/>
          <w:divBdr>
            <w:top w:val="none" w:sz="0" w:space="0" w:color="auto"/>
            <w:left w:val="none" w:sz="0" w:space="0" w:color="auto"/>
            <w:bottom w:val="none" w:sz="0" w:space="0" w:color="auto"/>
            <w:right w:val="none" w:sz="0" w:space="0" w:color="auto"/>
          </w:divBdr>
        </w:div>
        <w:div w:id="1665738932">
          <w:marLeft w:val="0"/>
          <w:marRight w:val="0"/>
          <w:marTop w:val="0"/>
          <w:marBottom w:val="0"/>
          <w:divBdr>
            <w:top w:val="none" w:sz="0" w:space="0" w:color="auto"/>
            <w:left w:val="none" w:sz="0" w:space="0" w:color="auto"/>
            <w:bottom w:val="none" w:sz="0" w:space="0" w:color="auto"/>
            <w:right w:val="none" w:sz="0" w:space="0" w:color="auto"/>
          </w:divBdr>
        </w:div>
        <w:div w:id="113406084">
          <w:marLeft w:val="0"/>
          <w:marRight w:val="0"/>
          <w:marTop w:val="0"/>
          <w:marBottom w:val="0"/>
          <w:divBdr>
            <w:top w:val="none" w:sz="0" w:space="0" w:color="auto"/>
            <w:left w:val="none" w:sz="0" w:space="0" w:color="auto"/>
            <w:bottom w:val="none" w:sz="0" w:space="0" w:color="auto"/>
            <w:right w:val="none" w:sz="0" w:space="0" w:color="auto"/>
          </w:divBdr>
        </w:div>
        <w:div w:id="266430108">
          <w:marLeft w:val="0"/>
          <w:marRight w:val="0"/>
          <w:marTop w:val="0"/>
          <w:marBottom w:val="0"/>
          <w:divBdr>
            <w:top w:val="none" w:sz="0" w:space="0" w:color="auto"/>
            <w:left w:val="none" w:sz="0" w:space="0" w:color="auto"/>
            <w:bottom w:val="none" w:sz="0" w:space="0" w:color="auto"/>
            <w:right w:val="none" w:sz="0" w:space="0" w:color="auto"/>
          </w:divBdr>
        </w:div>
        <w:div w:id="119882101">
          <w:marLeft w:val="0"/>
          <w:marRight w:val="0"/>
          <w:marTop w:val="0"/>
          <w:marBottom w:val="0"/>
          <w:divBdr>
            <w:top w:val="none" w:sz="0" w:space="0" w:color="auto"/>
            <w:left w:val="none" w:sz="0" w:space="0" w:color="auto"/>
            <w:bottom w:val="none" w:sz="0" w:space="0" w:color="auto"/>
            <w:right w:val="none" w:sz="0" w:space="0" w:color="auto"/>
          </w:divBdr>
        </w:div>
        <w:div w:id="1196582435">
          <w:marLeft w:val="0"/>
          <w:marRight w:val="0"/>
          <w:marTop w:val="0"/>
          <w:marBottom w:val="0"/>
          <w:divBdr>
            <w:top w:val="none" w:sz="0" w:space="0" w:color="auto"/>
            <w:left w:val="none" w:sz="0" w:space="0" w:color="auto"/>
            <w:bottom w:val="none" w:sz="0" w:space="0" w:color="auto"/>
            <w:right w:val="none" w:sz="0" w:space="0" w:color="auto"/>
          </w:divBdr>
        </w:div>
        <w:div w:id="2140563152">
          <w:marLeft w:val="0"/>
          <w:marRight w:val="0"/>
          <w:marTop w:val="0"/>
          <w:marBottom w:val="0"/>
          <w:divBdr>
            <w:top w:val="none" w:sz="0" w:space="0" w:color="auto"/>
            <w:left w:val="none" w:sz="0" w:space="0" w:color="auto"/>
            <w:bottom w:val="none" w:sz="0" w:space="0" w:color="auto"/>
            <w:right w:val="none" w:sz="0" w:space="0" w:color="auto"/>
          </w:divBdr>
        </w:div>
        <w:div w:id="1443183316">
          <w:marLeft w:val="0"/>
          <w:marRight w:val="0"/>
          <w:marTop w:val="0"/>
          <w:marBottom w:val="0"/>
          <w:divBdr>
            <w:top w:val="none" w:sz="0" w:space="0" w:color="auto"/>
            <w:left w:val="none" w:sz="0" w:space="0" w:color="auto"/>
            <w:bottom w:val="none" w:sz="0" w:space="0" w:color="auto"/>
            <w:right w:val="none" w:sz="0" w:space="0" w:color="auto"/>
          </w:divBdr>
        </w:div>
        <w:div w:id="1898591611">
          <w:marLeft w:val="0"/>
          <w:marRight w:val="0"/>
          <w:marTop w:val="0"/>
          <w:marBottom w:val="0"/>
          <w:divBdr>
            <w:top w:val="none" w:sz="0" w:space="0" w:color="auto"/>
            <w:left w:val="none" w:sz="0" w:space="0" w:color="auto"/>
            <w:bottom w:val="none" w:sz="0" w:space="0" w:color="auto"/>
            <w:right w:val="none" w:sz="0" w:space="0" w:color="auto"/>
          </w:divBdr>
        </w:div>
        <w:div w:id="1473018277">
          <w:marLeft w:val="0"/>
          <w:marRight w:val="0"/>
          <w:marTop w:val="0"/>
          <w:marBottom w:val="0"/>
          <w:divBdr>
            <w:top w:val="none" w:sz="0" w:space="0" w:color="auto"/>
            <w:left w:val="none" w:sz="0" w:space="0" w:color="auto"/>
            <w:bottom w:val="none" w:sz="0" w:space="0" w:color="auto"/>
            <w:right w:val="none" w:sz="0" w:space="0" w:color="auto"/>
          </w:divBdr>
        </w:div>
        <w:div w:id="1343127510">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
        <w:div w:id="1970358308">
          <w:marLeft w:val="0"/>
          <w:marRight w:val="0"/>
          <w:marTop w:val="0"/>
          <w:marBottom w:val="0"/>
          <w:divBdr>
            <w:top w:val="none" w:sz="0" w:space="0" w:color="auto"/>
            <w:left w:val="none" w:sz="0" w:space="0" w:color="auto"/>
            <w:bottom w:val="none" w:sz="0" w:space="0" w:color="auto"/>
            <w:right w:val="none" w:sz="0" w:space="0" w:color="auto"/>
          </w:divBdr>
        </w:div>
        <w:div w:id="1008479938">
          <w:marLeft w:val="0"/>
          <w:marRight w:val="0"/>
          <w:marTop w:val="0"/>
          <w:marBottom w:val="0"/>
          <w:divBdr>
            <w:top w:val="none" w:sz="0" w:space="0" w:color="auto"/>
            <w:left w:val="none" w:sz="0" w:space="0" w:color="auto"/>
            <w:bottom w:val="none" w:sz="0" w:space="0" w:color="auto"/>
            <w:right w:val="none" w:sz="0" w:space="0" w:color="auto"/>
          </w:divBdr>
        </w:div>
        <w:div w:id="1623346879">
          <w:marLeft w:val="0"/>
          <w:marRight w:val="0"/>
          <w:marTop w:val="0"/>
          <w:marBottom w:val="0"/>
          <w:divBdr>
            <w:top w:val="none" w:sz="0" w:space="0" w:color="auto"/>
            <w:left w:val="none" w:sz="0" w:space="0" w:color="auto"/>
            <w:bottom w:val="none" w:sz="0" w:space="0" w:color="auto"/>
            <w:right w:val="none" w:sz="0" w:space="0" w:color="auto"/>
          </w:divBdr>
        </w:div>
        <w:div w:id="217401346">
          <w:marLeft w:val="0"/>
          <w:marRight w:val="0"/>
          <w:marTop w:val="0"/>
          <w:marBottom w:val="0"/>
          <w:divBdr>
            <w:top w:val="none" w:sz="0" w:space="0" w:color="auto"/>
            <w:left w:val="none" w:sz="0" w:space="0" w:color="auto"/>
            <w:bottom w:val="none" w:sz="0" w:space="0" w:color="auto"/>
            <w:right w:val="none" w:sz="0" w:space="0" w:color="auto"/>
          </w:divBdr>
        </w:div>
      </w:divsChild>
    </w:div>
    <w:div w:id="804008963">
      <w:bodyDiv w:val="1"/>
      <w:marLeft w:val="0"/>
      <w:marRight w:val="0"/>
      <w:marTop w:val="0"/>
      <w:marBottom w:val="0"/>
      <w:divBdr>
        <w:top w:val="none" w:sz="0" w:space="0" w:color="auto"/>
        <w:left w:val="none" w:sz="0" w:space="0" w:color="auto"/>
        <w:bottom w:val="none" w:sz="0" w:space="0" w:color="auto"/>
        <w:right w:val="none" w:sz="0" w:space="0" w:color="auto"/>
      </w:divBdr>
      <w:divsChild>
        <w:div w:id="1163934700">
          <w:marLeft w:val="0"/>
          <w:marRight w:val="0"/>
          <w:marTop w:val="0"/>
          <w:marBottom w:val="0"/>
          <w:divBdr>
            <w:top w:val="none" w:sz="0" w:space="0" w:color="auto"/>
            <w:left w:val="none" w:sz="0" w:space="0" w:color="auto"/>
            <w:bottom w:val="none" w:sz="0" w:space="0" w:color="auto"/>
            <w:right w:val="none" w:sz="0" w:space="0" w:color="auto"/>
          </w:divBdr>
        </w:div>
        <w:div w:id="1880973784">
          <w:marLeft w:val="0"/>
          <w:marRight w:val="0"/>
          <w:marTop w:val="0"/>
          <w:marBottom w:val="0"/>
          <w:divBdr>
            <w:top w:val="none" w:sz="0" w:space="0" w:color="auto"/>
            <w:left w:val="none" w:sz="0" w:space="0" w:color="auto"/>
            <w:bottom w:val="none" w:sz="0" w:space="0" w:color="auto"/>
            <w:right w:val="none" w:sz="0" w:space="0" w:color="auto"/>
          </w:divBdr>
        </w:div>
        <w:div w:id="1068963599">
          <w:marLeft w:val="0"/>
          <w:marRight w:val="0"/>
          <w:marTop w:val="0"/>
          <w:marBottom w:val="0"/>
          <w:divBdr>
            <w:top w:val="none" w:sz="0" w:space="0" w:color="auto"/>
            <w:left w:val="none" w:sz="0" w:space="0" w:color="auto"/>
            <w:bottom w:val="none" w:sz="0" w:space="0" w:color="auto"/>
            <w:right w:val="none" w:sz="0" w:space="0" w:color="auto"/>
          </w:divBdr>
        </w:div>
        <w:div w:id="650796927">
          <w:marLeft w:val="0"/>
          <w:marRight w:val="0"/>
          <w:marTop w:val="0"/>
          <w:marBottom w:val="0"/>
          <w:divBdr>
            <w:top w:val="none" w:sz="0" w:space="0" w:color="auto"/>
            <w:left w:val="none" w:sz="0" w:space="0" w:color="auto"/>
            <w:bottom w:val="none" w:sz="0" w:space="0" w:color="auto"/>
            <w:right w:val="none" w:sz="0" w:space="0" w:color="auto"/>
          </w:divBdr>
        </w:div>
      </w:divsChild>
    </w:div>
    <w:div w:id="855850462">
      <w:bodyDiv w:val="1"/>
      <w:marLeft w:val="0"/>
      <w:marRight w:val="0"/>
      <w:marTop w:val="0"/>
      <w:marBottom w:val="0"/>
      <w:divBdr>
        <w:top w:val="none" w:sz="0" w:space="0" w:color="auto"/>
        <w:left w:val="none" w:sz="0" w:space="0" w:color="auto"/>
        <w:bottom w:val="none" w:sz="0" w:space="0" w:color="auto"/>
        <w:right w:val="none" w:sz="0" w:space="0" w:color="auto"/>
      </w:divBdr>
    </w:div>
    <w:div w:id="928346484">
      <w:bodyDiv w:val="1"/>
      <w:marLeft w:val="0"/>
      <w:marRight w:val="0"/>
      <w:marTop w:val="0"/>
      <w:marBottom w:val="0"/>
      <w:divBdr>
        <w:top w:val="none" w:sz="0" w:space="0" w:color="auto"/>
        <w:left w:val="none" w:sz="0" w:space="0" w:color="auto"/>
        <w:bottom w:val="none" w:sz="0" w:space="0" w:color="auto"/>
        <w:right w:val="none" w:sz="0" w:space="0" w:color="auto"/>
      </w:divBdr>
      <w:divsChild>
        <w:div w:id="765006913">
          <w:marLeft w:val="0"/>
          <w:marRight w:val="0"/>
          <w:marTop w:val="0"/>
          <w:marBottom w:val="0"/>
          <w:divBdr>
            <w:top w:val="none" w:sz="0" w:space="0" w:color="auto"/>
            <w:left w:val="none" w:sz="0" w:space="0" w:color="auto"/>
            <w:bottom w:val="none" w:sz="0" w:space="0" w:color="auto"/>
            <w:right w:val="none" w:sz="0" w:space="0" w:color="auto"/>
          </w:divBdr>
        </w:div>
        <w:div w:id="406613541">
          <w:marLeft w:val="0"/>
          <w:marRight w:val="0"/>
          <w:marTop w:val="0"/>
          <w:marBottom w:val="0"/>
          <w:divBdr>
            <w:top w:val="none" w:sz="0" w:space="0" w:color="auto"/>
            <w:left w:val="none" w:sz="0" w:space="0" w:color="auto"/>
            <w:bottom w:val="none" w:sz="0" w:space="0" w:color="auto"/>
            <w:right w:val="none" w:sz="0" w:space="0" w:color="auto"/>
          </w:divBdr>
        </w:div>
        <w:div w:id="1007905338">
          <w:marLeft w:val="0"/>
          <w:marRight w:val="0"/>
          <w:marTop w:val="0"/>
          <w:marBottom w:val="0"/>
          <w:divBdr>
            <w:top w:val="none" w:sz="0" w:space="0" w:color="auto"/>
            <w:left w:val="none" w:sz="0" w:space="0" w:color="auto"/>
            <w:bottom w:val="none" w:sz="0" w:space="0" w:color="auto"/>
            <w:right w:val="none" w:sz="0" w:space="0" w:color="auto"/>
          </w:divBdr>
        </w:div>
        <w:div w:id="1335766591">
          <w:marLeft w:val="0"/>
          <w:marRight w:val="0"/>
          <w:marTop w:val="0"/>
          <w:marBottom w:val="0"/>
          <w:divBdr>
            <w:top w:val="none" w:sz="0" w:space="0" w:color="auto"/>
            <w:left w:val="none" w:sz="0" w:space="0" w:color="auto"/>
            <w:bottom w:val="none" w:sz="0" w:space="0" w:color="auto"/>
            <w:right w:val="none" w:sz="0" w:space="0" w:color="auto"/>
          </w:divBdr>
        </w:div>
        <w:div w:id="717707282">
          <w:marLeft w:val="0"/>
          <w:marRight w:val="0"/>
          <w:marTop w:val="0"/>
          <w:marBottom w:val="0"/>
          <w:divBdr>
            <w:top w:val="none" w:sz="0" w:space="0" w:color="auto"/>
            <w:left w:val="none" w:sz="0" w:space="0" w:color="auto"/>
            <w:bottom w:val="none" w:sz="0" w:space="0" w:color="auto"/>
            <w:right w:val="none" w:sz="0" w:space="0" w:color="auto"/>
          </w:divBdr>
        </w:div>
        <w:div w:id="1220094977">
          <w:marLeft w:val="0"/>
          <w:marRight w:val="0"/>
          <w:marTop w:val="0"/>
          <w:marBottom w:val="0"/>
          <w:divBdr>
            <w:top w:val="none" w:sz="0" w:space="0" w:color="auto"/>
            <w:left w:val="none" w:sz="0" w:space="0" w:color="auto"/>
            <w:bottom w:val="none" w:sz="0" w:space="0" w:color="auto"/>
            <w:right w:val="none" w:sz="0" w:space="0" w:color="auto"/>
          </w:divBdr>
        </w:div>
      </w:divsChild>
    </w:div>
    <w:div w:id="979269674">
      <w:bodyDiv w:val="1"/>
      <w:marLeft w:val="0"/>
      <w:marRight w:val="0"/>
      <w:marTop w:val="0"/>
      <w:marBottom w:val="0"/>
      <w:divBdr>
        <w:top w:val="none" w:sz="0" w:space="0" w:color="auto"/>
        <w:left w:val="none" w:sz="0" w:space="0" w:color="auto"/>
        <w:bottom w:val="none" w:sz="0" w:space="0" w:color="auto"/>
        <w:right w:val="none" w:sz="0" w:space="0" w:color="auto"/>
      </w:divBdr>
      <w:divsChild>
        <w:div w:id="600184790">
          <w:marLeft w:val="0"/>
          <w:marRight w:val="0"/>
          <w:marTop w:val="0"/>
          <w:marBottom w:val="0"/>
          <w:divBdr>
            <w:top w:val="none" w:sz="0" w:space="0" w:color="auto"/>
            <w:left w:val="none" w:sz="0" w:space="0" w:color="auto"/>
            <w:bottom w:val="none" w:sz="0" w:space="0" w:color="auto"/>
            <w:right w:val="none" w:sz="0" w:space="0" w:color="auto"/>
          </w:divBdr>
        </w:div>
        <w:div w:id="55520577">
          <w:marLeft w:val="0"/>
          <w:marRight w:val="0"/>
          <w:marTop w:val="0"/>
          <w:marBottom w:val="0"/>
          <w:divBdr>
            <w:top w:val="none" w:sz="0" w:space="0" w:color="auto"/>
            <w:left w:val="none" w:sz="0" w:space="0" w:color="auto"/>
            <w:bottom w:val="none" w:sz="0" w:space="0" w:color="auto"/>
            <w:right w:val="none" w:sz="0" w:space="0" w:color="auto"/>
          </w:divBdr>
        </w:div>
        <w:div w:id="535974218">
          <w:marLeft w:val="0"/>
          <w:marRight w:val="0"/>
          <w:marTop w:val="0"/>
          <w:marBottom w:val="0"/>
          <w:divBdr>
            <w:top w:val="none" w:sz="0" w:space="0" w:color="auto"/>
            <w:left w:val="none" w:sz="0" w:space="0" w:color="auto"/>
            <w:bottom w:val="none" w:sz="0" w:space="0" w:color="auto"/>
            <w:right w:val="none" w:sz="0" w:space="0" w:color="auto"/>
          </w:divBdr>
        </w:div>
        <w:div w:id="881478942">
          <w:marLeft w:val="0"/>
          <w:marRight w:val="0"/>
          <w:marTop w:val="0"/>
          <w:marBottom w:val="0"/>
          <w:divBdr>
            <w:top w:val="none" w:sz="0" w:space="0" w:color="auto"/>
            <w:left w:val="none" w:sz="0" w:space="0" w:color="auto"/>
            <w:bottom w:val="none" w:sz="0" w:space="0" w:color="auto"/>
            <w:right w:val="none" w:sz="0" w:space="0" w:color="auto"/>
          </w:divBdr>
        </w:div>
        <w:div w:id="604927594">
          <w:marLeft w:val="0"/>
          <w:marRight w:val="0"/>
          <w:marTop w:val="0"/>
          <w:marBottom w:val="0"/>
          <w:divBdr>
            <w:top w:val="none" w:sz="0" w:space="0" w:color="auto"/>
            <w:left w:val="none" w:sz="0" w:space="0" w:color="auto"/>
            <w:bottom w:val="none" w:sz="0" w:space="0" w:color="auto"/>
            <w:right w:val="none" w:sz="0" w:space="0" w:color="auto"/>
          </w:divBdr>
        </w:div>
        <w:div w:id="2113472322">
          <w:marLeft w:val="0"/>
          <w:marRight w:val="0"/>
          <w:marTop w:val="0"/>
          <w:marBottom w:val="0"/>
          <w:divBdr>
            <w:top w:val="none" w:sz="0" w:space="0" w:color="auto"/>
            <w:left w:val="none" w:sz="0" w:space="0" w:color="auto"/>
            <w:bottom w:val="none" w:sz="0" w:space="0" w:color="auto"/>
            <w:right w:val="none" w:sz="0" w:space="0" w:color="auto"/>
          </w:divBdr>
        </w:div>
        <w:div w:id="2033257935">
          <w:marLeft w:val="0"/>
          <w:marRight w:val="0"/>
          <w:marTop w:val="0"/>
          <w:marBottom w:val="0"/>
          <w:divBdr>
            <w:top w:val="none" w:sz="0" w:space="0" w:color="auto"/>
            <w:left w:val="none" w:sz="0" w:space="0" w:color="auto"/>
            <w:bottom w:val="none" w:sz="0" w:space="0" w:color="auto"/>
            <w:right w:val="none" w:sz="0" w:space="0" w:color="auto"/>
          </w:divBdr>
        </w:div>
      </w:divsChild>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066492683">
      <w:bodyDiv w:val="1"/>
      <w:marLeft w:val="0"/>
      <w:marRight w:val="0"/>
      <w:marTop w:val="0"/>
      <w:marBottom w:val="0"/>
      <w:divBdr>
        <w:top w:val="none" w:sz="0" w:space="0" w:color="auto"/>
        <w:left w:val="none" w:sz="0" w:space="0" w:color="auto"/>
        <w:bottom w:val="none" w:sz="0" w:space="0" w:color="auto"/>
        <w:right w:val="none" w:sz="0" w:space="0" w:color="auto"/>
      </w:divBdr>
    </w:div>
    <w:div w:id="1344237322">
      <w:bodyDiv w:val="1"/>
      <w:marLeft w:val="0"/>
      <w:marRight w:val="0"/>
      <w:marTop w:val="0"/>
      <w:marBottom w:val="0"/>
      <w:divBdr>
        <w:top w:val="none" w:sz="0" w:space="0" w:color="auto"/>
        <w:left w:val="none" w:sz="0" w:space="0" w:color="auto"/>
        <w:bottom w:val="none" w:sz="0" w:space="0" w:color="auto"/>
        <w:right w:val="none" w:sz="0" w:space="0" w:color="auto"/>
      </w:divBdr>
      <w:divsChild>
        <w:div w:id="1479691766">
          <w:marLeft w:val="0"/>
          <w:marRight w:val="0"/>
          <w:marTop w:val="0"/>
          <w:marBottom w:val="0"/>
          <w:divBdr>
            <w:top w:val="none" w:sz="0" w:space="0" w:color="auto"/>
            <w:left w:val="none" w:sz="0" w:space="0" w:color="auto"/>
            <w:bottom w:val="none" w:sz="0" w:space="0" w:color="auto"/>
            <w:right w:val="none" w:sz="0" w:space="0" w:color="auto"/>
          </w:divBdr>
        </w:div>
        <w:div w:id="17509062">
          <w:marLeft w:val="0"/>
          <w:marRight w:val="0"/>
          <w:marTop w:val="0"/>
          <w:marBottom w:val="0"/>
          <w:divBdr>
            <w:top w:val="none" w:sz="0" w:space="0" w:color="auto"/>
            <w:left w:val="none" w:sz="0" w:space="0" w:color="auto"/>
            <w:bottom w:val="none" w:sz="0" w:space="0" w:color="auto"/>
            <w:right w:val="none" w:sz="0" w:space="0" w:color="auto"/>
          </w:divBdr>
        </w:div>
        <w:div w:id="2014332706">
          <w:marLeft w:val="0"/>
          <w:marRight w:val="0"/>
          <w:marTop w:val="0"/>
          <w:marBottom w:val="0"/>
          <w:divBdr>
            <w:top w:val="none" w:sz="0" w:space="0" w:color="auto"/>
            <w:left w:val="none" w:sz="0" w:space="0" w:color="auto"/>
            <w:bottom w:val="none" w:sz="0" w:space="0" w:color="auto"/>
            <w:right w:val="none" w:sz="0" w:space="0" w:color="auto"/>
          </w:divBdr>
        </w:div>
        <w:div w:id="45179585">
          <w:marLeft w:val="0"/>
          <w:marRight w:val="0"/>
          <w:marTop w:val="0"/>
          <w:marBottom w:val="0"/>
          <w:divBdr>
            <w:top w:val="none" w:sz="0" w:space="0" w:color="auto"/>
            <w:left w:val="none" w:sz="0" w:space="0" w:color="auto"/>
            <w:bottom w:val="none" w:sz="0" w:space="0" w:color="auto"/>
            <w:right w:val="none" w:sz="0" w:space="0" w:color="auto"/>
          </w:divBdr>
        </w:div>
        <w:div w:id="966277359">
          <w:marLeft w:val="0"/>
          <w:marRight w:val="0"/>
          <w:marTop w:val="0"/>
          <w:marBottom w:val="0"/>
          <w:divBdr>
            <w:top w:val="none" w:sz="0" w:space="0" w:color="auto"/>
            <w:left w:val="none" w:sz="0" w:space="0" w:color="auto"/>
            <w:bottom w:val="none" w:sz="0" w:space="0" w:color="auto"/>
            <w:right w:val="none" w:sz="0" w:space="0" w:color="auto"/>
          </w:divBdr>
        </w:div>
        <w:div w:id="1179545129">
          <w:marLeft w:val="0"/>
          <w:marRight w:val="0"/>
          <w:marTop w:val="0"/>
          <w:marBottom w:val="0"/>
          <w:divBdr>
            <w:top w:val="none" w:sz="0" w:space="0" w:color="auto"/>
            <w:left w:val="none" w:sz="0" w:space="0" w:color="auto"/>
            <w:bottom w:val="none" w:sz="0" w:space="0" w:color="auto"/>
            <w:right w:val="none" w:sz="0" w:space="0" w:color="auto"/>
          </w:divBdr>
        </w:div>
        <w:div w:id="1416246079">
          <w:marLeft w:val="0"/>
          <w:marRight w:val="0"/>
          <w:marTop w:val="0"/>
          <w:marBottom w:val="0"/>
          <w:divBdr>
            <w:top w:val="none" w:sz="0" w:space="0" w:color="auto"/>
            <w:left w:val="none" w:sz="0" w:space="0" w:color="auto"/>
            <w:bottom w:val="none" w:sz="0" w:space="0" w:color="auto"/>
            <w:right w:val="none" w:sz="0" w:space="0" w:color="auto"/>
          </w:divBdr>
        </w:div>
        <w:div w:id="2136218353">
          <w:marLeft w:val="0"/>
          <w:marRight w:val="0"/>
          <w:marTop w:val="0"/>
          <w:marBottom w:val="0"/>
          <w:divBdr>
            <w:top w:val="none" w:sz="0" w:space="0" w:color="auto"/>
            <w:left w:val="none" w:sz="0" w:space="0" w:color="auto"/>
            <w:bottom w:val="none" w:sz="0" w:space="0" w:color="auto"/>
            <w:right w:val="none" w:sz="0" w:space="0" w:color="auto"/>
          </w:divBdr>
        </w:div>
        <w:div w:id="436829298">
          <w:marLeft w:val="0"/>
          <w:marRight w:val="0"/>
          <w:marTop w:val="0"/>
          <w:marBottom w:val="0"/>
          <w:divBdr>
            <w:top w:val="none" w:sz="0" w:space="0" w:color="auto"/>
            <w:left w:val="none" w:sz="0" w:space="0" w:color="auto"/>
            <w:bottom w:val="none" w:sz="0" w:space="0" w:color="auto"/>
            <w:right w:val="none" w:sz="0" w:space="0" w:color="auto"/>
          </w:divBdr>
        </w:div>
        <w:div w:id="1537962576">
          <w:marLeft w:val="0"/>
          <w:marRight w:val="0"/>
          <w:marTop w:val="0"/>
          <w:marBottom w:val="0"/>
          <w:divBdr>
            <w:top w:val="none" w:sz="0" w:space="0" w:color="auto"/>
            <w:left w:val="none" w:sz="0" w:space="0" w:color="auto"/>
            <w:bottom w:val="none" w:sz="0" w:space="0" w:color="auto"/>
            <w:right w:val="none" w:sz="0" w:space="0" w:color="auto"/>
          </w:divBdr>
        </w:div>
        <w:div w:id="393626764">
          <w:marLeft w:val="0"/>
          <w:marRight w:val="0"/>
          <w:marTop w:val="0"/>
          <w:marBottom w:val="0"/>
          <w:divBdr>
            <w:top w:val="none" w:sz="0" w:space="0" w:color="auto"/>
            <w:left w:val="none" w:sz="0" w:space="0" w:color="auto"/>
            <w:bottom w:val="none" w:sz="0" w:space="0" w:color="auto"/>
            <w:right w:val="none" w:sz="0" w:space="0" w:color="auto"/>
          </w:divBdr>
        </w:div>
        <w:div w:id="1079786939">
          <w:marLeft w:val="0"/>
          <w:marRight w:val="0"/>
          <w:marTop w:val="0"/>
          <w:marBottom w:val="0"/>
          <w:divBdr>
            <w:top w:val="none" w:sz="0" w:space="0" w:color="auto"/>
            <w:left w:val="none" w:sz="0" w:space="0" w:color="auto"/>
            <w:bottom w:val="none" w:sz="0" w:space="0" w:color="auto"/>
            <w:right w:val="none" w:sz="0" w:space="0" w:color="auto"/>
          </w:divBdr>
        </w:div>
      </w:divsChild>
    </w:div>
    <w:div w:id="1486585326">
      <w:bodyDiv w:val="1"/>
      <w:marLeft w:val="0"/>
      <w:marRight w:val="0"/>
      <w:marTop w:val="0"/>
      <w:marBottom w:val="0"/>
      <w:divBdr>
        <w:top w:val="none" w:sz="0" w:space="0" w:color="auto"/>
        <w:left w:val="none" w:sz="0" w:space="0" w:color="auto"/>
        <w:bottom w:val="none" w:sz="0" w:space="0" w:color="auto"/>
        <w:right w:val="none" w:sz="0" w:space="0" w:color="auto"/>
      </w:divBdr>
      <w:divsChild>
        <w:div w:id="2078934596">
          <w:marLeft w:val="0"/>
          <w:marRight w:val="0"/>
          <w:marTop w:val="0"/>
          <w:marBottom w:val="0"/>
          <w:divBdr>
            <w:top w:val="none" w:sz="0" w:space="0" w:color="auto"/>
            <w:left w:val="none" w:sz="0" w:space="0" w:color="auto"/>
            <w:bottom w:val="none" w:sz="0" w:space="0" w:color="auto"/>
            <w:right w:val="none" w:sz="0" w:space="0" w:color="auto"/>
          </w:divBdr>
        </w:div>
        <w:div w:id="1499031164">
          <w:marLeft w:val="0"/>
          <w:marRight w:val="0"/>
          <w:marTop w:val="0"/>
          <w:marBottom w:val="0"/>
          <w:divBdr>
            <w:top w:val="none" w:sz="0" w:space="0" w:color="auto"/>
            <w:left w:val="none" w:sz="0" w:space="0" w:color="auto"/>
            <w:bottom w:val="none" w:sz="0" w:space="0" w:color="auto"/>
            <w:right w:val="none" w:sz="0" w:space="0" w:color="auto"/>
          </w:divBdr>
        </w:div>
        <w:div w:id="1380058740">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2081711606">
          <w:marLeft w:val="0"/>
          <w:marRight w:val="0"/>
          <w:marTop w:val="0"/>
          <w:marBottom w:val="0"/>
          <w:divBdr>
            <w:top w:val="none" w:sz="0" w:space="0" w:color="auto"/>
            <w:left w:val="none" w:sz="0" w:space="0" w:color="auto"/>
            <w:bottom w:val="none" w:sz="0" w:space="0" w:color="auto"/>
            <w:right w:val="none" w:sz="0" w:space="0" w:color="auto"/>
          </w:divBdr>
        </w:div>
        <w:div w:id="830874209">
          <w:marLeft w:val="0"/>
          <w:marRight w:val="0"/>
          <w:marTop w:val="0"/>
          <w:marBottom w:val="0"/>
          <w:divBdr>
            <w:top w:val="none" w:sz="0" w:space="0" w:color="auto"/>
            <w:left w:val="none" w:sz="0" w:space="0" w:color="auto"/>
            <w:bottom w:val="none" w:sz="0" w:space="0" w:color="auto"/>
            <w:right w:val="none" w:sz="0" w:space="0" w:color="auto"/>
          </w:divBdr>
        </w:div>
        <w:div w:id="210503225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795514589">
      <w:bodyDiv w:val="1"/>
      <w:marLeft w:val="0"/>
      <w:marRight w:val="0"/>
      <w:marTop w:val="0"/>
      <w:marBottom w:val="0"/>
      <w:divBdr>
        <w:top w:val="none" w:sz="0" w:space="0" w:color="auto"/>
        <w:left w:val="none" w:sz="0" w:space="0" w:color="auto"/>
        <w:bottom w:val="none" w:sz="0" w:space="0" w:color="auto"/>
        <w:right w:val="none" w:sz="0" w:space="0" w:color="auto"/>
      </w:divBdr>
    </w:div>
    <w:div w:id="1819220455">
      <w:bodyDiv w:val="1"/>
      <w:marLeft w:val="0"/>
      <w:marRight w:val="0"/>
      <w:marTop w:val="0"/>
      <w:marBottom w:val="0"/>
      <w:divBdr>
        <w:top w:val="none" w:sz="0" w:space="0" w:color="auto"/>
        <w:left w:val="none" w:sz="0" w:space="0" w:color="auto"/>
        <w:bottom w:val="none" w:sz="0" w:space="0" w:color="auto"/>
        <w:right w:val="none" w:sz="0" w:space="0" w:color="auto"/>
      </w:divBdr>
    </w:div>
    <w:div w:id="2033337469">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1">
          <w:marLeft w:val="0"/>
          <w:marRight w:val="0"/>
          <w:marTop w:val="0"/>
          <w:marBottom w:val="0"/>
          <w:divBdr>
            <w:top w:val="none" w:sz="0" w:space="0" w:color="auto"/>
            <w:left w:val="none" w:sz="0" w:space="0" w:color="auto"/>
            <w:bottom w:val="none" w:sz="0" w:space="0" w:color="auto"/>
            <w:right w:val="none" w:sz="0" w:space="0" w:color="auto"/>
          </w:divBdr>
        </w:div>
        <w:div w:id="56786615">
          <w:marLeft w:val="0"/>
          <w:marRight w:val="0"/>
          <w:marTop w:val="0"/>
          <w:marBottom w:val="0"/>
          <w:divBdr>
            <w:top w:val="none" w:sz="0" w:space="0" w:color="auto"/>
            <w:left w:val="none" w:sz="0" w:space="0" w:color="auto"/>
            <w:bottom w:val="none" w:sz="0" w:space="0" w:color="auto"/>
            <w:right w:val="none" w:sz="0" w:space="0" w:color="auto"/>
          </w:divBdr>
        </w:div>
        <w:div w:id="1683700380">
          <w:marLeft w:val="0"/>
          <w:marRight w:val="0"/>
          <w:marTop w:val="0"/>
          <w:marBottom w:val="0"/>
          <w:divBdr>
            <w:top w:val="none" w:sz="0" w:space="0" w:color="auto"/>
            <w:left w:val="none" w:sz="0" w:space="0" w:color="auto"/>
            <w:bottom w:val="none" w:sz="0" w:space="0" w:color="auto"/>
            <w:right w:val="none" w:sz="0" w:space="0" w:color="auto"/>
          </w:divBdr>
        </w:div>
        <w:div w:id="101802544">
          <w:marLeft w:val="0"/>
          <w:marRight w:val="0"/>
          <w:marTop w:val="0"/>
          <w:marBottom w:val="0"/>
          <w:divBdr>
            <w:top w:val="none" w:sz="0" w:space="0" w:color="auto"/>
            <w:left w:val="none" w:sz="0" w:space="0" w:color="auto"/>
            <w:bottom w:val="none" w:sz="0" w:space="0" w:color="auto"/>
            <w:right w:val="none" w:sz="0" w:space="0" w:color="auto"/>
          </w:divBdr>
        </w:div>
        <w:div w:id="1787315352">
          <w:marLeft w:val="0"/>
          <w:marRight w:val="0"/>
          <w:marTop w:val="0"/>
          <w:marBottom w:val="0"/>
          <w:divBdr>
            <w:top w:val="none" w:sz="0" w:space="0" w:color="auto"/>
            <w:left w:val="none" w:sz="0" w:space="0" w:color="auto"/>
            <w:bottom w:val="none" w:sz="0" w:space="0" w:color="auto"/>
            <w:right w:val="none" w:sz="0" w:space="0" w:color="auto"/>
          </w:divBdr>
        </w:div>
        <w:div w:id="326786372">
          <w:marLeft w:val="0"/>
          <w:marRight w:val="0"/>
          <w:marTop w:val="0"/>
          <w:marBottom w:val="0"/>
          <w:divBdr>
            <w:top w:val="none" w:sz="0" w:space="0" w:color="auto"/>
            <w:left w:val="none" w:sz="0" w:space="0" w:color="auto"/>
            <w:bottom w:val="none" w:sz="0" w:space="0" w:color="auto"/>
            <w:right w:val="none" w:sz="0" w:space="0" w:color="auto"/>
          </w:divBdr>
        </w:div>
        <w:div w:id="653489673">
          <w:marLeft w:val="0"/>
          <w:marRight w:val="0"/>
          <w:marTop w:val="0"/>
          <w:marBottom w:val="0"/>
          <w:divBdr>
            <w:top w:val="none" w:sz="0" w:space="0" w:color="auto"/>
            <w:left w:val="none" w:sz="0" w:space="0" w:color="auto"/>
            <w:bottom w:val="none" w:sz="0" w:space="0" w:color="auto"/>
            <w:right w:val="none" w:sz="0" w:space="0" w:color="auto"/>
          </w:divBdr>
        </w:div>
        <w:div w:id="1857381696">
          <w:marLeft w:val="0"/>
          <w:marRight w:val="0"/>
          <w:marTop w:val="0"/>
          <w:marBottom w:val="0"/>
          <w:divBdr>
            <w:top w:val="none" w:sz="0" w:space="0" w:color="auto"/>
            <w:left w:val="none" w:sz="0" w:space="0" w:color="auto"/>
            <w:bottom w:val="none" w:sz="0" w:space="0" w:color="auto"/>
            <w:right w:val="none" w:sz="0" w:space="0" w:color="auto"/>
          </w:divBdr>
        </w:div>
      </w:divsChild>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hyperlink" Target="mailto:omts@vodokanal-pm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ts@vodokanal-pm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mts@vodokanal-pmr.com" TargetMode="External"/><Relationship Id="rId4" Type="http://schemas.openxmlformats.org/officeDocument/2006/relationships/settings" Target="settings.xml"/><Relationship Id="rId9" Type="http://schemas.openxmlformats.org/officeDocument/2006/relationships/hyperlink" Target="mailto:omts@vodokanal-pm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5E36-751A-4B9E-AB52-604B4985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10228</Words>
  <Characters>58304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5</cp:revision>
  <cp:lastPrinted>2023-05-19T07:11:00Z</cp:lastPrinted>
  <dcterms:created xsi:type="dcterms:W3CDTF">2024-04-03T07:04:00Z</dcterms:created>
  <dcterms:modified xsi:type="dcterms:W3CDTF">2024-04-04T11:38:00Z</dcterms:modified>
</cp:coreProperties>
</file>