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DD44" w14:textId="77777777" w:rsidR="00B6771D" w:rsidRPr="00FA4A26" w:rsidRDefault="00B6771D" w:rsidP="00B67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0AE33CD8" w14:textId="77777777" w:rsidR="00B6771D" w:rsidRDefault="00B6771D" w:rsidP="00B6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14:paraId="4AA1D45B" w14:textId="77777777" w:rsidR="00B6771D" w:rsidRPr="00FA4A26" w:rsidRDefault="00B6771D" w:rsidP="00B6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C8622" w14:textId="77777777" w:rsidR="00B6771D" w:rsidRPr="00FA4A26" w:rsidRDefault="00B6771D" w:rsidP="00B6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2A42A" w14:textId="77777777" w:rsidR="00B6771D" w:rsidRPr="00FA4A26" w:rsidRDefault="00B6771D" w:rsidP="00B6771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___.2024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1B0A29F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6C8D" w14:textId="62ABACA4" w:rsidR="00B6771D" w:rsidRPr="00FA4A26" w:rsidRDefault="00B6771D" w:rsidP="00B6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</w:t>
      </w:r>
      <w:r>
        <w:rPr>
          <w:rFonts w:ascii="Times New Roman" w:hAnsi="Times New Roman" w:cs="Times New Roman"/>
          <w:sz w:val="24"/>
          <w:szCs w:val="24"/>
        </w:rPr>
        <w:t>Николаевича</w:t>
      </w:r>
      <w:r w:rsidRPr="00FA4A26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  <w:r w:rsidRPr="00FA4A2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A4A26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bookmarkStart w:id="0" w:name="_Hlk158976094"/>
      <w:r>
        <w:rPr>
          <w:rFonts w:ascii="Times New Roman" w:eastAsia="Times New Roman" w:hAnsi="Times New Roman" w:cs="Times New Roman"/>
          <w:color w:val="333333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ПМР «О закупках в Приднестровской Молдавской Республики»</w:t>
      </w:r>
      <w:bookmarkEnd w:id="0"/>
      <w:r>
        <w:rPr>
          <w:rFonts w:ascii="Times New Roman" w:eastAsia="Times New Roman" w:hAnsi="Times New Roman" w:cs="Times New Roman"/>
          <w:color w:val="333333"/>
          <w:lang w:eastAsia="ru-RU"/>
        </w:rPr>
        <w:t>, на основании Протокола №</w:t>
      </w:r>
      <w:r>
        <w:rPr>
          <w:rFonts w:ascii="Times New Roman" w:eastAsia="Times New Roman" w:hAnsi="Times New Roman" w:cs="Times New Roman"/>
          <w:color w:val="333333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0E603F4F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6443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6F381868" w14:textId="7176CBC3" w:rsidR="00B6771D" w:rsidRPr="00FA4A26" w:rsidRDefault="00B6771D" w:rsidP="00B67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обязуется в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 15.1</w:t>
      </w:r>
      <w:r w:rsidR="00727B2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.2024г. в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подъездов МКД в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этажей </w:t>
      </w:r>
      <w:r w:rsidRPr="00A07F6C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жилого фонда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>» согласно Адресной программе</w:t>
      </w:r>
      <w:r>
        <w:rPr>
          <w:rFonts w:ascii="Times New Roman" w:hAnsi="Times New Roman" w:cs="Times New Roman"/>
        </w:rPr>
        <w:t xml:space="preserve">, на объектах Заказчика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560D4537" w14:textId="77777777" w:rsidR="00B6771D" w:rsidRPr="00FA4A26" w:rsidRDefault="00B6771D" w:rsidP="00B6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строительных норм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14:paraId="56253D80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B52E44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5ABCCD94" w14:textId="3DB322A5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ена Контракта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233 315</w:t>
      </w:r>
      <w:r>
        <w:rPr>
          <w:rFonts w:ascii="Times New Roman" w:eastAsia="Calibri" w:hAnsi="Times New Roman" w:cs="Times New Roman"/>
          <w:sz w:val="24"/>
          <w:szCs w:val="24"/>
        </w:rPr>
        <w:t>,00 (</w:t>
      </w:r>
      <w:r w:rsidR="00BC0033">
        <w:rPr>
          <w:rFonts w:ascii="Times New Roman" w:eastAsia="Calibri" w:hAnsi="Times New Roman" w:cs="Times New Roman"/>
          <w:sz w:val="24"/>
          <w:szCs w:val="24"/>
        </w:rPr>
        <w:t>двести</w:t>
      </w:r>
      <w:r w:rsidR="00727B28">
        <w:rPr>
          <w:rFonts w:ascii="Times New Roman" w:eastAsia="Calibri" w:hAnsi="Times New Roman" w:cs="Times New Roman"/>
          <w:sz w:val="24"/>
          <w:szCs w:val="24"/>
        </w:rPr>
        <w:t xml:space="preserve"> тридцать три тысячи триста пятнадцать</w:t>
      </w:r>
      <w:r>
        <w:rPr>
          <w:rFonts w:ascii="Times New Roman" w:eastAsia="Calibri" w:hAnsi="Times New Roman" w:cs="Times New Roman"/>
          <w:sz w:val="24"/>
          <w:szCs w:val="24"/>
        </w:rPr>
        <w:t>, 00)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ным расчетом стоимости ремонтных работ одного подъезда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>е№ 1 к К</w:t>
      </w:r>
      <w:r w:rsidRPr="00FA4A26">
        <w:rPr>
          <w:rFonts w:ascii="Times New Roman" w:eastAsia="Calibri" w:hAnsi="Times New Roman" w:cs="Times New Roman"/>
          <w:sz w:val="24"/>
          <w:szCs w:val="24"/>
        </w:rPr>
        <w:t>онтракту).</w:t>
      </w:r>
    </w:p>
    <w:p w14:paraId="18278FBE" w14:textId="77777777" w:rsidR="00B6771D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14:paraId="40C231DB" w14:textId="77777777" w:rsidR="00B6771D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- 25% предоплата от суммы Контракта;</w:t>
      </w:r>
    </w:p>
    <w:p w14:paraId="74FF837C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- окончательный расчет </w:t>
      </w:r>
      <w:r w:rsidRPr="00F33639">
        <w:rPr>
          <w:rFonts w:ascii="Times New Roman" w:hAnsi="Times New Roman" w:cs="Times New Roman"/>
        </w:rPr>
        <w:t xml:space="preserve">в течении </w:t>
      </w:r>
      <w:r>
        <w:rPr>
          <w:rFonts w:ascii="Times New Roman" w:hAnsi="Times New Roman" w:cs="Times New Roman"/>
        </w:rPr>
        <w:t>10-</w:t>
      </w:r>
      <w:r w:rsidRPr="00F33639">
        <w:rPr>
          <w:rFonts w:ascii="Times New Roman" w:hAnsi="Times New Roman" w:cs="Times New Roman"/>
        </w:rPr>
        <w:t>ти дней после окончания работ</w:t>
      </w:r>
      <w:r>
        <w:rPr>
          <w:rFonts w:ascii="Times New Roman" w:hAnsi="Times New Roman" w:cs="Times New Roman"/>
        </w:rPr>
        <w:t xml:space="preserve"> на объекте </w:t>
      </w:r>
      <w:r w:rsidRPr="00F33639">
        <w:rPr>
          <w:rFonts w:ascii="Times New Roman" w:hAnsi="Times New Roman" w:cs="Times New Roman"/>
        </w:rPr>
        <w:t xml:space="preserve">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14:paraId="09641F97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611C9AED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21706358" w14:textId="77777777" w:rsidR="00B6771D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и согласованным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r>
        <w:rPr>
          <w:rFonts w:ascii="Times New Roman" w:eastAsia="Calibri" w:hAnsi="Times New Roman" w:cs="Times New Roman"/>
          <w:sz w:val="24"/>
          <w:szCs w:val="24"/>
        </w:rPr>
        <w:t>сроками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№1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14:paraId="6F9FFA5D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14:paraId="6754A1FE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используя свои энергоресурсы,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14:paraId="34D76FCE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47E90634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519FE6F6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, Подрядчик обязан ответить Заказчику в течении 3 (трёх) календарных дней со дня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7E6C3EAF" w14:textId="77777777" w:rsidR="00B6771D" w:rsidRPr="00FA4A26" w:rsidRDefault="00B6771D" w:rsidP="00B6771D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19ADBF2E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Подрядчику </w:t>
      </w:r>
      <w:r>
        <w:rPr>
          <w:rFonts w:ascii="Times New Roman" w:eastAsia="Calibri" w:hAnsi="Times New Roman" w:cs="Times New Roman"/>
          <w:sz w:val="24"/>
          <w:szCs w:val="24"/>
        </w:rPr>
        <w:t>для выполнения работ по настоящему Контракту,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доступ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C0813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принять и оплатить работы в порядки и сроки, определённые </w:t>
      </w:r>
      <w:r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A4A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1E9BDD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4D4E5AC1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51FC866A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5FBD645A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FBFB459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7876AA7F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7B77C730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3D2182C9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49A326B8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1311488C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1918E553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6B22590C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1FBF0E88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F9D43E8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4F430694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14:paraId="596039CD" w14:textId="77777777" w:rsidR="00B6771D" w:rsidRPr="00FA4A26" w:rsidRDefault="00B6771D" w:rsidP="00B677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5B9645BD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E3C74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6A61EAFB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49808BE7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FA4A26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14:paraId="63840C42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73D08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6B4D3BD0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0CFC8796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4EEA440F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1C0A1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51879769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>его подписания сторонами.</w:t>
      </w:r>
    </w:p>
    <w:p w14:paraId="59C87674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7A751BC6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подписаны обеими Сторонами. </w:t>
      </w:r>
    </w:p>
    <w:p w14:paraId="79B780C0" w14:textId="46227B6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</w:t>
      </w:r>
      <w:r>
        <w:rPr>
          <w:rFonts w:ascii="Times New Roman" w:eastAsia="Calibri" w:hAnsi="Times New Roman" w:cs="Times New Roman"/>
          <w:sz w:val="24"/>
          <w:szCs w:val="24"/>
        </w:rPr>
        <w:t>. В части выполнения работ до 15.1</w:t>
      </w:r>
      <w:r w:rsidR="00727B2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.2024г.</w:t>
      </w:r>
    </w:p>
    <w:p w14:paraId="0FD32F7A" w14:textId="77777777" w:rsidR="00B6771D" w:rsidRPr="00FA4A26" w:rsidRDefault="00B6771D" w:rsidP="00B6771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11A30" w14:textId="77777777" w:rsidR="00B6771D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B6771D" w:rsidRPr="009C4D0D" w14:paraId="6445847A" w14:textId="77777777" w:rsidTr="00200B53">
        <w:tc>
          <w:tcPr>
            <w:tcW w:w="4539" w:type="dxa"/>
          </w:tcPr>
          <w:p w14:paraId="77E6661F" w14:textId="77777777" w:rsidR="00B6771D" w:rsidRDefault="00B6771D" w:rsidP="00200B53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14:paraId="5CE8A66D" w14:textId="77777777" w:rsidR="00B6771D" w:rsidRPr="009C4D0D" w:rsidRDefault="00B6771D" w:rsidP="00200B53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F83734" w14:textId="77777777" w:rsidR="00B6771D" w:rsidRPr="00A56A3F" w:rsidRDefault="00B6771D" w:rsidP="00B6771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4D5CE0" w14:textId="77777777" w:rsidR="00B6771D" w:rsidRDefault="00B6771D"/>
    <w:sectPr w:rsidR="00B6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D"/>
    <w:rsid w:val="002C1B59"/>
    <w:rsid w:val="00727B28"/>
    <w:rsid w:val="00B6771D"/>
    <w:rsid w:val="00B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DEE6"/>
  <w15:chartTrackingRefBased/>
  <w15:docId w15:val="{923EBAFA-1D60-44C0-967F-FC779C0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9595-1332-4DC2-81EB-5770F8A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2024-03-25T11:33:00Z</dcterms:created>
  <dcterms:modified xsi:type="dcterms:W3CDTF">2024-03-25T12:50:00Z</dcterms:modified>
</cp:coreProperties>
</file>