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25" w:rsidRPr="00CB0267" w:rsidRDefault="00C42925" w:rsidP="00CB0267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CB0267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C42925" w:rsidRPr="00CB0267" w:rsidRDefault="00C42925" w:rsidP="00CB0267">
      <w:pPr>
        <w:jc w:val="center"/>
        <w:rPr>
          <w:color w:val="000000"/>
          <w:sz w:val="22"/>
          <w:szCs w:val="22"/>
        </w:rPr>
      </w:pPr>
      <w:r w:rsidRPr="00CB0267">
        <w:rPr>
          <w:sz w:val="22"/>
          <w:szCs w:val="22"/>
        </w:rPr>
        <w:t>на восстановление асфальтобетонных покрытий дорог, тротуаров, внутриквартальных проездов</w:t>
      </w:r>
      <w:r w:rsidR="00F84916">
        <w:rPr>
          <w:sz w:val="22"/>
          <w:szCs w:val="22"/>
        </w:rPr>
        <w:t>.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C42925" w:rsidRPr="00CB0267" w:rsidTr="00334124">
        <w:trPr>
          <w:jc w:val="center"/>
        </w:trPr>
        <w:tc>
          <w:tcPr>
            <w:tcW w:w="503" w:type="dxa"/>
          </w:tcPr>
          <w:p w:rsidR="00C42925" w:rsidRPr="00CB0267" w:rsidRDefault="00C42925" w:rsidP="00CB0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313" w:type="dxa"/>
            <w:gridSpan w:val="2"/>
          </w:tcPr>
          <w:p w:rsidR="00C42925" w:rsidRPr="00CB0267" w:rsidRDefault="00C42925" w:rsidP="00CB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 w:rsidRPr="00CB0267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C42925" w:rsidRPr="00CB0267" w:rsidRDefault="00AA5E77" w:rsidP="00CB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 w:rsidRPr="00CB0267">
              <w:rPr>
                <w:color w:val="000000"/>
                <w:sz w:val="22"/>
                <w:szCs w:val="22"/>
              </w:rPr>
              <w:t>от «</w:t>
            </w:r>
            <w:r w:rsidR="00224DAA">
              <w:rPr>
                <w:color w:val="000000"/>
                <w:sz w:val="22"/>
                <w:szCs w:val="22"/>
              </w:rPr>
              <w:t>14» февраля</w:t>
            </w:r>
            <w:r w:rsidR="00A417D8" w:rsidRPr="00CB0267">
              <w:rPr>
                <w:color w:val="000000"/>
                <w:sz w:val="22"/>
                <w:szCs w:val="22"/>
              </w:rPr>
              <w:t xml:space="preserve"> 202</w:t>
            </w:r>
            <w:r w:rsidR="00B12C1E">
              <w:rPr>
                <w:color w:val="000000"/>
                <w:sz w:val="22"/>
                <w:szCs w:val="22"/>
              </w:rPr>
              <w:t>4</w:t>
            </w:r>
            <w:r w:rsidR="00C42925" w:rsidRPr="00CB0267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:rsidR="00C42925" w:rsidRPr="00CB0267" w:rsidRDefault="00C42925" w:rsidP="00CB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C42925" w:rsidRPr="00CB0267" w:rsidRDefault="00C42925" w:rsidP="00CB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B0267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Pr="00CB0267">
              <w:rPr>
                <w:sz w:val="22"/>
                <w:szCs w:val="22"/>
              </w:rPr>
              <w:t>исполнителям</w:t>
            </w:r>
            <w:r w:rsidRPr="00CB0267">
              <w:rPr>
                <w:color w:val="000000"/>
                <w:sz w:val="22"/>
                <w:szCs w:val="22"/>
              </w:rPr>
              <w:t>.</w:t>
            </w:r>
          </w:p>
        </w:tc>
      </w:tr>
      <w:tr w:rsidR="00C42925" w:rsidRPr="00CB0267" w:rsidTr="00334124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C42925" w:rsidRPr="00CB0267" w:rsidRDefault="00C42925" w:rsidP="00CB0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C42925" w:rsidRPr="00CB0267" w:rsidRDefault="00C42925" w:rsidP="00CB0267">
      <w:pPr>
        <w:tabs>
          <w:tab w:val="left" w:pos="851"/>
        </w:tabs>
        <w:jc w:val="both"/>
        <w:rPr>
          <w:b/>
          <w:sz w:val="22"/>
          <w:szCs w:val="22"/>
        </w:rPr>
      </w:pPr>
      <w:proofErr w:type="gramStart"/>
      <w:r w:rsidRPr="00CB0267">
        <w:rPr>
          <w:sz w:val="22"/>
          <w:szCs w:val="22"/>
        </w:rPr>
        <w:t xml:space="preserve">В соответствии с требованиями Закона Приднестровской Молдавской Республики от </w:t>
      </w:r>
      <w:r w:rsidR="00FB2F78" w:rsidRPr="00CB0267">
        <w:rPr>
          <w:sz w:val="22"/>
          <w:szCs w:val="22"/>
        </w:rPr>
        <w:t>26</w:t>
      </w:r>
      <w:r w:rsidRPr="00CB0267">
        <w:rPr>
          <w:sz w:val="22"/>
          <w:szCs w:val="22"/>
        </w:rPr>
        <w:t>.11.2018 № 318-3-VI «О закупках в Приднестровский Молдавской Республике» и в целях изучения рынка цен на восстановление асфальтобетонных покрытий дорог, тротуаров, внутриквартальных проездов, после проведения строительных и  ремонтных работ  на инженерных сетях</w:t>
      </w:r>
      <w:r w:rsidR="00DF5488">
        <w:rPr>
          <w:sz w:val="22"/>
          <w:szCs w:val="22"/>
        </w:rPr>
        <w:t xml:space="preserve"> </w:t>
      </w:r>
      <w:r w:rsidRPr="00CB0267">
        <w:rPr>
          <w:sz w:val="22"/>
          <w:szCs w:val="22"/>
        </w:rPr>
        <w:t>МГУП «Тирастеплоэнерго»</w:t>
      </w:r>
      <w:r w:rsidR="00224DAA">
        <w:rPr>
          <w:sz w:val="22"/>
          <w:szCs w:val="22"/>
        </w:rPr>
        <w:t xml:space="preserve"> в г. Рыбница</w:t>
      </w:r>
      <w:r w:rsidR="00DF5488">
        <w:rPr>
          <w:sz w:val="22"/>
          <w:szCs w:val="22"/>
        </w:rPr>
        <w:t>,</w:t>
      </w:r>
      <w:r w:rsidRPr="00CB0267">
        <w:rPr>
          <w:sz w:val="22"/>
          <w:szCs w:val="22"/>
        </w:rPr>
        <w:t xml:space="preserve"> </w:t>
      </w:r>
      <w:r w:rsidR="00224DAA">
        <w:rPr>
          <w:sz w:val="22"/>
          <w:szCs w:val="22"/>
        </w:rPr>
        <w:t>просим</w:t>
      </w:r>
      <w:r w:rsidRPr="00CB0267">
        <w:rPr>
          <w:sz w:val="22"/>
          <w:szCs w:val="22"/>
        </w:rPr>
        <w:t xml:space="preserve"> предоставить информацию о стоимости </w:t>
      </w:r>
      <w:r w:rsidR="00ED6D13">
        <w:rPr>
          <w:sz w:val="22"/>
          <w:szCs w:val="22"/>
        </w:rPr>
        <w:t>выполнения работ, соответствующих</w:t>
      </w:r>
      <w:r w:rsidRPr="00CB0267">
        <w:rPr>
          <w:sz w:val="22"/>
          <w:szCs w:val="22"/>
        </w:rPr>
        <w:t xml:space="preserve"> указанным характеристикам</w:t>
      </w:r>
      <w:r w:rsidR="00022BC2" w:rsidRPr="00CB0267">
        <w:rPr>
          <w:sz w:val="22"/>
          <w:szCs w:val="22"/>
        </w:rPr>
        <w:t xml:space="preserve"> в виде сметных расчётов</w:t>
      </w:r>
      <w:r w:rsidR="00DF5488">
        <w:rPr>
          <w:sz w:val="22"/>
          <w:szCs w:val="22"/>
        </w:rPr>
        <w:t>, выполненных</w:t>
      </w:r>
      <w:proofErr w:type="gramEnd"/>
      <w:r w:rsidR="00DF5488" w:rsidRPr="00DF5488">
        <w:rPr>
          <w:sz w:val="22"/>
          <w:szCs w:val="22"/>
        </w:rPr>
        <w:t xml:space="preserve"> на основании нормативной документации, действующей на территории ПМР</w:t>
      </w:r>
      <w:r w:rsidR="00DF5488">
        <w:rPr>
          <w:sz w:val="22"/>
          <w:szCs w:val="22"/>
        </w:rPr>
        <w:t>,</w:t>
      </w:r>
      <w:r w:rsidR="00412E24" w:rsidRPr="00CB0267">
        <w:rPr>
          <w:sz w:val="22"/>
          <w:szCs w:val="22"/>
        </w:rPr>
        <w:t xml:space="preserve"> </w:t>
      </w:r>
      <w:r w:rsidR="00022BC2" w:rsidRPr="00CB0267">
        <w:rPr>
          <w:sz w:val="22"/>
          <w:szCs w:val="22"/>
        </w:rPr>
        <w:t>согласно указанным е</w:t>
      </w:r>
      <w:r w:rsidR="00E644EA" w:rsidRPr="00CB0267">
        <w:rPr>
          <w:sz w:val="22"/>
          <w:szCs w:val="22"/>
        </w:rPr>
        <w:t xml:space="preserve">диницам измерения в Таблице 1 </w:t>
      </w:r>
      <w:r w:rsidR="00022BC2" w:rsidRPr="00CB0267">
        <w:rPr>
          <w:sz w:val="22"/>
          <w:szCs w:val="22"/>
        </w:rPr>
        <w:t>на единицу объема</w:t>
      </w:r>
      <w:r w:rsidRPr="00CB0267">
        <w:rPr>
          <w:sz w:val="22"/>
          <w:szCs w:val="22"/>
        </w:rPr>
        <w:t>.</w:t>
      </w:r>
    </w:p>
    <w:p w:rsidR="00C42925" w:rsidRPr="00CB0267" w:rsidRDefault="00C42925" w:rsidP="00CB0267">
      <w:pPr>
        <w:ind w:firstLine="567"/>
        <w:jc w:val="both"/>
        <w:rPr>
          <w:sz w:val="22"/>
          <w:szCs w:val="22"/>
        </w:rPr>
      </w:pPr>
    </w:p>
    <w:p w:rsidR="0022519E" w:rsidRPr="00CB0267" w:rsidRDefault="0022519E" w:rsidP="00CB0267">
      <w:pPr>
        <w:pStyle w:val="a3"/>
        <w:numPr>
          <w:ilvl w:val="0"/>
          <w:numId w:val="1"/>
        </w:numPr>
        <w:tabs>
          <w:tab w:val="left" w:pos="709"/>
        </w:tabs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 xml:space="preserve">Перечень видов работ для составления сметного </w:t>
      </w:r>
      <w:r w:rsidR="00022BC2" w:rsidRPr="00CB0267">
        <w:rPr>
          <w:b/>
          <w:sz w:val="22"/>
          <w:szCs w:val="22"/>
        </w:rPr>
        <w:t>расчёта</w:t>
      </w:r>
      <w:r w:rsidRPr="00CB0267">
        <w:rPr>
          <w:b/>
          <w:sz w:val="22"/>
          <w:szCs w:val="22"/>
        </w:rPr>
        <w:t xml:space="preserve">: </w:t>
      </w:r>
    </w:p>
    <w:p w:rsidR="0022519E" w:rsidRPr="00CB0267" w:rsidRDefault="00C42925" w:rsidP="00CB0267">
      <w:pPr>
        <w:pBdr>
          <w:top w:val="nil"/>
          <w:left w:val="nil"/>
          <w:bottom w:val="nil"/>
          <w:right w:val="nil"/>
          <w:between w:val="nil"/>
        </w:pBdr>
        <w:ind w:left="927"/>
        <w:jc w:val="right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Таблица 1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9081"/>
        <w:gridCol w:w="851"/>
      </w:tblGrid>
      <w:tr w:rsidR="002B3187" w:rsidRPr="002B3187" w:rsidTr="00313B57">
        <w:trPr>
          <w:trHeight w:val="548"/>
        </w:trPr>
        <w:tc>
          <w:tcPr>
            <w:tcW w:w="558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  <w:jc w:val="center"/>
            </w:pPr>
            <w:r w:rsidRPr="002B3187">
              <w:rPr>
                <w:sz w:val="22"/>
                <w:szCs w:val="22"/>
              </w:rPr>
              <w:t xml:space="preserve">№ </w:t>
            </w:r>
            <w:proofErr w:type="gramStart"/>
            <w:r w:rsidRPr="002B3187">
              <w:rPr>
                <w:sz w:val="22"/>
                <w:szCs w:val="22"/>
              </w:rPr>
              <w:t>п</w:t>
            </w:r>
            <w:proofErr w:type="gramEnd"/>
            <w:r w:rsidRPr="002B3187">
              <w:rPr>
                <w:sz w:val="22"/>
                <w:szCs w:val="22"/>
              </w:rPr>
              <w:t>/п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  <w:jc w:val="center"/>
            </w:pPr>
            <w:r w:rsidRPr="002B3187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  <w:jc w:val="center"/>
            </w:pPr>
            <w:r w:rsidRPr="002B3187">
              <w:rPr>
                <w:sz w:val="22"/>
                <w:szCs w:val="22"/>
              </w:rPr>
              <w:t>Ед. изм.</w:t>
            </w:r>
          </w:p>
        </w:tc>
      </w:tr>
      <w:tr w:rsidR="002B3187" w:rsidRPr="002B3187" w:rsidTr="00313B57">
        <w:trPr>
          <w:trHeight w:val="304"/>
        </w:trPr>
        <w:tc>
          <w:tcPr>
            <w:tcW w:w="558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  <w:jc w:val="center"/>
            </w:pPr>
            <w:r w:rsidRPr="002B3187">
              <w:t>1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</w:pPr>
            <w:r w:rsidRPr="002B3187">
              <w:t>Обратная засыпка траншей ПГС с последующим поливом водой и уплотнением катком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  <w:jc w:val="center"/>
            </w:pPr>
            <w:r w:rsidRPr="002B3187">
              <w:t>1 м</w:t>
            </w:r>
            <w:r w:rsidRPr="002B3187">
              <w:rPr>
                <w:vertAlign w:val="superscript"/>
              </w:rPr>
              <w:t>3</w:t>
            </w:r>
          </w:p>
        </w:tc>
      </w:tr>
      <w:tr w:rsidR="002B3187" w:rsidRPr="002B3187" w:rsidTr="00313B57">
        <w:trPr>
          <w:trHeight w:val="284"/>
        </w:trPr>
        <w:tc>
          <w:tcPr>
            <w:tcW w:w="558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  <w:jc w:val="center"/>
            </w:pPr>
            <w:r w:rsidRPr="002B3187">
              <w:t>2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</w:pPr>
            <w:r w:rsidRPr="002B3187">
              <w:t>Устройство основания из ПГС толщиной 100мм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3187" w:rsidRPr="002B3187" w:rsidRDefault="002B3187" w:rsidP="002B3187">
            <w:pPr>
              <w:jc w:val="center"/>
              <w:rPr>
                <w:color w:val="000000"/>
              </w:rPr>
            </w:pPr>
            <w:r w:rsidRPr="002B3187">
              <w:rPr>
                <w:color w:val="000000"/>
                <w:sz w:val="22"/>
                <w:szCs w:val="22"/>
              </w:rPr>
              <w:t>1 м</w:t>
            </w:r>
            <w:proofErr w:type="gramStart"/>
            <w:r w:rsidRPr="002B3187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2B3187" w:rsidRPr="002B3187" w:rsidTr="00313B57">
        <w:trPr>
          <w:trHeight w:val="265"/>
        </w:trPr>
        <w:tc>
          <w:tcPr>
            <w:tcW w:w="558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  <w:jc w:val="center"/>
            </w:pPr>
            <w:r w:rsidRPr="002B3187">
              <w:t>3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</w:pPr>
            <w:r w:rsidRPr="002B3187">
              <w:t>Устройство основания из щебня известкового фр.20-40, толщиной 100мм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  <w:jc w:val="center"/>
            </w:pPr>
            <w:r w:rsidRPr="002B3187">
              <w:t>1 м</w:t>
            </w:r>
            <w:proofErr w:type="gramStart"/>
            <w:r w:rsidRPr="002B3187">
              <w:rPr>
                <w:vertAlign w:val="superscript"/>
              </w:rPr>
              <w:t>2</w:t>
            </w:r>
            <w:proofErr w:type="gramEnd"/>
          </w:p>
        </w:tc>
      </w:tr>
      <w:tr w:rsidR="002B3187" w:rsidRPr="002B3187" w:rsidTr="00313B57">
        <w:trPr>
          <w:trHeight w:val="284"/>
        </w:trPr>
        <w:tc>
          <w:tcPr>
            <w:tcW w:w="558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  <w:jc w:val="center"/>
            </w:pPr>
            <w:r w:rsidRPr="002B3187">
              <w:t>4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</w:pPr>
            <w:r w:rsidRPr="002B3187">
              <w:t>Устройство основания из щебня известкового фр.20-40, толщиной 200мм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  <w:jc w:val="center"/>
            </w:pPr>
            <w:r w:rsidRPr="002B3187">
              <w:t>1 м</w:t>
            </w:r>
            <w:proofErr w:type="gramStart"/>
            <w:r w:rsidRPr="002B3187">
              <w:rPr>
                <w:vertAlign w:val="superscript"/>
              </w:rPr>
              <w:t>2</w:t>
            </w:r>
            <w:proofErr w:type="gramEnd"/>
          </w:p>
        </w:tc>
      </w:tr>
      <w:tr w:rsidR="002B3187" w:rsidRPr="002B3187" w:rsidTr="00313B57">
        <w:trPr>
          <w:trHeight w:val="284"/>
        </w:trPr>
        <w:tc>
          <w:tcPr>
            <w:tcW w:w="558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  <w:jc w:val="center"/>
            </w:pPr>
            <w:r w:rsidRPr="002B3187">
              <w:t>5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</w:pPr>
            <w:r w:rsidRPr="002B3187">
              <w:t>Установка бортовых камней на бетонном основании 15*30*100 (новых)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  <w:jc w:val="center"/>
            </w:pPr>
            <w:r w:rsidRPr="002B3187">
              <w:t>1 м/</w:t>
            </w:r>
            <w:proofErr w:type="gramStart"/>
            <w:r w:rsidRPr="002B3187">
              <w:t>п</w:t>
            </w:r>
            <w:proofErr w:type="gramEnd"/>
          </w:p>
        </w:tc>
      </w:tr>
      <w:tr w:rsidR="002B3187" w:rsidRPr="002B3187" w:rsidTr="00313B57">
        <w:trPr>
          <w:trHeight w:val="300"/>
        </w:trPr>
        <w:tc>
          <w:tcPr>
            <w:tcW w:w="558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  <w:jc w:val="center"/>
            </w:pPr>
            <w:r w:rsidRPr="002B3187">
              <w:t>6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</w:pPr>
            <w:r w:rsidRPr="002B3187">
              <w:t>Установка бортовых камней на бетонном основании 15*30*300 (новых)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  <w:jc w:val="center"/>
            </w:pPr>
            <w:r w:rsidRPr="002B3187">
              <w:t>1 м/</w:t>
            </w:r>
            <w:proofErr w:type="gramStart"/>
            <w:r w:rsidRPr="002B3187">
              <w:t>п</w:t>
            </w:r>
            <w:proofErr w:type="gramEnd"/>
          </w:p>
        </w:tc>
      </w:tr>
      <w:tr w:rsidR="002B3187" w:rsidRPr="002B3187" w:rsidTr="00313B57">
        <w:trPr>
          <w:trHeight w:val="284"/>
        </w:trPr>
        <w:tc>
          <w:tcPr>
            <w:tcW w:w="558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  <w:jc w:val="center"/>
            </w:pPr>
            <w:r w:rsidRPr="002B3187">
              <w:t>7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</w:pPr>
            <w:r w:rsidRPr="002B3187">
              <w:t>Установка бортовых камней на бетонном основании 15*30*100 (б/у)</w:t>
            </w:r>
          </w:p>
        </w:tc>
        <w:tc>
          <w:tcPr>
            <w:tcW w:w="851" w:type="dxa"/>
            <w:shd w:val="clear" w:color="auto" w:fill="auto"/>
          </w:tcPr>
          <w:p w:rsidR="002B3187" w:rsidRPr="002B3187" w:rsidRDefault="002B3187" w:rsidP="002B3187">
            <w:pPr>
              <w:tabs>
                <w:tab w:val="left" w:pos="709"/>
              </w:tabs>
              <w:jc w:val="center"/>
            </w:pPr>
            <w:r w:rsidRPr="002B3187">
              <w:t>1 м/</w:t>
            </w:r>
            <w:proofErr w:type="gramStart"/>
            <w:r w:rsidRPr="002B3187">
              <w:t>п</w:t>
            </w:r>
            <w:proofErr w:type="gramEnd"/>
          </w:p>
        </w:tc>
      </w:tr>
      <w:tr w:rsidR="002B3187" w:rsidRPr="002B3187" w:rsidTr="00313B57">
        <w:trPr>
          <w:trHeight w:val="435"/>
        </w:trPr>
        <w:tc>
          <w:tcPr>
            <w:tcW w:w="558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  <w:jc w:val="center"/>
            </w:pPr>
            <w:r w:rsidRPr="002B3187">
              <w:t>8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</w:pPr>
            <w:r w:rsidRPr="002B3187">
              <w:t>Установка бортовых камней на бетонном основании 15*30*300 (б/у)</w:t>
            </w:r>
          </w:p>
        </w:tc>
        <w:tc>
          <w:tcPr>
            <w:tcW w:w="851" w:type="dxa"/>
            <w:shd w:val="clear" w:color="auto" w:fill="auto"/>
          </w:tcPr>
          <w:p w:rsidR="002B3187" w:rsidRPr="002B3187" w:rsidRDefault="002B3187" w:rsidP="002B3187">
            <w:pPr>
              <w:tabs>
                <w:tab w:val="left" w:pos="709"/>
              </w:tabs>
              <w:jc w:val="center"/>
            </w:pPr>
            <w:r w:rsidRPr="002B3187">
              <w:t>1 м/</w:t>
            </w:r>
            <w:proofErr w:type="gramStart"/>
            <w:r w:rsidRPr="002B3187">
              <w:t>п</w:t>
            </w:r>
            <w:proofErr w:type="gramEnd"/>
          </w:p>
        </w:tc>
      </w:tr>
      <w:tr w:rsidR="002B3187" w:rsidRPr="002B3187" w:rsidTr="00313B57">
        <w:trPr>
          <w:trHeight w:val="507"/>
        </w:trPr>
        <w:tc>
          <w:tcPr>
            <w:tcW w:w="558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  <w:jc w:val="center"/>
            </w:pPr>
            <w:r w:rsidRPr="002B3187">
              <w:t>9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</w:pPr>
            <w:r w:rsidRPr="002B3187">
              <w:t>Установка бортовых камней СТ-1 на асфальтобетонном основании (новых)</w:t>
            </w:r>
          </w:p>
        </w:tc>
        <w:tc>
          <w:tcPr>
            <w:tcW w:w="851" w:type="dxa"/>
            <w:shd w:val="clear" w:color="auto" w:fill="auto"/>
          </w:tcPr>
          <w:p w:rsidR="002B3187" w:rsidRPr="002B3187" w:rsidRDefault="002B3187" w:rsidP="002B3187">
            <w:pPr>
              <w:tabs>
                <w:tab w:val="left" w:pos="709"/>
              </w:tabs>
              <w:jc w:val="center"/>
            </w:pPr>
            <w:r w:rsidRPr="002B3187">
              <w:t>1 м/</w:t>
            </w:r>
            <w:proofErr w:type="gramStart"/>
            <w:r w:rsidRPr="002B3187">
              <w:t>п</w:t>
            </w:r>
            <w:proofErr w:type="gramEnd"/>
          </w:p>
        </w:tc>
      </w:tr>
      <w:tr w:rsidR="002B3187" w:rsidRPr="002B3187" w:rsidTr="00313B57">
        <w:trPr>
          <w:trHeight w:val="463"/>
        </w:trPr>
        <w:tc>
          <w:tcPr>
            <w:tcW w:w="558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  <w:jc w:val="center"/>
            </w:pPr>
            <w:r w:rsidRPr="002B3187">
              <w:t>10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</w:pPr>
            <w:r w:rsidRPr="002B3187">
              <w:t>Установка бортовых камней СТ-1 на асфальтобетонном основании (б/у)</w:t>
            </w:r>
          </w:p>
        </w:tc>
        <w:tc>
          <w:tcPr>
            <w:tcW w:w="851" w:type="dxa"/>
            <w:shd w:val="clear" w:color="auto" w:fill="auto"/>
          </w:tcPr>
          <w:p w:rsidR="002B3187" w:rsidRPr="002B3187" w:rsidRDefault="002B3187" w:rsidP="002B3187">
            <w:pPr>
              <w:tabs>
                <w:tab w:val="left" w:pos="709"/>
              </w:tabs>
              <w:jc w:val="center"/>
            </w:pPr>
            <w:r w:rsidRPr="002B3187">
              <w:t>1 м/</w:t>
            </w:r>
            <w:proofErr w:type="gramStart"/>
            <w:r w:rsidRPr="002B3187">
              <w:t>п</w:t>
            </w:r>
            <w:proofErr w:type="gramEnd"/>
          </w:p>
        </w:tc>
      </w:tr>
      <w:tr w:rsidR="002B3187" w:rsidRPr="002B3187" w:rsidTr="00313B57">
        <w:trPr>
          <w:trHeight w:val="563"/>
        </w:trPr>
        <w:tc>
          <w:tcPr>
            <w:tcW w:w="558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  <w:jc w:val="center"/>
            </w:pPr>
            <w:r w:rsidRPr="002B3187">
              <w:t>11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</w:pPr>
            <w:r w:rsidRPr="002B3187">
              <w:t xml:space="preserve">Устройство верхнего слоя покрытия из </w:t>
            </w:r>
            <w:proofErr w:type="gramStart"/>
            <w:r w:rsidRPr="002B3187">
              <w:t>мелкозернистого</w:t>
            </w:r>
            <w:proofErr w:type="gramEnd"/>
            <w:r w:rsidRPr="002B3187">
              <w:t xml:space="preserve"> а/бетона  толщиной 4 см (с применением </w:t>
            </w:r>
            <w:proofErr w:type="spellStart"/>
            <w:r w:rsidRPr="002B3187">
              <w:t>асфальтоукладчика</w:t>
            </w:r>
            <w:proofErr w:type="spellEnd"/>
            <w:r w:rsidRPr="002B3187"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  <w:jc w:val="center"/>
            </w:pPr>
            <w:r w:rsidRPr="002B3187">
              <w:t>1 м</w:t>
            </w:r>
            <w:proofErr w:type="gramStart"/>
            <w:r w:rsidRPr="002B3187">
              <w:rPr>
                <w:vertAlign w:val="superscript"/>
              </w:rPr>
              <w:t>2</w:t>
            </w:r>
            <w:proofErr w:type="gramEnd"/>
          </w:p>
        </w:tc>
      </w:tr>
      <w:tr w:rsidR="002B3187" w:rsidRPr="002B3187" w:rsidTr="00313B57">
        <w:trPr>
          <w:trHeight w:val="265"/>
        </w:trPr>
        <w:tc>
          <w:tcPr>
            <w:tcW w:w="558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  <w:jc w:val="center"/>
            </w:pPr>
            <w:r w:rsidRPr="002B3187">
              <w:t>12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</w:pPr>
            <w:r w:rsidRPr="002B3187">
              <w:t xml:space="preserve">Устройство покрытия из </w:t>
            </w:r>
            <w:proofErr w:type="gramStart"/>
            <w:r w:rsidRPr="002B3187">
              <w:t>мелкозернистого</w:t>
            </w:r>
            <w:proofErr w:type="gramEnd"/>
            <w:r w:rsidRPr="002B3187">
              <w:t xml:space="preserve"> а/бетона  толщиной 6 см (с применением </w:t>
            </w:r>
            <w:proofErr w:type="spellStart"/>
            <w:r w:rsidRPr="002B3187">
              <w:t>асфальтоукладчика</w:t>
            </w:r>
            <w:proofErr w:type="spellEnd"/>
            <w:r w:rsidRPr="002B3187"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  <w:jc w:val="center"/>
            </w:pPr>
            <w:r w:rsidRPr="002B3187">
              <w:t>1 м</w:t>
            </w:r>
            <w:proofErr w:type="gramStart"/>
            <w:r w:rsidRPr="002B3187">
              <w:rPr>
                <w:vertAlign w:val="superscript"/>
              </w:rPr>
              <w:t>2</w:t>
            </w:r>
            <w:proofErr w:type="gramEnd"/>
          </w:p>
        </w:tc>
      </w:tr>
      <w:tr w:rsidR="002B3187" w:rsidRPr="002B3187" w:rsidTr="00313B57">
        <w:trPr>
          <w:trHeight w:val="429"/>
        </w:trPr>
        <w:tc>
          <w:tcPr>
            <w:tcW w:w="558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  <w:jc w:val="center"/>
            </w:pPr>
            <w:r w:rsidRPr="002B3187">
              <w:t>13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</w:pPr>
            <w:r w:rsidRPr="002B3187">
              <w:t>Ремонт асфальтобетонного покрытия вручную толщиной 50мм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  <w:jc w:val="center"/>
            </w:pPr>
            <w:r w:rsidRPr="002B3187">
              <w:t>1 м</w:t>
            </w:r>
            <w:proofErr w:type="gramStart"/>
            <w:r w:rsidRPr="002B3187">
              <w:rPr>
                <w:vertAlign w:val="superscript"/>
              </w:rPr>
              <w:t>2</w:t>
            </w:r>
            <w:proofErr w:type="gramEnd"/>
          </w:p>
        </w:tc>
      </w:tr>
      <w:tr w:rsidR="002B3187" w:rsidRPr="002B3187" w:rsidTr="00313B57">
        <w:trPr>
          <w:trHeight w:val="563"/>
        </w:trPr>
        <w:tc>
          <w:tcPr>
            <w:tcW w:w="558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  <w:jc w:val="center"/>
            </w:pPr>
            <w:r w:rsidRPr="002B3187">
              <w:t>14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</w:pPr>
            <w:r w:rsidRPr="002B3187">
              <w:t xml:space="preserve">Устройство нижнего слоя покрытия из </w:t>
            </w:r>
            <w:proofErr w:type="gramStart"/>
            <w:r w:rsidRPr="002B3187">
              <w:t>крупнозернистого</w:t>
            </w:r>
            <w:proofErr w:type="gramEnd"/>
            <w:r w:rsidRPr="002B3187">
              <w:t xml:space="preserve"> а/бетона толщиной 6 см (с применением </w:t>
            </w:r>
            <w:proofErr w:type="spellStart"/>
            <w:r w:rsidRPr="002B3187">
              <w:t>асфальтоукладчика</w:t>
            </w:r>
            <w:proofErr w:type="spellEnd"/>
            <w:r w:rsidRPr="002B3187"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  <w:jc w:val="center"/>
            </w:pPr>
            <w:r w:rsidRPr="002B3187">
              <w:t>1 м</w:t>
            </w:r>
            <w:proofErr w:type="gramStart"/>
            <w:r w:rsidRPr="002B3187">
              <w:rPr>
                <w:vertAlign w:val="superscript"/>
              </w:rPr>
              <w:t>2</w:t>
            </w:r>
            <w:proofErr w:type="gramEnd"/>
          </w:p>
        </w:tc>
      </w:tr>
      <w:tr w:rsidR="002B3187" w:rsidRPr="002B3187" w:rsidTr="00313B57">
        <w:trPr>
          <w:trHeight w:val="563"/>
        </w:trPr>
        <w:tc>
          <w:tcPr>
            <w:tcW w:w="558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  <w:jc w:val="center"/>
            </w:pPr>
            <w:r w:rsidRPr="002B3187">
              <w:t>15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</w:pPr>
            <w:r w:rsidRPr="002B3187">
              <w:t xml:space="preserve">Разработка грунта </w:t>
            </w:r>
            <w:proofErr w:type="spellStart"/>
            <w:proofErr w:type="gramStart"/>
            <w:r w:rsidRPr="002B3187">
              <w:t>II</w:t>
            </w:r>
            <w:proofErr w:type="gramEnd"/>
            <w:r w:rsidRPr="002B3187">
              <w:t>гр</w:t>
            </w:r>
            <w:proofErr w:type="spellEnd"/>
            <w:r w:rsidRPr="002B3187">
              <w:t>. экскаватором емк. ковша 0,25 м3 с погрузкой на автосамосвалы при устройстве корыта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  <w:jc w:val="center"/>
            </w:pPr>
            <w:r w:rsidRPr="002B3187">
              <w:t>1</w:t>
            </w:r>
            <w:r>
              <w:t xml:space="preserve"> </w:t>
            </w:r>
            <w:r w:rsidRPr="002B3187">
              <w:t>м</w:t>
            </w:r>
            <w:r w:rsidRPr="002B3187">
              <w:rPr>
                <w:vertAlign w:val="superscript"/>
              </w:rPr>
              <w:t>3</w:t>
            </w:r>
          </w:p>
        </w:tc>
      </w:tr>
      <w:tr w:rsidR="002B3187" w:rsidRPr="002B3187" w:rsidTr="00313B57">
        <w:trPr>
          <w:trHeight w:val="395"/>
        </w:trPr>
        <w:tc>
          <w:tcPr>
            <w:tcW w:w="558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  <w:jc w:val="center"/>
            </w:pPr>
            <w:r w:rsidRPr="002B3187">
              <w:t>16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</w:pPr>
            <w:r w:rsidRPr="002B3187">
              <w:t>Устройство выравнивающего слоя  основания из шлака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  <w:jc w:val="center"/>
            </w:pPr>
            <w:r>
              <w:t>1</w:t>
            </w:r>
            <w:r w:rsidRPr="002B3187">
              <w:t xml:space="preserve"> м</w:t>
            </w:r>
            <w:r w:rsidRPr="002B3187">
              <w:rPr>
                <w:vertAlign w:val="superscript"/>
              </w:rPr>
              <w:t>3</w:t>
            </w:r>
          </w:p>
        </w:tc>
      </w:tr>
      <w:tr w:rsidR="002B3187" w:rsidRPr="002B3187" w:rsidTr="00313B57">
        <w:trPr>
          <w:trHeight w:val="563"/>
        </w:trPr>
        <w:tc>
          <w:tcPr>
            <w:tcW w:w="558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  <w:jc w:val="center"/>
            </w:pPr>
            <w:r w:rsidRPr="002B3187">
              <w:t>17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</w:pPr>
            <w:r w:rsidRPr="002B3187">
              <w:t>Транспорт материала на расстояние (а/бетон, грунт, шлак, строительный мусор, бортовой камень, бетон и т.д.)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3187" w:rsidRPr="002B3187" w:rsidRDefault="002B3187" w:rsidP="002B3187">
            <w:pPr>
              <w:jc w:val="center"/>
              <w:rPr>
                <w:color w:val="000000"/>
              </w:rPr>
            </w:pPr>
            <w:r w:rsidRPr="002B3187">
              <w:rPr>
                <w:color w:val="000000"/>
                <w:sz w:val="22"/>
                <w:szCs w:val="22"/>
              </w:rPr>
              <w:t>1 т</w:t>
            </w:r>
          </w:p>
        </w:tc>
      </w:tr>
      <w:tr w:rsidR="002B3187" w:rsidRPr="002B3187" w:rsidTr="00313B57">
        <w:trPr>
          <w:trHeight w:val="410"/>
        </w:trPr>
        <w:tc>
          <w:tcPr>
            <w:tcW w:w="558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  <w:jc w:val="center"/>
            </w:pPr>
            <w:r w:rsidRPr="002B3187">
              <w:t>18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</w:pPr>
            <w:r w:rsidRPr="002B3187">
              <w:t>Строительный мусор (погрузка, разгрузка и перевозка на расстояние)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  <w:jc w:val="center"/>
            </w:pPr>
            <w:r w:rsidRPr="002B3187">
              <w:t>1 т</w:t>
            </w:r>
          </w:p>
        </w:tc>
      </w:tr>
      <w:tr w:rsidR="002B3187" w:rsidRPr="002B3187" w:rsidTr="00313B57">
        <w:trPr>
          <w:trHeight w:val="415"/>
        </w:trPr>
        <w:tc>
          <w:tcPr>
            <w:tcW w:w="558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  <w:jc w:val="center"/>
            </w:pPr>
            <w:r w:rsidRPr="002B3187">
              <w:t>19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</w:pPr>
            <w:r w:rsidRPr="002B3187">
              <w:t>Обратная засыпка траншеи песчаной смесью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  <w:jc w:val="center"/>
            </w:pPr>
            <w:r>
              <w:t>1</w:t>
            </w:r>
            <w:r w:rsidRPr="002B3187">
              <w:t xml:space="preserve"> м</w:t>
            </w:r>
            <w:r w:rsidRPr="002B3187">
              <w:rPr>
                <w:vertAlign w:val="superscript"/>
              </w:rPr>
              <w:t>3</w:t>
            </w:r>
          </w:p>
        </w:tc>
      </w:tr>
      <w:tr w:rsidR="002B3187" w:rsidRPr="002B3187" w:rsidTr="00313B57">
        <w:trPr>
          <w:trHeight w:val="407"/>
        </w:trPr>
        <w:tc>
          <w:tcPr>
            <w:tcW w:w="558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  <w:jc w:val="center"/>
            </w:pPr>
            <w:r w:rsidRPr="002B3187">
              <w:t>20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</w:pPr>
            <w:r w:rsidRPr="002B3187">
              <w:t>Уплотнение песчаной смеси пневматическими трамбовками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  <w:jc w:val="center"/>
            </w:pPr>
            <w:r>
              <w:t>1</w:t>
            </w:r>
            <w:r w:rsidRPr="002B3187">
              <w:t xml:space="preserve"> м</w:t>
            </w:r>
            <w:r w:rsidRPr="002B3187">
              <w:rPr>
                <w:vertAlign w:val="superscript"/>
              </w:rPr>
              <w:t>3</w:t>
            </w:r>
          </w:p>
        </w:tc>
      </w:tr>
      <w:tr w:rsidR="002B3187" w:rsidRPr="002B3187" w:rsidTr="00313B57">
        <w:trPr>
          <w:trHeight w:val="428"/>
        </w:trPr>
        <w:tc>
          <w:tcPr>
            <w:tcW w:w="558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  <w:jc w:val="center"/>
            </w:pPr>
            <w:r w:rsidRPr="002B3187">
              <w:t>21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</w:pPr>
            <w:r w:rsidRPr="002B3187">
              <w:t>Разборка асфальтобетонного покрытия отбойными молотками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  <w:jc w:val="center"/>
            </w:pPr>
            <w:r>
              <w:t>1</w:t>
            </w:r>
            <w:r w:rsidRPr="002B3187">
              <w:t xml:space="preserve"> м</w:t>
            </w:r>
            <w:r w:rsidRPr="002B3187">
              <w:rPr>
                <w:vertAlign w:val="superscript"/>
              </w:rPr>
              <w:t>3</w:t>
            </w:r>
          </w:p>
        </w:tc>
      </w:tr>
      <w:tr w:rsidR="002B3187" w:rsidRPr="002B3187" w:rsidTr="00313B57">
        <w:trPr>
          <w:trHeight w:val="563"/>
        </w:trPr>
        <w:tc>
          <w:tcPr>
            <w:tcW w:w="558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  <w:jc w:val="center"/>
            </w:pPr>
            <w:r w:rsidRPr="002B3187">
              <w:t>22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</w:pPr>
            <w:r w:rsidRPr="002B3187">
              <w:t>Устройство покрытия толщиной 5см  из горячих асфальтобетонных смесей плотных мелкозернистых типа А</w:t>
            </w:r>
            <w:proofErr w:type="gramStart"/>
            <w:r w:rsidRPr="002B3187">
              <w:t>,Б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  <w:jc w:val="center"/>
            </w:pPr>
            <w:r w:rsidRPr="002B3187">
              <w:t>1</w:t>
            </w:r>
            <w:r>
              <w:t xml:space="preserve"> </w:t>
            </w:r>
            <w:r w:rsidRPr="002B3187">
              <w:t>м</w:t>
            </w:r>
            <w:proofErr w:type="gramStart"/>
            <w:r w:rsidRPr="002B3187">
              <w:rPr>
                <w:vertAlign w:val="superscript"/>
              </w:rPr>
              <w:t>2</w:t>
            </w:r>
            <w:proofErr w:type="gramEnd"/>
          </w:p>
        </w:tc>
      </w:tr>
      <w:tr w:rsidR="002B3187" w:rsidRPr="002B3187" w:rsidTr="00313B57">
        <w:trPr>
          <w:trHeight w:val="563"/>
        </w:trPr>
        <w:tc>
          <w:tcPr>
            <w:tcW w:w="558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  <w:jc w:val="center"/>
            </w:pPr>
            <w:r w:rsidRPr="002B3187">
              <w:t>23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</w:pPr>
            <w:r w:rsidRPr="002B3187">
              <w:t>Устройство  покрытия толщиной 4см  из горячих асфальтобетонных смесей плотных мелкозернистых типа А</w:t>
            </w:r>
            <w:proofErr w:type="gramStart"/>
            <w:r w:rsidRPr="002B3187">
              <w:t>,Б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2B3187" w:rsidRPr="002B3187" w:rsidRDefault="002B3187" w:rsidP="002B3187">
            <w:pPr>
              <w:tabs>
                <w:tab w:val="left" w:pos="709"/>
              </w:tabs>
              <w:jc w:val="center"/>
            </w:pPr>
            <w:r w:rsidRPr="002B3187">
              <w:t>1 м</w:t>
            </w:r>
            <w:proofErr w:type="gramStart"/>
            <w:r w:rsidRPr="002B3187">
              <w:rPr>
                <w:vertAlign w:val="superscript"/>
              </w:rPr>
              <w:t>2</w:t>
            </w:r>
            <w:proofErr w:type="gramEnd"/>
          </w:p>
        </w:tc>
      </w:tr>
    </w:tbl>
    <w:p w:rsidR="0022519E" w:rsidRPr="00CB0267" w:rsidRDefault="0022519E" w:rsidP="00CB0267">
      <w:pPr>
        <w:shd w:val="clear" w:color="auto" w:fill="FFFFFF"/>
        <w:jc w:val="both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2. Основные условия исполнения контракта, заключаемого по результатам закупки (работ, услуг):</w:t>
      </w:r>
    </w:p>
    <w:p w:rsidR="0022519E" w:rsidRPr="00CB0267" w:rsidRDefault="0022519E" w:rsidP="00CB0267">
      <w:pPr>
        <w:jc w:val="both"/>
        <w:rPr>
          <w:i/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lastRenderedPageBreak/>
        <w:t>2.1. Предмет контракта</w:t>
      </w:r>
      <w:r w:rsidRPr="00CB0267">
        <w:rPr>
          <w:i/>
          <w:color w:val="000000"/>
          <w:sz w:val="22"/>
          <w:szCs w:val="22"/>
        </w:rPr>
        <w:t>:</w:t>
      </w:r>
      <w:r w:rsidRPr="00CB0267">
        <w:rPr>
          <w:i/>
          <w:sz w:val="22"/>
          <w:szCs w:val="22"/>
        </w:rPr>
        <w:t xml:space="preserve"> восстановление асфальтобетонных покрытий дорог, тротуаров, внутриквартальных проездов</w:t>
      </w:r>
      <w:r w:rsidR="00486629" w:rsidRPr="00CB0267">
        <w:rPr>
          <w:i/>
          <w:sz w:val="22"/>
          <w:szCs w:val="22"/>
        </w:rPr>
        <w:t xml:space="preserve"> </w:t>
      </w:r>
      <w:r w:rsidR="00DF5488" w:rsidRPr="00DF5488">
        <w:rPr>
          <w:i/>
          <w:sz w:val="22"/>
          <w:szCs w:val="22"/>
        </w:rPr>
        <w:t>после проведения строительных и ремонтных работ на инженерных сетях МГУП «Тирастеплоэнерго»</w:t>
      </w:r>
      <w:r w:rsidR="002B3187">
        <w:rPr>
          <w:i/>
          <w:sz w:val="22"/>
          <w:szCs w:val="22"/>
        </w:rPr>
        <w:t xml:space="preserve"> в г. Рыбница</w:t>
      </w:r>
      <w:r w:rsidR="00DF5488">
        <w:rPr>
          <w:i/>
          <w:sz w:val="22"/>
          <w:szCs w:val="22"/>
        </w:rPr>
        <w:t>.</w:t>
      </w:r>
    </w:p>
    <w:p w:rsidR="0022519E" w:rsidRPr="00CB0267" w:rsidRDefault="0022519E" w:rsidP="00CB0267">
      <w:pPr>
        <w:shd w:val="clear" w:color="auto" w:fill="FFFFFF"/>
        <w:jc w:val="both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22519E" w:rsidRPr="00CB0267" w:rsidRDefault="0022519E" w:rsidP="00CB02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 xml:space="preserve">2.3. Расчеты за оказанные работы и услуги производятся Заказчиком в рублях ПМР, путем перечисления денежных средств на расчетный счет </w:t>
      </w:r>
      <w:r w:rsidR="00313B57">
        <w:rPr>
          <w:color w:val="000000"/>
          <w:sz w:val="22"/>
          <w:szCs w:val="22"/>
        </w:rPr>
        <w:t>Подрядчика</w:t>
      </w:r>
      <w:r w:rsidRPr="00CB0267">
        <w:rPr>
          <w:color w:val="000000"/>
          <w:sz w:val="22"/>
          <w:szCs w:val="22"/>
        </w:rPr>
        <w:t xml:space="preserve"> в соответствии с Актом выполненных работ и счетом.</w:t>
      </w:r>
    </w:p>
    <w:p w:rsidR="0022519E" w:rsidRPr="00CB0267" w:rsidRDefault="0022519E" w:rsidP="00CB0267">
      <w:pPr>
        <w:shd w:val="clear" w:color="auto" w:fill="FFFFFF"/>
        <w:jc w:val="both"/>
        <w:rPr>
          <w:i/>
          <w:sz w:val="22"/>
          <w:szCs w:val="22"/>
        </w:rPr>
      </w:pPr>
      <w:r w:rsidRPr="00CB0267">
        <w:rPr>
          <w:color w:val="000000"/>
          <w:sz w:val="22"/>
          <w:szCs w:val="22"/>
        </w:rPr>
        <w:t xml:space="preserve">2.4. </w:t>
      </w:r>
      <w:r w:rsidR="00FB2F78" w:rsidRPr="00CB0267">
        <w:rPr>
          <w:color w:val="000000"/>
          <w:sz w:val="22"/>
          <w:szCs w:val="22"/>
        </w:rPr>
        <w:t>Г</w:t>
      </w:r>
      <w:r w:rsidR="00F176AA" w:rsidRPr="00CB0267">
        <w:rPr>
          <w:color w:val="000000"/>
          <w:sz w:val="22"/>
          <w:szCs w:val="22"/>
        </w:rPr>
        <w:t>арантийный срок эксплуатации покрытия 3 года</w:t>
      </w:r>
      <w:r w:rsidRPr="00CB0267">
        <w:rPr>
          <w:color w:val="000000"/>
          <w:sz w:val="22"/>
          <w:szCs w:val="22"/>
        </w:rPr>
        <w:t>.</w:t>
      </w:r>
    </w:p>
    <w:p w:rsidR="0022519E" w:rsidRPr="00CB0267" w:rsidRDefault="0022519E" w:rsidP="00CB0267">
      <w:pPr>
        <w:shd w:val="clear" w:color="auto" w:fill="FFFFFF"/>
        <w:jc w:val="both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3. Перечень отчетных документов, которые оформляются Исполнителем и представляются Заказчику:</w:t>
      </w:r>
    </w:p>
    <w:p w:rsidR="0022519E" w:rsidRPr="00CB0267" w:rsidRDefault="0022519E" w:rsidP="00DF5488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t>Сметный расчет</w:t>
      </w:r>
      <w:r w:rsidR="00DF5488">
        <w:rPr>
          <w:color w:val="000000"/>
          <w:sz w:val="22"/>
          <w:szCs w:val="22"/>
        </w:rPr>
        <w:t>,</w:t>
      </w:r>
      <w:r w:rsidR="00412E24" w:rsidRPr="00CB0267">
        <w:rPr>
          <w:color w:val="000000"/>
          <w:sz w:val="22"/>
          <w:szCs w:val="22"/>
        </w:rPr>
        <w:t xml:space="preserve"> </w:t>
      </w:r>
      <w:r w:rsidR="00DF5488">
        <w:rPr>
          <w:sz w:val="22"/>
          <w:szCs w:val="22"/>
        </w:rPr>
        <w:t>выполненный</w:t>
      </w:r>
      <w:r w:rsidR="00DF5488" w:rsidRPr="00DF5488">
        <w:rPr>
          <w:sz w:val="22"/>
          <w:szCs w:val="22"/>
        </w:rPr>
        <w:t xml:space="preserve"> на основании нормативной документации, действующей на территории ПМР</w:t>
      </w:r>
      <w:r w:rsidRPr="00CB0267">
        <w:rPr>
          <w:color w:val="000000"/>
          <w:sz w:val="22"/>
          <w:szCs w:val="22"/>
        </w:rPr>
        <w:t>;</w:t>
      </w:r>
    </w:p>
    <w:p w:rsidR="00965645" w:rsidRDefault="00965645" w:rsidP="00CB0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Расходные накладные на использованные материалы;</w:t>
      </w:r>
    </w:p>
    <w:p w:rsidR="00F84916" w:rsidRPr="00CB0267" w:rsidRDefault="00F84916" w:rsidP="00CB0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Результаты исследований, проводимых строительной лабораторией (по требованию Заказчика)</w:t>
      </w:r>
      <w:r>
        <w:rPr>
          <w:color w:val="000000"/>
          <w:sz w:val="22"/>
          <w:szCs w:val="22"/>
          <w:lang w:val="en-US"/>
        </w:rPr>
        <w:t>;</w:t>
      </w:r>
    </w:p>
    <w:p w:rsidR="0022519E" w:rsidRPr="00CB0267" w:rsidRDefault="0022519E" w:rsidP="00CB0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Акт выпол</w:t>
      </w:r>
      <w:r w:rsidR="00412E24" w:rsidRPr="00CB0267">
        <w:rPr>
          <w:color w:val="000000"/>
          <w:sz w:val="22"/>
          <w:szCs w:val="22"/>
        </w:rPr>
        <w:t>ненных работ</w:t>
      </w:r>
      <w:r w:rsidR="00313B57">
        <w:rPr>
          <w:color w:val="000000"/>
          <w:sz w:val="22"/>
          <w:szCs w:val="22"/>
        </w:rPr>
        <w:t>, счет</w:t>
      </w:r>
      <w:r w:rsidRPr="00CB0267">
        <w:rPr>
          <w:color w:val="000000"/>
          <w:sz w:val="22"/>
          <w:szCs w:val="22"/>
        </w:rPr>
        <w:t>.</w:t>
      </w:r>
    </w:p>
    <w:p w:rsidR="0022519E" w:rsidRPr="00CB0267" w:rsidRDefault="009171FF" w:rsidP="00CB0267">
      <w:pPr>
        <w:shd w:val="clear" w:color="auto" w:fill="FFFFFF"/>
        <w:jc w:val="both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t>4</w:t>
      </w:r>
      <w:r w:rsidR="0022519E" w:rsidRPr="00CB0267">
        <w:rPr>
          <w:color w:val="000000"/>
          <w:sz w:val="22"/>
          <w:szCs w:val="22"/>
        </w:rPr>
        <w:t xml:space="preserve">. Порядок возмещения </w:t>
      </w:r>
      <w:r w:rsidR="00313B57">
        <w:rPr>
          <w:color w:val="000000"/>
          <w:sz w:val="22"/>
          <w:szCs w:val="22"/>
        </w:rPr>
        <w:t>Подрядчиком</w:t>
      </w:r>
      <w:r w:rsidR="0022519E" w:rsidRPr="00CB0267">
        <w:rPr>
          <w:color w:val="000000"/>
          <w:sz w:val="22"/>
          <w:szCs w:val="22"/>
        </w:rPr>
        <w:t xml:space="preserve">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22519E" w:rsidRPr="00CB0267" w:rsidRDefault="009171FF" w:rsidP="00CB0267">
      <w:pPr>
        <w:shd w:val="clear" w:color="auto" w:fill="FFFFFF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t>5</w:t>
      </w:r>
      <w:r w:rsidR="0022519E" w:rsidRPr="00CB0267">
        <w:rPr>
          <w:color w:val="000000"/>
          <w:sz w:val="22"/>
          <w:szCs w:val="22"/>
        </w:rPr>
        <w:t xml:space="preserve">. Права и обязанности </w:t>
      </w:r>
      <w:r w:rsidR="00313B57">
        <w:rPr>
          <w:color w:val="000000"/>
          <w:sz w:val="22"/>
          <w:szCs w:val="22"/>
        </w:rPr>
        <w:t>Подрядчика</w:t>
      </w:r>
      <w:r w:rsidR="0022519E" w:rsidRPr="00CB0267">
        <w:rPr>
          <w:color w:val="000000"/>
          <w:sz w:val="22"/>
          <w:szCs w:val="22"/>
        </w:rPr>
        <w:t>, включающие:</w:t>
      </w:r>
    </w:p>
    <w:p w:rsidR="0022519E" w:rsidRPr="00CB0267" w:rsidRDefault="009171FF" w:rsidP="00CB0267">
      <w:pPr>
        <w:shd w:val="clear" w:color="auto" w:fill="FFFFFF"/>
        <w:jc w:val="both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t>5</w:t>
      </w:r>
      <w:r w:rsidR="0022519E" w:rsidRPr="00CB0267">
        <w:rPr>
          <w:color w:val="000000"/>
          <w:sz w:val="22"/>
          <w:szCs w:val="22"/>
        </w:rPr>
        <w:t>.1.  право требовать своевременной оплаты на условиях, предусмотренных контрактом, надлежащим образом выполненных работ.</w:t>
      </w:r>
    </w:p>
    <w:p w:rsidR="0022519E" w:rsidRPr="00CB0267" w:rsidRDefault="009171FF" w:rsidP="00CB0267">
      <w:pPr>
        <w:shd w:val="clear" w:color="auto" w:fill="FFFFFF"/>
        <w:jc w:val="both"/>
        <w:rPr>
          <w:sz w:val="22"/>
          <w:szCs w:val="22"/>
        </w:rPr>
      </w:pPr>
      <w:r w:rsidRPr="00CB0267">
        <w:rPr>
          <w:sz w:val="22"/>
          <w:szCs w:val="22"/>
        </w:rPr>
        <w:t>5</w:t>
      </w:r>
      <w:r w:rsidR="0022519E" w:rsidRPr="00CB0267">
        <w:rPr>
          <w:sz w:val="22"/>
          <w:szCs w:val="22"/>
        </w:rPr>
        <w:t>.2. обязанность по выполнению работ,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22519E" w:rsidRPr="00CB0267" w:rsidRDefault="009171FF" w:rsidP="00CB0267">
      <w:pPr>
        <w:shd w:val="clear" w:color="auto" w:fill="FFFFFF"/>
        <w:jc w:val="both"/>
        <w:rPr>
          <w:sz w:val="22"/>
          <w:szCs w:val="22"/>
        </w:rPr>
      </w:pPr>
      <w:r w:rsidRPr="00CB0267">
        <w:rPr>
          <w:sz w:val="22"/>
          <w:szCs w:val="22"/>
        </w:rPr>
        <w:t>5.3</w:t>
      </w:r>
      <w:r w:rsidR="0022519E" w:rsidRPr="00CB0267">
        <w:rPr>
          <w:sz w:val="22"/>
          <w:szCs w:val="22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22519E" w:rsidRPr="00CB0267">
        <w:rPr>
          <w:b/>
          <w:sz w:val="22"/>
          <w:szCs w:val="22"/>
          <w:u w:val="single"/>
        </w:rPr>
        <w:t xml:space="preserve"> </w:t>
      </w:r>
    </w:p>
    <w:p w:rsidR="0022519E" w:rsidRPr="00CB0267" w:rsidRDefault="009171FF" w:rsidP="00CB0267">
      <w:pPr>
        <w:shd w:val="clear" w:color="auto" w:fill="FFFFFF"/>
        <w:jc w:val="both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6</w:t>
      </w:r>
      <w:r w:rsidR="0022519E" w:rsidRPr="00CB0267">
        <w:rPr>
          <w:color w:val="000000"/>
          <w:sz w:val="22"/>
          <w:szCs w:val="22"/>
        </w:rPr>
        <w:t>. Срок де</w:t>
      </w:r>
      <w:r w:rsidR="00E644EA" w:rsidRPr="00CB0267">
        <w:rPr>
          <w:color w:val="000000"/>
          <w:sz w:val="22"/>
          <w:szCs w:val="22"/>
        </w:rPr>
        <w:t>йствия контракта – до 31.12.202</w:t>
      </w:r>
      <w:r w:rsidR="00B12C1E">
        <w:rPr>
          <w:color w:val="000000"/>
          <w:sz w:val="22"/>
          <w:szCs w:val="22"/>
        </w:rPr>
        <w:t>4</w:t>
      </w:r>
      <w:r w:rsidR="0022519E" w:rsidRPr="00CB0267">
        <w:rPr>
          <w:color w:val="000000"/>
          <w:sz w:val="22"/>
          <w:szCs w:val="22"/>
        </w:rPr>
        <w:t xml:space="preserve">г. до полного исполнения сторонами обязательств. </w:t>
      </w:r>
    </w:p>
    <w:p w:rsidR="0022519E" w:rsidRPr="00CB0267" w:rsidRDefault="009171FF" w:rsidP="00CB0267">
      <w:pPr>
        <w:jc w:val="both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t>7</w:t>
      </w:r>
      <w:r w:rsidR="0022519E" w:rsidRPr="00CB0267">
        <w:rPr>
          <w:color w:val="000000"/>
          <w:sz w:val="22"/>
          <w:szCs w:val="22"/>
        </w:rPr>
        <w:t>. Сроки предоставления ценовой информации;</w:t>
      </w:r>
      <w:r w:rsidR="0022519E" w:rsidRPr="00CB0267">
        <w:rPr>
          <w:b/>
          <w:sz w:val="22"/>
          <w:szCs w:val="22"/>
        </w:rPr>
        <w:t xml:space="preserve"> до 16-45 </w:t>
      </w:r>
      <w:r w:rsidR="00CB0267" w:rsidRPr="00CB0267">
        <w:rPr>
          <w:b/>
          <w:sz w:val="22"/>
          <w:szCs w:val="22"/>
        </w:rPr>
        <w:t>часов</w:t>
      </w:r>
      <w:r w:rsidR="0022519E" w:rsidRPr="00CB0267">
        <w:rPr>
          <w:b/>
          <w:sz w:val="22"/>
          <w:szCs w:val="22"/>
        </w:rPr>
        <w:t xml:space="preserve"> </w:t>
      </w:r>
      <w:r w:rsidR="00313B57">
        <w:rPr>
          <w:b/>
          <w:sz w:val="22"/>
          <w:szCs w:val="22"/>
        </w:rPr>
        <w:t>23.02</w:t>
      </w:r>
      <w:r w:rsidR="00E644EA" w:rsidRPr="00CB0267">
        <w:rPr>
          <w:b/>
          <w:sz w:val="22"/>
          <w:szCs w:val="22"/>
        </w:rPr>
        <w:t>.202</w:t>
      </w:r>
      <w:r w:rsidR="00B12C1E">
        <w:rPr>
          <w:b/>
          <w:sz w:val="22"/>
          <w:szCs w:val="22"/>
        </w:rPr>
        <w:t>4</w:t>
      </w:r>
      <w:r w:rsidR="00965645" w:rsidRPr="00CB0267">
        <w:rPr>
          <w:b/>
          <w:sz w:val="22"/>
          <w:szCs w:val="22"/>
        </w:rPr>
        <w:t>г</w:t>
      </w:r>
      <w:r w:rsidR="0022519E" w:rsidRPr="00CB0267">
        <w:rPr>
          <w:b/>
          <w:sz w:val="22"/>
          <w:szCs w:val="22"/>
        </w:rPr>
        <w:t>.</w:t>
      </w:r>
      <w:r w:rsidR="0022519E" w:rsidRPr="00CB0267">
        <w:rPr>
          <w:sz w:val="22"/>
          <w:szCs w:val="22"/>
        </w:rPr>
        <w:t xml:space="preserve"> </w:t>
      </w:r>
      <w:r w:rsidR="00F176AA" w:rsidRPr="00CB0267">
        <w:rPr>
          <w:sz w:val="22"/>
          <w:szCs w:val="22"/>
        </w:rPr>
        <w:t>В письменном виде по адресу г. Тирасполь, ул. Шутова 3,</w:t>
      </w:r>
      <w:r w:rsidR="0022519E" w:rsidRPr="00CB0267">
        <w:rPr>
          <w:sz w:val="22"/>
          <w:szCs w:val="22"/>
        </w:rPr>
        <w:t xml:space="preserve"> электронный адрес: tiraste@mail.ru, </w:t>
      </w:r>
      <w:proofErr w:type="spellStart"/>
      <w:r w:rsidR="0022519E" w:rsidRPr="00CB0267">
        <w:rPr>
          <w:sz w:val="22"/>
          <w:szCs w:val="22"/>
        </w:rPr>
        <w:t>tiraste</w:t>
      </w:r>
      <w:proofErr w:type="spellEnd"/>
      <w:r w:rsidR="0022519E" w:rsidRPr="00CB0267">
        <w:rPr>
          <w:sz w:val="22"/>
          <w:szCs w:val="22"/>
        </w:rPr>
        <w:t>_</w:t>
      </w:r>
      <w:proofErr w:type="spellStart"/>
      <w:r w:rsidR="0022519E" w:rsidRPr="00CB0267">
        <w:rPr>
          <w:sz w:val="22"/>
          <w:szCs w:val="22"/>
          <w:lang w:val="en-US"/>
        </w:rPr>
        <w:t>pto</w:t>
      </w:r>
      <w:proofErr w:type="spellEnd"/>
      <w:r w:rsidR="0022519E" w:rsidRPr="00CB0267">
        <w:rPr>
          <w:sz w:val="22"/>
          <w:szCs w:val="22"/>
        </w:rPr>
        <w:t>@</w:t>
      </w:r>
      <w:r w:rsidR="0022519E" w:rsidRPr="00CB0267">
        <w:rPr>
          <w:sz w:val="22"/>
          <w:szCs w:val="22"/>
          <w:lang w:val="en-US"/>
        </w:rPr>
        <w:t>inbox</w:t>
      </w:r>
      <w:r w:rsidR="0022519E" w:rsidRPr="00CB0267">
        <w:rPr>
          <w:sz w:val="22"/>
          <w:szCs w:val="22"/>
        </w:rPr>
        <w:t>.</w:t>
      </w:r>
      <w:proofErr w:type="spellStart"/>
      <w:r w:rsidR="0022519E" w:rsidRPr="00CB0267">
        <w:rPr>
          <w:sz w:val="22"/>
          <w:szCs w:val="22"/>
        </w:rPr>
        <w:t>ru</w:t>
      </w:r>
      <w:proofErr w:type="spellEnd"/>
      <w:r w:rsidR="0022519E" w:rsidRPr="00CB0267">
        <w:rPr>
          <w:sz w:val="22"/>
          <w:szCs w:val="22"/>
        </w:rPr>
        <w:t xml:space="preserve">, факс +373 </w:t>
      </w:r>
      <w:r w:rsidR="0022519E" w:rsidRPr="00CB0267">
        <w:rPr>
          <w:color w:val="000000"/>
          <w:sz w:val="22"/>
          <w:szCs w:val="22"/>
          <w:highlight w:val="white"/>
        </w:rPr>
        <w:t>(533) 9-31-24</w:t>
      </w:r>
      <w:r w:rsidR="0022519E" w:rsidRPr="00CB0267">
        <w:rPr>
          <w:sz w:val="22"/>
          <w:szCs w:val="22"/>
        </w:rPr>
        <w:t>.</w:t>
      </w:r>
      <w:r w:rsidR="0022519E" w:rsidRPr="00CB0267">
        <w:rPr>
          <w:color w:val="000000"/>
          <w:sz w:val="22"/>
          <w:szCs w:val="22"/>
          <w:highlight w:val="white"/>
        </w:rPr>
        <w:t xml:space="preserve"> </w:t>
      </w:r>
    </w:p>
    <w:p w:rsidR="0022519E" w:rsidRPr="00CB0267" w:rsidRDefault="009171FF" w:rsidP="00CB0267">
      <w:pPr>
        <w:shd w:val="clear" w:color="auto" w:fill="FFFFFF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8</w:t>
      </w:r>
      <w:r w:rsidR="0022519E" w:rsidRPr="00CB0267">
        <w:rPr>
          <w:color w:val="000000"/>
          <w:sz w:val="22"/>
          <w:szCs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22519E" w:rsidRPr="00CB0267" w:rsidRDefault="009171FF" w:rsidP="00CB0267">
      <w:pPr>
        <w:shd w:val="clear" w:color="auto" w:fill="FFFFFF"/>
        <w:jc w:val="both"/>
        <w:rPr>
          <w:b/>
          <w:i/>
          <w:sz w:val="22"/>
          <w:szCs w:val="22"/>
          <w:u w:val="single"/>
        </w:rPr>
      </w:pPr>
      <w:bookmarkStart w:id="0" w:name="_heading=h.gjdgxs" w:colFirst="0" w:colLast="0"/>
      <w:bookmarkEnd w:id="0"/>
      <w:r w:rsidRPr="00CB0267">
        <w:rPr>
          <w:color w:val="000000"/>
          <w:sz w:val="22"/>
          <w:szCs w:val="22"/>
        </w:rPr>
        <w:t>9</w:t>
      </w:r>
      <w:r w:rsidR="0022519E" w:rsidRPr="00CB0267">
        <w:rPr>
          <w:color w:val="000000"/>
          <w:sz w:val="22"/>
          <w:szCs w:val="22"/>
        </w:rPr>
        <w:t xml:space="preserve">. </w:t>
      </w:r>
      <w:r w:rsidR="00B12C1E" w:rsidRPr="00B12C1E">
        <w:rPr>
          <w:b/>
          <w:i/>
          <w:sz w:val="22"/>
          <w:szCs w:val="22"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26.11.2018 № 318-3-VI и Распоряжения № 198р от 25.03.2020г.</w:t>
      </w:r>
      <w:proofErr w:type="gramStart"/>
      <w:r w:rsidR="00B12C1E" w:rsidRPr="00B12C1E">
        <w:rPr>
          <w:b/>
          <w:i/>
          <w:sz w:val="22"/>
          <w:szCs w:val="22"/>
          <w:u w:val="single"/>
        </w:rPr>
        <w:t>,а</w:t>
      </w:r>
      <w:proofErr w:type="gramEnd"/>
      <w:r w:rsidR="00B12C1E" w:rsidRPr="00B12C1E">
        <w:rPr>
          <w:b/>
          <w:i/>
          <w:sz w:val="22"/>
          <w:szCs w:val="22"/>
          <w:u w:val="single"/>
        </w:rPr>
        <w:t xml:space="preserve"> также в</w:t>
      </w:r>
      <w:r w:rsidR="00B12C1E">
        <w:rPr>
          <w:b/>
          <w:i/>
          <w:sz w:val="22"/>
          <w:szCs w:val="22"/>
          <w:u w:val="single"/>
        </w:rPr>
        <w:t xml:space="preserve"> обязательном порядке указывать</w:t>
      </w:r>
      <w:r w:rsidR="0022519E" w:rsidRPr="00CB0267">
        <w:rPr>
          <w:b/>
          <w:i/>
          <w:sz w:val="22"/>
          <w:szCs w:val="22"/>
          <w:u w:val="single"/>
        </w:rPr>
        <w:t>:</w:t>
      </w:r>
    </w:p>
    <w:p w:rsidR="0022519E" w:rsidRPr="00CB0267" w:rsidRDefault="0022519E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Ссылку на данный запрос;</w:t>
      </w:r>
    </w:p>
    <w:p w:rsidR="0022519E" w:rsidRPr="00CB0267" w:rsidRDefault="0022519E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Реквизиты вашего документа (дата и №);</w:t>
      </w:r>
    </w:p>
    <w:p w:rsidR="00DF5488" w:rsidRDefault="00DF5488" w:rsidP="00B12C1E">
      <w:pPr>
        <w:pStyle w:val="a3"/>
        <w:numPr>
          <w:ilvl w:val="1"/>
          <w:numId w:val="3"/>
        </w:numPr>
        <w:jc w:val="both"/>
        <w:rPr>
          <w:b/>
          <w:sz w:val="22"/>
          <w:szCs w:val="22"/>
        </w:rPr>
      </w:pPr>
      <w:r w:rsidRPr="00DF5488">
        <w:rPr>
          <w:b/>
          <w:sz w:val="22"/>
          <w:szCs w:val="22"/>
        </w:rPr>
        <w:t>Действующие на весь срок выполнения работ разрешительные документы, подтверждающие право выполнения данного вида работ (лицензия с обязательными условиями осуществл</w:t>
      </w:r>
      <w:r w:rsidR="00313B57">
        <w:rPr>
          <w:b/>
          <w:sz w:val="22"/>
          <w:szCs w:val="22"/>
        </w:rPr>
        <w:t>ения данного вида деятельности</w:t>
      </w:r>
      <w:r w:rsidR="00F84916">
        <w:rPr>
          <w:b/>
          <w:sz w:val="22"/>
          <w:szCs w:val="22"/>
        </w:rPr>
        <w:t>,</w:t>
      </w:r>
      <w:r w:rsidR="00F84916" w:rsidRPr="00F84916">
        <w:t xml:space="preserve"> </w:t>
      </w:r>
      <w:r w:rsidR="00F84916" w:rsidRPr="00F84916">
        <w:rPr>
          <w:b/>
          <w:sz w:val="22"/>
          <w:szCs w:val="22"/>
        </w:rPr>
        <w:t xml:space="preserve">аттестат аккредитации лаборатории с </w:t>
      </w:r>
      <w:r w:rsidR="00F84916">
        <w:rPr>
          <w:b/>
          <w:sz w:val="22"/>
          <w:szCs w:val="22"/>
        </w:rPr>
        <w:t>областью аккредитации</w:t>
      </w:r>
      <w:r w:rsidRPr="00DF5488">
        <w:rPr>
          <w:b/>
          <w:sz w:val="22"/>
          <w:szCs w:val="22"/>
        </w:rPr>
        <w:t>, а также иные документы необходимые для осуществления данного вида деятельности);</w:t>
      </w:r>
    </w:p>
    <w:p w:rsidR="00706F52" w:rsidRPr="00CB0267" w:rsidRDefault="00706F52" w:rsidP="00DF5488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Гарантийные обязательства;</w:t>
      </w:r>
    </w:p>
    <w:p w:rsidR="0022519E" w:rsidRPr="00CB0267" w:rsidRDefault="0022519E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Цены на выполнение работ;</w:t>
      </w:r>
    </w:p>
    <w:p w:rsidR="0022519E" w:rsidRPr="00CB0267" w:rsidRDefault="0022519E" w:rsidP="00DF5488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Сметный ра</w:t>
      </w:r>
      <w:r w:rsidR="00706F52" w:rsidRPr="00CB0267">
        <w:rPr>
          <w:b/>
          <w:sz w:val="22"/>
          <w:szCs w:val="22"/>
        </w:rPr>
        <w:t>счет</w:t>
      </w:r>
      <w:r w:rsidR="00DF5488">
        <w:rPr>
          <w:b/>
          <w:sz w:val="22"/>
          <w:szCs w:val="22"/>
        </w:rPr>
        <w:t>,</w:t>
      </w:r>
      <w:r w:rsidR="00DF5488" w:rsidRPr="00DF5488">
        <w:t xml:space="preserve"> </w:t>
      </w:r>
      <w:r w:rsidR="00DF5488" w:rsidRPr="00DF5488">
        <w:rPr>
          <w:b/>
          <w:sz w:val="22"/>
          <w:szCs w:val="22"/>
        </w:rPr>
        <w:t>выполненный на основании нормативной документации, действующей на территории ПМР</w:t>
      </w:r>
      <w:r w:rsidRPr="00CB0267">
        <w:rPr>
          <w:b/>
          <w:sz w:val="22"/>
          <w:szCs w:val="22"/>
        </w:rPr>
        <w:t>;</w:t>
      </w:r>
    </w:p>
    <w:p w:rsidR="00706F52" w:rsidRPr="00CB0267" w:rsidRDefault="00706F52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Порядок оплаты;</w:t>
      </w:r>
    </w:p>
    <w:p w:rsidR="0022519E" w:rsidRPr="00CB0267" w:rsidRDefault="0022519E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Срок действия цены;</w:t>
      </w:r>
    </w:p>
    <w:p w:rsidR="0022519E" w:rsidRPr="00CB0267" w:rsidRDefault="00706F52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Срок исполнения.</w:t>
      </w:r>
    </w:p>
    <w:p w:rsidR="0022519E" w:rsidRPr="00CB0267" w:rsidRDefault="0022519E" w:rsidP="00CB0267">
      <w:pPr>
        <w:ind w:firstLine="567"/>
        <w:rPr>
          <w:b/>
          <w:sz w:val="22"/>
          <w:szCs w:val="22"/>
        </w:rPr>
      </w:pPr>
    </w:p>
    <w:p w:rsidR="00412E24" w:rsidRPr="00CB0267" w:rsidRDefault="0022519E" w:rsidP="00313B57">
      <w:pPr>
        <w:jc w:val="both"/>
        <w:rPr>
          <w:sz w:val="22"/>
          <w:szCs w:val="22"/>
        </w:rPr>
      </w:pPr>
      <w:r w:rsidRPr="00CB0267">
        <w:rPr>
          <w:sz w:val="22"/>
          <w:szCs w:val="22"/>
        </w:rPr>
        <w:t xml:space="preserve">По всем возникающим вопросам просьба обращаться по тел.: </w:t>
      </w:r>
      <w:r w:rsidR="00313B57">
        <w:rPr>
          <w:sz w:val="22"/>
          <w:szCs w:val="22"/>
        </w:rPr>
        <w:t xml:space="preserve">(555) 2-10-30, контактное лицо </w:t>
      </w:r>
      <w:proofErr w:type="spellStart"/>
      <w:r w:rsidR="00313B57">
        <w:rPr>
          <w:sz w:val="22"/>
          <w:szCs w:val="22"/>
        </w:rPr>
        <w:t>Тихан</w:t>
      </w:r>
      <w:proofErr w:type="spellEnd"/>
      <w:r w:rsidR="00313B57">
        <w:rPr>
          <w:sz w:val="22"/>
          <w:szCs w:val="22"/>
        </w:rPr>
        <w:t xml:space="preserve"> Д.С.,   </w:t>
      </w:r>
      <w:r w:rsidRPr="00CB0267">
        <w:rPr>
          <w:color w:val="000000"/>
          <w:sz w:val="22"/>
          <w:szCs w:val="22"/>
          <w:highlight w:val="white"/>
        </w:rPr>
        <w:t>(533) 5-16-34,</w:t>
      </w:r>
      <w:r w:rsidRPr="00CB0267">
        <w:rPr>
          <w:sz w:val="22"/>
          <w:szCs w:val="22"/>
        </w:rPr>
        <w:t xml:space="preserve"> контактное лицо </w:t>
      </w:r>
      <w:proofErr w:type="spellStart"/>
      <w:r w:rsidR="00DF5488">
        <w:rPr>
          <w:sz w:val="22"/>
          <w:szCs w:val="22"/>
        </w:rPr>
        <w:t>Готько</w:t>
      </w:r>
      <w:proofErr w:type="spellEnd"/>
      <w:r w:rsidR="00DF5488">
        <w:rPr>
          <w:sz w:val="22"/>
          <w:szCs w:val="22"/>
        </w:rPr>
        <w:t xml:space="preserve"> А.В.</w:t>
      </w:r>
      <w:r w:rsidRPr="00CB0267">
        <w:rPr>
          <w:sz w:val="22"/>
          <w:szCs w:val="22"/>
        </w:rPr>
        <w:t xml:space="preserve"> </w:t>
      </w:r>
      <w:bookmarkStart w:id="1" w:name="_GoBack"/>
      <w:bookmarkEnd w:id="1"/>
    </w:p>
    <w:sectPr w:rsidR="00412E24" w:rsidRPr="00CB0267" w:rsidSect="00412E2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3E56673"/>
    <w:multiLevelType w:val="hybridMultilevel"/>
    <w:tmpl w:val="08029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925"/>
    <w:rsid w:val="00022BC2"/>
    <w:rsid w:val="00161BA8"/>
    <w:rsid w:val="00224DAA"/>
    <w:rsid w:val="0022519E"/>
    <w:rsid w:val="002B3187"/>
    <w:rsid w:val="00313B57"/>
    <w:rsid w:val="00412E24"/>
    <w:rsid w:val="00486629"/>
    <w:rsid w:val="00706F52"/>
    <w:rsid w:val="00767D49"/>
    <w:rsid w:val="009171FF"/>
    <w:rsid w:val="00933BB8"/>
    <w:rsid w:val="00965645"/>
    <w:rsid w:val="00A417D8"/>
    <w:rsid w:val="00AA5E77"/>
    <w:rsid w:val="00B12C1E"/>
    <w:rsid w:val="00C42925"/>
    <w:rsid w:val="00C65E23"/>
    <w:rsid w:val="00CB0267"/>
    <w:rsid w:val="00DF5488"/>
    <w:rsid w:val="00E644EA"/>
    <w:rsid w:val="00ED6D13"/>
    <w:rsid w:val="00F16110"/>
    <w:rsid w:val="00F176AA"/>
    <w:rsid w:val="00F84916"/>
    <w:rsid w:val="00FB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C4292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C4292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251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PtoDabeja</dc:creator>
  <cp:keywords/>
  <dc:description/>
  <cp:lastModifiedBy>User</cp:lastModifiedBy>
  <cp:revision>15</cp:revision>
  <cp:lastPrinted>2023-06-28T11:19:00Z</cp:lastPrinted>
  <dcterms:created xsi:type="dcterms:W3CDTF">2021-02-11T07:09:00Z</dcterms:created>
  <dcterms:modified xsi:type="dcterms:W3CDTF">2024-02-14T11:37:00Z</dcterms:modified>
</cp:coreProperties>
</file>