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2A0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2A07D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2A07D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77777777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mаil</w:t>
            </w:r>
            <w:proofErr w:type="spellEnd"/>
            <w:r>
              <w:t xml:space="preserve"> 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7E3624" w14:paraId="29867775" w14:textId="77777777" w:rsidTr="00F67745">
        <w:tc>
          <w:tcPr>
            <w:tcW w:w="3213" w:type="dxa"/>
          </w:tcPr>
          <w:p w14:paraId="17C9D04D" w14:textId="67634D6E" w:rsidR="00AA7AB0" w:rsidRDefault="00AA7AB0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18.01.2024 г.</w:t>
            </w:r>
            <w:r>
              <w:t xml:space="preserve"> № </w:t>
            </w:r>
            <w:r>
              <w:rPr>
                <w:u w:val="single"/>
              </w:rPr>
              <w:t xml:space="preserve">12-16/11  </w:t>
            </w:r>
          </w:p>
          <w:p w14:paraId="6B9EB117" w14:textId="7848B161" w:rsidR="00F67745" w:rsidRPr="007E3624" w:rsidRDefault="00B20593" w:rsidP="005F27D5">
            <w:pPr>
              <w:widowControl w:val="0"/>
              <w:spacing w:line="276" w:lineRule="auto"/>
            </w:pPr>
            <w:r w:rsidRPr="007E3624">
              <w:t>н</w:t>
            </w:r>
            <w:r w:rsidR="00F67745" w:rsidRPr="007E3624">
              <w:t>а</w:t>
            </w:r>
            <w:r w:rsidRPr="007E3624">
              <w:t xml:space="preserve"> №</w:t>
            </w:r>
            <w:r w:rsidR="00F67745" w:rsidRPr="007E3624">
              <w:t xml:space="preserve"> ______</w:t>
            </w:r>
            <w:r w:rsidRPr="007E3624">
              <w:t>от</w:t>
            </w:r>
            <w:r w:rsidR="00F67745" w:rsidRPr="007E3624">
              <w:t>__________</w:t>
            </w:r>
          </w:p>
        </w:tc>
        <w:tc>
          <w:tcPr>
            <w:tcW w:w="3214" w:type="dxa"/>
          </w:tcPr>
          <w:p w14:paraId="41FCC1F5" w14:textId="77777777" w:rsidR="00F67745" w:rsidRPr="007E3624" w:rsidRDefault="00F67745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F67745" w:rsidRPr="007E3624" w:rsidRDefault="00F67745" w:rsidP="006F7505">
            <w:pPr>
              <w:rPr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7E3624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7E3624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3CB2BE6" w14:textId="77777777" w:rsidR="00AA7AB0" w:rsidRDefault="00AA7AB0" w:rsidP="00CA496F">
      <w:pPr>
        <w:jc w:val="center"/>
      </w:pPr>
    </w:p>
    <w:p w14:paraId="70034BCF" w14:textId="1FD9F17B" w:rsidR="00FF5D39" w:rsidRPr="00AA7AB0" w:rsidRDefault="00FF5D39" w:rsidP="007D38B5">
      <w:pPr>
        <w:ind w:firstLine="708"/>
        <w:contextualSpacing/>
        <w:jc w:val="both"/>
        <w:rPr>
          <w:color w:val="000000"/>
        </w:rPr>
      </w:pPr>
      <w:r w:rsidRPr="00AA7AB0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AA7AB0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03FD7D24" w:rsidR="00242CFE" w:rsidRPr="00AA7AB0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7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закупки:</w:t>
      </w:r>
      <w:r w:rsidR="002D0F31" w:rsidRPr="00AA7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661B" w:rsidRPr="00AA7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запасные части для </w:t>
      </w:r>
      <w:proofErr w:type="spellStart"/>
      <w:r w:rsidR="0057661B" w:rsidRPr="00AA7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мотокосы</w:t>
      </w:r>
      <w:proofErr w:type="spellEnd"/>
      <w:r w:rsidR="0057661B" w:rsidRPr="00AA7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7661B" w:rsidRPr="00AA7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Oleo</w:t>
      </w:r>
      <w:proofErr w:type="spellEnd"/>
      <w:r w:rsidR="0057661B" w:rsidRPr="00AA7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-Mac </w:t>
      </w:r>
      <w:proofErr w:type="spellStart"/>
      <w:r w:rsidR="0057661B" w:rsidRPr="00AA7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Sparta</w:t>
      </w:r>
      <w:proofErr w:type="spellEnd"/>
      <w:r w:rsidR="0057661B" w:rsidRPr="00AA7A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44</w:t>
      </w:r>
    </w:p>
    <w:tbl>
      <w:tblPr>
        <w:tblW w:w="1049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668"/>
        <w:gridCol w:w="1560"/>
        <w:gridCol w:w="709"/>
        <w:gridCol w:w="850"/>
      </w:tblGrid>
      <w:tr w:rsidR="00242CFE" w:rsidRPr="00813EF6" w14:paraId="3072C56E" w14:textId="77777777" w:rsidTr="00AA7AB0">
        <w:trPr>
          <w:trHeight w:val="581"/>
        </w:trPr>
        <w:tc>
          <w:tcPr>
            <w:tcW w:w="704" w:type="dxa"/>
            <w:vAlign w:val="center"/>
          </w:tcPr>
          <w:p w14:paraId="6E8F4AF6" w14:textId="77777777" w:rsidR="00242CFE" w:rsidRPr="00813EF6" w:rsidRDefault="00242CFE" w:rsidP="00AA7AB0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AA7AB0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6668" w:type="dxa"/>
            <w:vAlign w:val="center"/>
          </w:tcPr>
          <w:p w14:paraId="2D0C6595" w14:textId="77777777" w:rsidR="00242CFE" w:rsidRPr="00813EF6" w:rsidRDefault="00242CFE" w:rsidP="00AA7AB0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1560" w:type="dxa"/>
            <w:vAlign w:val="center"/>
          </w:tcPr>
          <w:p w14:paraId="4FA1DE98" w14:textId="6FE445D4" w:rsidR="00242CFE" w:rsidRPr="00813EF6" w:rsidRDefault="00242CFE" w:rsidP="00AA7AB0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center"/>
          </w:tcPr>
          <w:p w14:paraId="0FE5426A" w14:textId="77777777" w:rsidR="00242CFE" w:rsidRPr="00813EF6" w:rsidRDefault="00242CFE" w:rsidP="00AA7AB0">
            <w:pPr>
              <w:jc w:val="center"/>
            </w:pPr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6931A423" w14:textId="77777777" w:rsidR="00242CFE" w:rsidRPr="00813EF6" w:rsidRDefault="00242CFE" w:rsidP="00AA7AB0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AA7AB0">
        <w:trPr>
          <w:trHeight w:val="213"/>
        </w:trPr>
        <w:tc>
          <w:tcPr>
            <w:tcW w:w="704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8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7661B" w:rsidRPr="00813EF6" w14:paraId="13EC6987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3E0CEA52" w14:textId="2BCC5A8F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63212" w14:textId="60EC2D45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 xml:space="preserve">Фильтр воздушный 741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Oleo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>-Mac (арт. 6138-0013R)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F23" w14:textId="5D2A6931" w:rsidR="0057661B" w:rsidRP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08B70B72" w:rsidR="0057661B" w:rsidRPr="007D38B5" w:rsidRDefault="0057661B" w:rsidP="0057661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713EDC7E" w:rsidR="0057661B" w:rsidRPr="007D38B5" w:rsidRDefault="0057661B" w:rsidP="0057661B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</w:tr>
      <w:tr w:rsidR="0057661B" w:rsidRPr="00813EF6" w14:paraId="43E150C0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6F991E9B" w14:textId="59BAE927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4944" w14:textId="5F918C9A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 xml:space="preserve">Фильтр воздушный 61200025BR для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бензокосы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 OLEO-MAK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Sparta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17AD" w14:textId="0209408E" w:rsidR="0057661B" w:rsidRP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01B2" w14:textId="139DC3F0" w:rsidR="0057661B" w:rsidRPr="00813EF6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C5D5" w14:textId="267292E6" w:rsidR="0057661B" w:rsidRPr="00813EF6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57661B" w:rsidRPr="00813EF6" w14:paraId="156AF6DF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48F38D01" w14:textId="728F68C3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4484" w14:textId="6DCBD64B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 xml:space="preserve">Свеча для 2Т двигателя бензопил и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мотокос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5E09" w14:textId="37FE36A4" w:rsidR="0057661B" w:rsidRP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5031" w14:textId="147A4AB0" w:rsidR="0057661B" w:rsidRPr="00813EF6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483C" w14:textId="32900034" w:rsidR="0057661B" w:rsidRPr="00813EF6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</w:tr>
      <w:tr w:rsidR="0057661B" w:rsidRPr="00813EF6" w14:paraId="760A3AB6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4A147193" w14:textId="02B2FAC1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E494" w14:textId="3FE90018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 xml:space="preserve">Леска для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мотокосы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 Ø3мм. Вид сечения - звёздочка или витой квадрат.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C2E1" w14:textId="2E830E1E" w:rsidR="0057661B" w:rsidRP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05A9" w14:textId="5964A28E" w:rsidR="0057661B" w:rsidRPr="00813EF6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8A7" w14:textId="04BD0F5C" w:rsidR="0057661B" w:rsidRPr="00813EF6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950,00</w:t>
            </w:r>
          </w:p>
        </w:tc>
      </w:tr>
      <w:tr w:rsidR="0057661B" w:rsidRPr="00813EF6" w14:paraId="2D811593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12AA1A9C" w14:textId="274A5F9C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8447" w14:textId="68B57481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 xml:space="preserve">Леска для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мотокосы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 Ø4мм. Вид сечения - звёздочка или витой квадрат.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54B5" w14:textId="74C16BE3" w:rsidR="0057661B" w:rsidRP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771" w14:textId="6402F3DE" w:rsidR="0057661B" w:rsidRPr="00813EF6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B547" w14:textId="6052755F" w:rsidR="0057661B" w:rsidRPr="00813EF6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57661B" w:rsidRPr="00813EF6" w14:paraId="0B11021C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44C0C318" w14:textId="6B429E91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4DC1" w14:textId="14436643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sz w:val="20"/>
                <w:szCs w:val="20"/>
              </w:rPr>
              <w:t xml:space="preserve">Леска (к газонокосилке) </w:t>
            </w:r>
            <w:proofErr w:type="spellStart"/>
            <w:r w:rsidRPr="00AA7AB0">
              <w:rPr>
                <w:sz w:val="20"/>
                <w:szCs w:val="20"/>
              </w:rPr>
              <w:t>Oleo</w:t>
            </w:r>
            <w:proofErr w:type="spellEnd"/>
            <w:r w:rsidRPr="00AA7AB0">
              <w:rPr>
                <w:sz w:val="20"/>
                <w:szCs w:val="20"/>
              </w:rPr>
              <w:t xml:space="preserve">-Mac  FIPST 731 </w:t>
            </w:r>
            <w:proofErr w:type="spellStart"/>
            <w:r w:rsidRPr="00AA7AB0">
              <w:rPr>
                <w:sz w:val="20"/>
                <w:szCs w:val="20"/>
              </w:rPr>
              <w:t>ft</w:t>
            </w:r>
            <w:proofErr w:type="spellEnd"/>
            <w:r w:rsidRPr="00AA7AB0">
              <w:rPr>
                <w:sz w:val="20"/>
                <w:szCs w:val="20"/>
              </w:rPr>
              <w:t xml:space="preserve"> x.119 in-p.n.63040271-223m * 3.00 </w:t>
            </w:r>
            <w:proofErr w:type="spellStart"/>
            <w:r w:rsidRPr="00AA7AB0">
              <w:rPr>
                <w:sz w:val="20"/>
                <w:szCs w:val="20"/>
              </w:rPr>
              <w:t>mm</w:t>
            </w:r>
            <w:proofErr w:type="spellEnd"/>
            <w:r w:rsidRPr="00AA7AB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D61" w14:textId="3B54DF3F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0B07" w14:textId="566DA2AA" w:rsidR="0057661B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EEC0" w14:textId="470635D7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57661B" w:rsidRPr="00813EF6" w14:paraId="518B7C0F" w14:textId="77777777" w:rsidTr="00AA7AB0">
        <w:trPr>
          <w:trHeight w:val="22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9BFF4F3" w14:textId="75CA08AC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F63" w14:textId="78B6D34E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>Шланг топливный HUSQVARNA, JONSERED, OLEO-MAC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6C06" w14:textId="4205506C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11D2" w14:textId="544C4A07" w:rsidR="0057661B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97DC" w14:textId="0DC0CEFB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57661B" w:rsidRPr="00813EF6" w14:paraId="5AE889D9" w14:textId="77777777" w:rsidTr="00AA7AB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4125" w14:textId="77777777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25A6" w14:textId="18D555AB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 xml:space="preserve">Карбюратор к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мотокосе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 OLEO-MAC SPARTA 37- 44, EFCO STARK 37-44(EMAK)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18DD" w14:textId="60EB2596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9BAB" w14:textId="38D11DE5" w:rsidR="0057661B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D09A" w14:textId="4974A232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57661B" w:rsidRPr="00813EF6" w14:paraId="5B673452" w14:textId="77777777" w:rsidTr="00AA7AB0">
        <w:trPr>
          <w:trHeight w:val="220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1441AFF" w14:textId="77777777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9356" w14:textId="4B443E30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 xml:space="preserve">Шайба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Oleo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>-Mac (4179089R)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16E6" w14:textId="380DC9FA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2210" w14:textId="1A7F475C" w:rsidR="0057661B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959A" w14:textId="1FE15D2E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57661B" w:rsidRPr="00813EF6" w14:paraId="7C44AB58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570263A3" w14:textId="77777777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5494C" w14:textId="141292B4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>Бобина для лески (катушка)тип катушки P.N.631290004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9D5B" w14:textId="040A5789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777" w14:textId="23C06F80" w:rsidR="0057661B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605E" w14:textId="28824769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57661B" w:rsidRPr="00813EF6" w14:paraId="1B8D3984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4C59D98F" w14:textId="77777777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0FFA" w14:textId="2792C002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>Бобина с леской для газонокосилки Спарта - 44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B92C" w14:textId="1BCCE2D6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8E2C" w14:textId="28FA4CAE" w:rsidR="0057661B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8E0" w14:textId="255C7845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57661B" w:rsidRPr="00813EF6" w14:paraId="32F866A1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6C1A2F02" w14:textId="77777777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45C7" w14:textId="43DCE48B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A7AB0">
              <w:rPr>
                <w:color w:val="000000"/>
                <w:sz w:val="20"/>
                <w:szCs w:val="20"/>
              </w:rPr>
              <w:t>Триммерная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 головка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Oleo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>-Mac, артикул 63019017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CC6B" w14:textId="1E26EAD6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F8A4" w14:textId="677EA65D" w:rsidR="0057661B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8843" w14:textId="00C11994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57661B" w:rsidRPr="00813EF6" w14:paraId="1ADCCD4A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3A9C8636" w14:textId="77777777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A1B5" w14:textId="0C387DD8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 xml:space="preserve">Модуль зажигания для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мотокосы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 OLEO-MAC SPARTA 37, 38, 42,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594C" w14:textId="560BC4F8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8975" w14:textId="0AFEE370" w:rsidR="0057661B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26F8" w14:textId="6F67FAA8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57661B" w:rsidRPr="00813EF6" w14:paraId="073E6706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05A688F6" w14:textId="77777777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5FE" w14:textId="6E4076AC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 xml:space="preserve">Поршневая группа в сборе для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мотокосы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Oleo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-Mac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Sparta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 44/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Efco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Stark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0D0E" w14:textId="1C9044E6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AEA0" w14:textId="0307E281" w:rsidR="0057661B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F01D" w14:textId="6089141A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57661B" w:rsidRPr="00813EF6" w14:paraId="2E41202F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6399ED6F" w14:textId="77777777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A87F" w14:textId="3A158EF5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 xml:space="preserve">Чашка сцепления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Oleo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>-Mac (4191030R) SPARTA 38,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DC91" w14:textId="65AFE71F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64A5" w14:textId="05D50DDB" w:rsidR="0057661B" w:rsidRDefault="0057661B" w:rsidP="0057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C9BC" w14:textId="59813DF5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57661B" w:rsidRPr="00813EF6" w14:paraId="17FD10C1" w14:textId="77777777" w:rsidTr="00AA7AB0">
        <w:trPr>
          <w:trHeight w:val="220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68080D0" w14:textId="77777777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651B" w14:textId="681A2B30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>Смазка для редуктора: Молибденовая или литиево-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бисульфидная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 xml:space="preserve"> 80гр.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A9D5" w14:textId="2842799D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0EDE" w14:textId="4E32D112" w:rsidR="0057661B" w:rsidRDefault="0057661B" w:rsidP="005766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4739" w14:textId="0E8B7D0E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57661B" w:rsidRPr="00813EF6" w14:paraId="3CB08BFE" w14:textId="77777777" w:rsidTr="00AA7AB0">
        <w:trPr>
          <w:trHeight w:val="220"/>
        </w:trPr>
        <w:tc>
          <w:tcPr>
            <w:tcW w:w="704" w:type="dxa"/>
            <w:vAlign w:val="center"/>
          </w:tcPr>
          <w:p w14:paraId="1CC48DD8" w14:textId="77777777" w:rsidR="0057661B" w:rsidRPr="00AA7AB0" w:rsidRDefault="0057661B" w:rsidP="00AA7AB0">
            <w:pPr>
              <w:pStyle w:val="a3"/>
              <w:numPr>
                <w:ilvl w:val="0"/>
                <w:numId w:val="9"/>
              </w:numPr>
              <w:ind w:left="447"/>
              <w:jc w:val="center"/>
            </w:pPr>
          </w:p>
        </w:tc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5DFA" w14:textId="4EF7B6A4" w:rsidR="0057661B" w:rsidRPr="00AA7AB0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7AB0">
              <w:rPr>
                <w:color w:val="000000"/>
                <w:sz w:val="20"/>
                <w:szCs w:val="20"/>
              </w:rPr>
              <w:t xml:space="preserve">Редукторная смазка 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Oleo</w:t>
            </w:r>
            <w:proofErr w:type="spellEnd"/>
            <w:r w:rsidRPr="00AA7AB0">
              <w:rPr>
                <w:color w:val="000000"/>
                <w:sz w:val="20"/>
                <w:szCs w:val="20"/>
              </w:rPr>
              <w:t>-Mac 125 грамм: Молибденовая или литиево-</w:t>
            </w:r>
            <w:proofErr w:type="spellStart"/>
            <w:r w:rsidRPr="00AA7AB0">
              <w:rPr>
                <w:color w:val="000000"/>
                <w:sz w:val="20"/>
                <w:szCs w:val="20"/>
              </w:rPr>
              <w:t>бисульфидная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16BD" w14:textId="057D3F01" w:rsidR="0057661B" w:rsidRDefault="0057661B" w:rsidP="005766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661B">
              <w:rPr>
                <w:sz w:val="16"/>
                <w:szCs w:val="16"/>
              </w:rPr>
              <w:t>НД производителя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1F1C" w14:textId="18492993" w:rsidR="0057661B" w:rsidRDefault="0057661B" w:rsidP="005766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55D5" w14:textId="49CCBBAD" w:rsidR="0057661B" w:rsidRDefault="0057661B" w:rsidP="005766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</w:tbl>
    <w:p w14:paraId="43A7D98A" w14:textId="77777777" w:rsidR="0051444A" w:rsidRPr="00AA7AB0" w:rsidRDefault="006D2762" w:rsidP="007D38B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AA7AB0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1EC6FFA" w:rsidR="00242CFE" w:rsidRPr="00AA7AB0" w:rsidRDefault="00242CFE" w:rsidP="0010151C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AA7AB0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AA7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A7AB0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AA7AB0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AA7AB0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AA7AB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AA7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A7AB0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AA7AB0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AA7AB0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734ABD9E" w:rsidR="00A83254" w:rsidRPr="00AA7AB0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AA7AB0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AA7AB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F4AD3" w:rsidRPr="00AA7AB0">
        <w:rPr>
          <w:rFonts w:ascii="Times New Roman" w:hAnsi="Times New Roman"/>
          <w:color w:val="000000"/>
          <w:sz w:val="24"/>
          <w:szCs w:val="24"/>
        </w:rPr>
        <w:t>6</w:t>
      </w:r>
      <w:r w:rsidR="0051444A" w:rsidRPr="00AA7AB0">
        <w:rPr>
          <w:rFonts w:ascii="Times New Roman" w:hAnsi="Times New Roman"/>
          <w:color w:val="000000"/>
          <w:sz w:val="24"/>
          <w:szCs w:val="24"/>
        </w:rPr>
        <w:t>0</w:t>
      </w:r>
      <w:r w:rsidR="005334F6" w:rsidRPr="00AA7AB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F4AD3" w:rsidRPr="00AA7AB0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AA7AB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AA7AB0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AA7AB0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AA7AB0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AA7AB0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AA7AB0">
        <w:rPr>
          <w:rFonts w:ascii="Times New Roman" w:hAnsi="Times New Roman"/>
          <w:color w:val="000000"/>
          <w:sz w:val="24"/>
          <w:szCs w:val="24"/>
        </w:rPr>
        <w:t>.</w:t>
      </w:r>
    </w:p>
    <w:p w14:paraId="48A97B1C" w14:textId="0254CB7C" w:rsidR="004C3E3B" w:rsidRPr="00AA7AB0" w:rsidRDefault="00275B18" w:rsidP="007D38B5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A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AA7A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AA7A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AA7A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AA7AB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AA7AB0">
        <w:rPr>
          <w:rFonts w:ascii="Times New Roman" w:hAnsi="Times New Roman" w:cs="Times New Roman"/>
          <w:sz w:val="24"/>
          <w:szCs w:val="24"/>
        </w:rPr>
        <w:t xml:space="preserve"> Расчеты по Контракту производятся путем перечисления денежных средств на расчетный счет </w:t>
      </w:r>
      <w:r w:rsidR="004C3E3B" w:rsidRPr="00AA7AB0">
        <w:rPr>
          <w:rFonts w:ascii="Times New Roman" w:hAnsi="Times New Roman" w:cs="Times New Roman"/>
          <w:color w:val="000000"/>
          <w:sz w:val="24"/>
          <w:szCs w:val="24"/>
        </w:rPr>
        <w:t>Поставщика в</w:t>
      </w:r>
      <w:r w:rsidR="004C3E3B" w:rsidRPr="00AA7AB0">
        <w:rPr>
          <w:rFonts w:ascii="Times New Roman" w:hAnsi="Times New Roman" w:cs="Times New Roman"/>
          <w:sz w:val="24"/>
          <w:szCs w:val="24"/>
        </w:rPr>
        <w:t xml:space="preserve">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AA7AB0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A7AB0">
        <w:rPr>
          <w:rFonts w:eastAsia="Calibri"/>
          <w:color w:val="000000"/>
          <w:lang w:eastAsia="en-US"/>
        </w:rPr>
        <w:t>3</w:t>
      </w:r>
      <w:r w:rsidR="005A5F1B" w:rsidRPr="00AA7AB0">
        <w:rPr>
          <w:rFonts w:eastAsia="Calibri"/>
          <w:color w:val="000000"/>
          <w:lang w:eastAsia="en-US"/>
        </w:rPr>
        <w:t xml:space="preserve">.4. </w:t>
      </w:r>
      <w:r w:rsidR="0051444A" w:rsidRPr="00AA7AB0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AA7AB0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AA7AB0">
        <w:rPr>
          <w:rFonts w:eastAsia="Calibri"/>
          <w:color w:val="000000"/>
          <w:lang w:eastAsia="en-US"/>
        </w:rPr>
        <w:t>3</w:t>
      </w:r>
      <w:r w:rsidR="005A5F1B" w:rsidRPr="00AA7AB0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AA7AB0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AA7AB0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AA7AB0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AA7AB0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AA7AB0">
        <w:rPr>
          <w:color w:val="000000"/>
        </w:rPr>
        <w:t xml:space="preserve">Поставщик передает </w:t>
      </w:r>
      <w:r w:rsidR="001F2F07" w:rsidRPr="00AA7AB0">
        <w:rPr>
          <w:color w:val="000000"/>
        </w:rPr>
        <w:t>Заказчику вместе</w:t>
      </w:r>
      <w:r w:rsidRPr="00AA7AB0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AA7AB0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AA7AB0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AA7AB0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AA7AB0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AA7AB0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AA7AB0">
        <w:rPr>
          <w:rFonts w:ascii="Times New Roman" w:hAnsi="Times New Roman"/>
          <w:color w:val="000000"/>
          <w:sz w:val="24"/>
          <w:szCs w:val="24"/>
        </w:rPr>
        <w:t>)</w:t>
      </w:r>
      <w:r w:rsidRPr="00AA7AB0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AA7AB0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AA7AB0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AA7AB0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AA7AB0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AA7AB0">
        <w:rPr>
          <w:color w:val="000000"/>
        </w:rPr>
        <w:t>7</w:t>
      </w:r>
      <w:r w:rsidR="005A5F1B" w:rsidRPr="00AA7AB0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AA7AB0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AA7AB0">
        <w:rPr>
          <w:color w:val="000000"/>
        </w:rPr>
        <w:t>7</w:t>
      </w:r>
      <w:r w:rsidR="005A5F1B" w:rsidRPr="00AA7AB0">
        <w:rPr>
          <w:color w:val="000000"/>
        </w:rPr>
        <w:t xml:space="preserve">.2. </w:t>
      </w:r>
      <w:r w:rsidR="001E0749" w:rsidRPr="00AA7AB0">
        <w:rPr>
          <w:color w:val="000000"/>
        </w:rPr>
        <w:t xml:space="preserve"> </w:t>
      </w:r>
      <w:r w:rsidR="005A5F1B" w:rsidRPr="00AA7AB0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AA7AB0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AA7AB0">
        <w:t>7</w:t>
      </w:r>
      <w:r w:rsidR="005A5F1B" w:rsidRPr="00AA7AB0">
        <w:t xml:space="preserve">.3. </w:t>
      </w:r>
      <w:r w:rsidR="001E0749" w:rsidRPr="00AA7AB0">
        <w:t xml:space="preserve"> </w:t>
      </w:r>
      <w:r w:rsidR="005A5F1B" w:rsidRPr="00AA7AB0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AA7AB0">
        <w:rPr>
          <w:color w:val="000000"/>
        </w:rPr>
        <w:t>товара, в</w:t>
      </w:r>
      <w:r w:rsidR="005A5F1B" w:rsidRPr="00AA7AB0">
        <w:rPr>
          <w:color w:val="000000"/>
        </w:rPr>
        <w:t xml:space="preserve"> течение гарантийного срока.</w:t>
      </w:r>
    </w:p>
    <w:p w14:paraId="65A1610E" w14:textId="3E7B98A2" w:rsidR="005A5F1B" w:rsidRPr="00AA7AB0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7D38B5" w:rsidRPr="00AA7AB0">
        <w:rPr>
          <w:rFonts w:ascii="Times New Roman" w:hAnsi="Times New Roman"/>
          <w:color w:val="000000"/>
          <w:sz w:val="24"/>
          <w:szCs w:val="24"/>
        </w:rPr>
        <w:t>4</w:t>
      </w:r>
      <w:r w:rsidRPr="00AA7AB0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57E7ED2E" w:rsidR="00213D97" w:rsidRPr="00AA7AB0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AA7AB0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7D38B5" w:rsidRPr="00AA7AB0">
        <w:rPr>
          <w:rFonts w:ascii="Times New Roman" w:hAnsi="Times New Roman"/>
          <w:color w:val="000000"/>
          <w:sz w:val="24"/>
          <w:szCs w:val="24"/>
        </w:rPr>
        <w:t>31</w:t>
      </w:r>
      <w:r w:rsidR="00991A6E" w:rsidRPr="00AA7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8B5" w:rsidRPr="00AA7AB0">
        <w:rPr>
          <w:rFonts w:ascii="Times New Roman" w:hAnsi="Times New Roman"/>
          <w:color w:val="000000"/>
          <w:sz w:val="24"/>
          <w:szCs w:val="24"/>
        </w:rPr>
        <w:t>января</w:t>
      </w:r>
      <w:r w:rsidR="00991A6E" w:rsidRPr="00AA7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AB0">
        <w:rPr>
          <w:rFonts w:ascii="Times New Roman" w:hAnsi="Times New Roman"/>
          <w:color w:val="000000"/>
          <w:sz w:val="24"/>
          <w:szCs w:val="24"/>
        </w:rPr>
        <w:t>202</w:t>
      </w:r>
      <w:r w:rsidR="007D38B5" w:rsidRPr="00AA7AB0">
        <w:rPr>
          <w:rFonts w:ascii="Times New Roman" w:hAnsi="Times New Roman"/>
          <w:color w:val="000000"/>
          <w:sz w:val="24"/>
          <w:szCs w:val="24"/>
        </w:rPr>
        <w:t>4</w:t>
      </w:r>
      <w:r w:rsidRPr="00AA7AB0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AA7AB0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AA7AB0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AA7AB0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AA7AB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AA7AB0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AA7AB0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AA7AB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A7AB0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AA7AB0">
        <w:rPr>
          <w:rFonts w:ascii="Times New Roman" w:hAnsi="Times New Roman"/>
          <w:color w:val="000000"/>
          <w:sz w:val="24"/>
          <w:szCs w:val="24"/>
        </w:rPr>
        <w:t>4</w:t>
      </w:r>
      <w:r w:rsidRPr="00AA7AB0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AA7AB0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7AB0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AA7AB0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AA7AB0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AA7AB0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AA7AB0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AA7AB0" w:rsidRDefault="00C277AB" w:rsidP="0010151C">
      <w:pPr>
        <w:numPr>
          <w:ilvl w:val="0"/>
          <w:numId w:val="7"/>
        </w:numPr>
        <w:rPr>
          <w:b/>
        </w:rPr>
      </w:pPr>
      <w:r w:rsidRPr="00AA7AB0">
        <w:rPr>
          <w:b/>
        </w:rPr>
        <w:t>Ссылку на данный запрос;</w:t>
      </w:r>
    </w:p>
    <w:p w14:paraId="7FF25D07" w14:textId="77777777" w:rsidR="00C277AB" w:rsidRPr="00AA7AB0" w:rsidRDefault="00C277AB" w:rsidP="0010151C">
      <w:pPr>
        <w:numPr>
          <w:ilvl w:val="0"/>
          <w:numId w:val="7"/>
        </w:numPr>
        <w:rPr>
          <w:b/>
        </w:rPr>
      </w:pPr>
      <w:r w:rsidRPr="00AA7AB0">
        <w:rPr>
          <w:b/>
        </w:rPr>
        <w:t>Реквизиты вашего документа (дата и №);</w:t>
      </w:r>
    </w:p>
    <w:p w14:paraId="0FE7CF28" w14:textId="77777777" w:rsidR="00C277AB" w:rsidRPr="00AA7AB0" w:rsidRDefault="00C277AB" w:rsidP="0010151C">
      <w:pPr>
        <w:numPr>
          <w:ilvl w:val="0"/>
          <w:numId w:val="7"/>
        </w:numPr>
        <w:rPr>
          <w:b/>
        </w:rPr>
      </w:pPr>
      <w:r w:rsidRPr="00AA7AB0">
        <w:rPr>
          <w:b/>
        </w:rPr>
        <w:t>Цену товара за единицу;</w:t>
      </w:r>
    </w:p>
    <w:p w14:paraId="4B02DD84" w14:textId="77777777" w:rsidR="00C277AB" w:rsidRPr="00AA7AB0" w:rsidRDefault="00C277AB" w:rsidP="0010151C">
      <w:pPr>
        <w:numPr>
          <w:ilvl w:val="0"/>
          <w:numId w:val="7"/>
        </w:numPr>
        <w:rPr>
          <w:b/>
        </w:rPr>
      </w:pPr>
      <w:r w:rsidRPr="00AA7AB0">
        <w:rPr>
          <w:b/>
        </w:rPr>
        <w:lastRenderedPageBreak/>
        <w:t>Общую сумму контракта на условиях, указанных в данном запросе;</w:t>
      </w:r>
    </w:p>
    <w:p w14:paraId="31297861" w14:textId="77777777" w:rsidR="00C277AB" w:rsidRPr="00AA7AB0" w:rsidRDefault="00C277AB" w:rsidP="0010151C">
      <w:pPr>
        <w:numPr>
          <w:ilvl w:val="0"/>
          <w:numId w:val="7"/>
        </w:numPr>
        <w:rPr>
          <w:b/>
        </w:rPr>
      </w:pPr>
      <w:r w:rsidRPr="00AA7AB0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AA7AB0" w:rsidRDefault="00C277AB" w:rsidP="0010151C">
      <w:pPr>
        <w:numPr>
          <w:ilvl w:val="0"/>
          <w:numId w:val="7"/>
        </w:numPr>
        <w:rPr>
          <w:b/>
        </w:rPr>
      </w:pPr>
      <w:r w:rsidRPr="00AA7AB0">
        <w:rPr>
          <w:b/>
        </w:rPr>
        <w:t>Период действия цены.</w:t>
      </w:r>
    </w:p>
    <w:p w14:paraId="4240F26E" w14:textId="410977A5" w:rsidR="003D0F1A" w:rsidRPr="00AA7AB0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A7AB0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AA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084" w:rsidRPr="00AA7AB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AA7AB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AA7AB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AB200D" w:rsidRPr="00AA7AB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AA7AB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B200D" w:rsidRPr="00AA7AB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</w:t>
      </w:r>
      <w:r w:rsidR="00245084" w:rsidRPr="00AA7AB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="003D0F1A" w:rsidRPr="00AA7AB0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AA7AB0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AA7AB0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AA7AB0">
        <w:rPr>
          <w:rFonts w:ascii="Times New Roman" w:hAnsi="Times New Roman"/>
          <w:color w:val="000000"/>
          <w:sz w:val="24"/>
          <w:szCs w:val="24"/>
        </w:rPr>
        <w:t>-</w:t>
      </w:r>
      <w:r w:rsidRPr="00AA7AB0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AA7AB0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A7AB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AA7AB0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AA7AB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AA7AB0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AA7AB0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6EEAAADE" w14:textId="77777777" w:rsidR="00883811" w:rsidRDefault="00883811" w:rsidP="00E74DBC">
      <w:pPr>
        <w:jc w:val="both"/>
      </w:pPr>
    </w:p>
    <w:p w14:paraId="6046CD52" w14:textId="77777777" w:rsidR="00AA7AB0" w:rsidRDefault="00AA7AB0" w:rsidP="00E74DBC">
      <w:pPr>
        <w:jc w:val="both"/>
      </w:pPr>
    </w:p>
    <w:p w14:paraId="0184DA57" w14:textId="77777777" w:rsidR="00AA7AB0" w:rsidRDefault="00AA7AB0" w:rsidP="00E74DBC">
      <w:pPr>
        <w:jc w:val="both"/>
      </w:pPr>
    </w:p>
    <w:p w14:paraId="5F8579CC" w14:textId="40E824F8" w:rsidR="00AA7AB0" w:rsidRDefault="00AA7AB0" w:rsidP="00E74DBC">
      <w:pPr>
        <w:jc w:val="both"/>
      </w:pPr>
    </w:p>
    <w:p w14:paraId="3EAC286C" w14:textId="55114A37" w:rsidR="00AA7AB0" w:rsidRPr="00AA7AB0" w:rsidRDefault="00AA7AB0" w:rsidP="00E74DBC">
      <w:pPr>
        <w:jc w:val="both"/>
      </w:pPr>
    </w:p>
    <w:p w14:paraId="0F3B771D" w14:textId="074C4B95" w:rsidR="003D0F1A" w:rsidRPr="00AA7AB0" w:rsidRDefault="003D0F1A" w:rsidP="00E74DBC">
      <w:pPr>
        <w:jc w:val="both"/>
      </w:pPr>
      <w:r w:rsidRPr="00AA7AB0">
        <w:t>Начальник ОМТС и ХО</w:t>
      </w:r>
    </w:p>
    <w:p w14:paraId="77555A0A" w14:textId="24A0AA86" w:rsidR="005A5F1B" w:rsidRPr="00AA7AB0" w:rsidRDefault="005A5F1B" w:rsidP="00E74DBC">
      <w:pPr>
        <w:jc w:val="both"/>
      </w:pPr>
      <w:r w:rsidRPr="00AA7AB0">
        <w:t xml:space="preserve">ГУП «Дубоссарская ГЭС»  </w:t>
      </w:r>
      <w:r w:rsidR="002B3B01" w:rsidRPr="00AA7AB0">
        <w:tab/>
      </w:r>
      <w:r w:rsidR="002B3B01" w:rsidRPr="00AA7AB0">
        <w:tab/>
      </w:r>
      <w:r w:rsidR="002B3B01" w:rsidRPr="00AA7AB0">
        <w:tab/>
      </w:r>
      <w:r w:rsidR="002B3B01" w:rsidRPr="00AA7AB0">
        <w:tab/>
      </w:r>
      <w:r w:rsidR="00245084" w:rsidRPr="00AA7AB0">
        <w:tab/>
      </w:r>
      <w:r w:rsidR="00245084" w:rsidRPr="00AA7AB0">
        <w:tab/>
        <w:t xml:space="preserve"> </w:t>
      </w:r>
      <w:r w:rsidR="00B20593" w:rsidRPr="00AA7AB0">
        <w:t xml:space="preserve">         </w:t>
      </w:r>
      <w:r w:rsidR="00245084" w:rsidRPr="00AA7AB0">
        <w:t>А.</w:t>
      </w:r>
      <w:r w:rsidR="00B20593" w:rsidRPr="00AA7AB0">
        <w:t xml:space="preserve"> </w:t>
      </w:r>
      <w:r w:rsidR="00245084" w:rsidRPr="00AA7AB0">
        <w:t>Б.</w:t>
      </w:r>
      <w:r w:rsidR="00B20593" w:rsidRPr="00AA7AB0">
        <w:t xml:space="preserve"> </w:t>
      </w:r>
      <w:proofErr w:type="spellStart"/>
      <w:r w:rsidR="00245084" w:rsidRPr="00AA7AB0">
        <w:t>Язловицкий</w:t>
      </w:r>
      <w:proofErr w:type="spellEnd"/>
      <w:r w:rsidR="00C277AB" w:rsidRPr="00AA7AB0">
        <w:t xml:space="preserve">       </w:t>
      </w:r>
      <w:r w:rsidRPr="00AA7AB0">
        <w:tab/>
      </w:r>
      <w:r w:rsidR="00C277AB" w:rsidRPr="00AA7AB0">
        <w:t xml:space="preserve">    </w:t>
      </w:r>
      <w:r w:rsidRPr="00AA7AB0">
        <w:tab/>
      </w:r>
      <w:r w:rsidRPr="00AA7AB0">
        <w:tab/>
      </w:r>
      <w:r w:rsidRPr="00AA7AB0">
        <w:tab/>
      </w:r>
      <w:r w:rsidR="003D0F1A" w:rsidRPr="00AA7AB0">
        <w:tab/>
      </w:r>
      <w:r w:rsidR="003D0F1A" w:rsidRPr="00AA7AB0">
        <w:tab/>
      </w:r>
      <w:r w:rsidRPr="00AA7AB0">
        <w:t xml:space="preserve"> </w:t>
      </w:r>
    </w:p>
    <w:p w14:paraId="206C2EEA" w14:textId="5FDB81AE" w:rsidR="005A5F1B" w:rsidRDefault="005A5F1B" w:rsidP="00E74DBC">
      <w:pPr>
        <w:ind w:left="360"/>
        <w:jc w:val="both"/>
        <w:rPr>
          <w:sz w:val="22"/>
          <w:szCs w:val="22"/>
        </w:rPr>
      </w:pPr>
    </w:p>
    <w:p w14:paraId="030AE9AC" w14:textId="54B32FD1" w:rsidR="004569A0" w:rsidRDefault="004569A0" w:rsidP="00E74DBC">
      <w:pPr>
        <w:ind w:left="360"/>
        <w:jc w:val="both"/>
        <w:rPr>
          <w:sz w:val="22"/>
          <w:szCs w:val="22"/>
        </w:rPr>
      </w:pPr>
    </w:p>
    <w:p w14:paraId="5EB60935" w14:textId="77777777" w:rsidR="00AA7AB0" w:rsidRDefault="00AA7AB0" w:rsidP="00E74DBC">
      <w:pPr>
        <w:ind w:left="360"/>
        <w:jc w:val="both"/>
        <w:rPr>
          <w:sz w:val="22"/>
          <w:szCs w:val="22"/>
        </w:rPr>
      </w:pPr>
    </w:p>
    <w:p w14:paraId="34D57308" w14:textId="77777777" w:rsidR="00AA7AB0" w:rsidRDefault="00AA7AB0" w:rsidP="00E74DBC">
      <w:pPr>
        <w:ind w:left="360"/>
        <w:jc w:val="both"/>
        <w:rPr>
          <w:sz w:val="22"/>
          <w:szCs w:val="22"/>
        </w:rPr>
      </w:pPr>
    </w:p>
    <w:p w14:paraId="5F82267C" w14:textId="77777777" w:rsidR="00AA7AB0" w:rsidRDefault="00AA7AB0" w:rsidP="00E74DBC">
      <w:pPr>
        <w:ind w:left="360"/>
        <w:jc w:val="both"/>
        <w:rPr>
          <w:sz w:val="22"/>
          <w:szCs w:val="22"/>
        </w:rPr>
      </w:pPr>
    </w:p>
    <w:p w14:paraId="105BFD69" w14:textId="77777777" w:rsidR="00AA7AB0" w:rsidRDefault="00AA7AB0" w:rsidP="00E74DBC">
      <w:pPr>
        <w:ind w:left="360"/>
        <w:jc w:val="both"/>
        <w:rPr>
          <w:sz w:val="22"/>
          <w:szCs w:val="22"/>
        </w:rPr>
      </w:pPr>
    </w:p>
    <w:p w14:paraId="34B8BD9F" w14:textId="77777777" w:rsidR="00AA7AB0" w:rsidRDefault="00AA7AB0" w:rsidP="00E74DBC">
      <w:pPr>
        <w:ind w:left="360"/>
        <w:jc w:val="both"/>
        <w:rPr>
          <w:sz w:val="22"/>
          <w:szCs w:val="22"/>
        </w:rPr>
      </w:pPr>
    </w:p>
    <w:p w14:paraId="32364096" w14:textId="77777777" w:rsidR="00AA7AB0" w:rsidRDefault="00AA7AB0" w:rsidP="00E74DBC">
      <w:pPr>
        <w:ind w:left="360"/>
        <w:jc w:val="both"/>
        <w:rPr>
          <w:sz w:val="22"/>
          <w:szCs w:val="22"/>
        </w:rPr>
      </w:pPr>
    </w:p>
    <w:p w14:paraId="6F8A0F30" w14:textId="77777777" w:rsidR="00AA7AB0" w:rsidRDefault="00AA7AB0" w:rsidP="00E74DBC">
      <w:pPr>
        <w:ind w:left="360"/>
        <w:jc w:val="both"/>
        <w:rPr>
          <w:sz w:val="22"/>
          <w:szCs w:val="22"/>
        </w:rPr>
      </w:pPr>
    </w:p>
    <w:p w14:paraId="4367141F" w14:textId="39F5302B" w:rsidR="004569A0" w:rsidRDefault="004569A0" w:rsidP="00EB2CD4">
      <w:pPr>
        <w:jc w:val="both"/>
        <w:rPr>
          <w:sz w:val="22"/>
          <w:szCs w:val="22"/>
        </w:rPr>
      </w:pPr>
      <w:r>
        <w:rPr>
          <w:sz w:val="22"/>
          <w:szCs w:val="22"/>
        </w:rPr>
        <w:t>Котленко Р.Ф. (0777)8-13-06</w:t>
      </w:r>
    </w:p>
    <w:sectPr w:rsidR="004569A0" w:rsidSect="00AA7AB0">
      <w:footerReference w:type="default" r:id="rId10"/>
      <w:pgSz w:w="11906" w:h="16838" w:code="9"/>
      <w:pgMar w:top="426" w:right="850" w:bottom="426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7C09" w14:textId="77777777" w:rsidR="00D5339C" w:rsidRDefault="00D5339C">
      <w:r>
        <w:separator/>
      </w:r>
    </w:p>
  </w:endnote>
  <w:endnote w:type="continuationSeparator" w:id="0">
    <w:p w14:paraId="4076C488" w14:textId="77777777" w:rsidR="00D5339C" w:rsidRDefault="00D5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942EB5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942EB5" w:rsidRDefault="00942E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FF28" w14:textId="77777777" w:rsidR="00D5339C" w:rsidRDefault="00D5339C">
      <w:r>
        <w:separator/>
      </w:r>
    </w:p>
  </w:footnote>
  <w:footnote w:type="continuationSeparator" w:id="0">
    <w:p w14:paraId="43F8E7A9" w14:textId="77777777" w:rsidR="00D5339C" w:rsidRDefault="00D5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211A4F7A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746B4"/>
    <w:rsid w:val="000B40B6"/>
    <w:rsid w:val="000B75F5"/>
    <w:rsid w:val="0010151C"/>
    <w:rsid w:val="00186B42"/>
    <w:rsid w:val="00196795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5D9C"/>
    <w:rsid w:val="002D7E0C"/>
    <w:rsid w:val="0030114F"/>
    <w:rsid w:val="0031222B"/>
    <w:rsid w:val="00312350"/>
    <w:rsid w:val="0031511F"/>
    <w:rsid w:val="00345B2F"/>
    <w:rsid w:val="00387800"/>
    <w:rsid w:val="003B58E4"/>
    <w:rsid w:val="003D0F1A"/>
    <w:rsid w:val="0040537C"/>
    <w:rsid w:val="00420945"/>
    <w:rsid w:val="004569A0"/>
    <w:rsid w:val="00460B0E"/>
    <w:rsid w:val="004A4A4F"/>
    <w:rsid w:val="004C0B73"/>
    <w:rsid w:val="004C3E3B"/>
    <w:rsid w:val="004E63DE"/>
    <w:rsid w:val="0051444A"/>
    <w:rsid w:val="005334F6"/>
    <w:rsid w:val="005511E1"/>
    <w:rsid w:val="00555FB0"/>
    <w:rsid w:val="0057661B"/>
    <w:rsid w:val="00596475"/>
    <w:rsid w:val="005A5F1B"/>
    <w:rsid w:val="005C252A"/>
    <w:rsid w:val="005F27D5"/>
    <w:rsid w:val="00600A6F"/>
    <w:rsid w:val="006074C7"/>
    <w:rsid w:val="00623A21"/>
    <w:rsid w:val="00635407"/>
    <w:rsid w:val="006514F2"/>
    <w:rsid w:val="00662B4F"/>
    <w:rsid w:val="006B5569"/>
    <w:rsid w:val="006D2762"/>
    <w:rsid w:val="006F7505"/>
    <w:rsid w:val="00711652"/>
    <w:rsid w:val="00727FEE"/>
    <w:rsid w:val="00782C2F"/>
    <w:rsid w:val="007C0621"/>
    <w:rsid w:val="007D38B5"/>
    <w:rsid w:val="007E3624"/>
    <w:rsid w:val="007F4027"/>
    <w:rsid w:val="007F4AD3"/>
    <w:rsid w:val="008145BF"/>
    <w:rsid w:val="00832753"/>
    <w:rsid w:val="00863E9A"/>
    <w:rsid w:val="00871854"/>
    <w:rsid w:val="00883811"/>
    <w:rsid w:val="008B2ED4"/>
    <w:rsid w:val="008B318F"/>
    <w:rsid w:val="00914A3F"/>
    <w:rsid w:val="00942EB5"/>
    <w:rsid w:val="00946402"/>
    <w:rsid w:val="00952C51"/>
    <w:rsid w:val="00991A6E"/>
    <w:rsid w:val="00994927"/>
    <w:rsid w:val="00A10034"/>
    <w:rsid w:val="00A511D6"/>
    <w:rsid w:val="00A7617A"/>
    <w:rsid w:val="00A83254"/>
    <w:rsid w:val="00A9173B"/>
    <w:rsid w:val="00AA7AB0"/>
    <w:rsid w:val="00AB200D"/>
    <w:rsid w:val="00AC5EC0"/>
    <w:rsid w:val="00B0055F"/>
    <w:rsid w:val="00B20593"/>
    <w:rsid w:val="00B31B25"/>
    <w:rsid w:val="00B85761"/>
    <w:rsid w:val="00BB530F"/>
    <w:rsid w:val="00BC6E5C"/>
    <w:rsid w:val="00C25A0D"/>
    <w:rsid w:val="00C277AB"/>
    <w:rsid w:val="00C6380D"/>
    <w:rsid w:val="00CA496F"/>
    <w:rsid w:val="00CD6CF2"/>
    <w:rsid w:val="00CF1660"/>
    <w:rsid w:val="00D33A6B"/>
    <w:rsid w:val="00D5290E"/>
    <w:rsid w:val="00D5339C"/>
    <w:rsid w:val="00DC13C0"/>
    <w:rsid w:val="00DD4812"/>
    <w:rsid w:val="00E00E8E"/>
    <w:rsid w:val="00E020FB"/>
    <w:rsid w:val="00E17915"/>
    <w:rsid w:val="00E40F5D"/>
    <w:rsid w:val="00E74DBC"/>
    <w:rsid w:val="00E81457"/>
    <w:rsid w:val="00E951B8"/>
    <w:rsid w:val="00EB2CD4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E14E4"/>
    <w:rsid w:val="00FE6DB2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18</cp:revision>
  <cp:lastPrinted>2023-10-04T07:09:00Z</cp:lastPrinted>
  <dcterms:created xsi:type="dcterms:W3CDTF">2023-10-04T10:32:00Z</dcterms:created>
  <dcterms:modified xsi:type="dcterms:W3CDTF">2024-01-18T09:41:00Z</dcterms:modified>
</cp:coreProperties>
</file>