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D9C5" w14:textId="6B3E448A" w:rsidR="00EF77D3" w:rsidRDefault="00DC0703"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Извещение об осуществлении</w:t>
      </w:r>
      <w:r w:rsidR="00EF77D3" w:rsidRPr="00582763">
        <w:rPr>
          <w:rFonts w:ascii="Times New Roman" w:eastAsia="Times New Roman" w:hAnsi="Times New Roman" w:cs="Times New Roman"/>
          <w:sz w:val="24"/>
          <w:szCs w:val="24"/>
          <w:lang w:eastAsia="ru-RU"/>
        </w:rPr>
        <w:t xml:space="preserve"> закупки товаров, работ, услуг для обеспечения государственных (муниципальных) </w:t>
      </w:r>
    </w:p>
    <w:p w14:paraId="2BC64A8F" w14:textId="77777777" w:rsidR="004C0899" w:rsidRPr="00582763" w:rsidRDefault="004C0899"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p>
    <w:tbl>
      <w:tblPr>
        <w:tblStyle w:val="ab"/>
        <w:tblW w:w="10915" w:type="dxa"/>
        <w:tblInd w:w="-1139" w:type="dxa"/>
        <w:tblLayout w:type="fixed"/>
        <w:tblLook w:val="04A0" w:firstRow="1" w:lastRow="0" w:firstColumn="1" w:lastColumn="0" w:noHBand="0" w:noVBand="1"/>
      </w:tblPr>
      <w:tblGrid>
        <w:gridCol w:w="436"/>
        <w:gridCol w:w="1691"/>
        <w:gridCol w:w="567"/>
        <w:gridCol w:w="1814"/>
        <w:gridCol w:w="374"/>
        <w:gridCol w:w="2064"/>
        <w:gridCol w:w="1418"/>
        <w:gridCol w:w="1134"/>
        <w:gridCol w:w="1417"/>
      </w:tblGrid>
      <w:tr w:rsidR="00582763" w:rsidRPr="00582763" w14:paraId="2A5E5E7B" w14:textId="77777777" w:rsidTr="006502D7">
        <w:tc>
          <w:tcPr>
            <w:tcW w:w="436" w:type="dxa"/>
          </w:tcPr>
          <w:p w14:paraId="527FE0C0" w14:textId="77777777" w:rsidR="009F1A9B" w:rsidRPr="00582763" w:rsidRDefault="009F1A9B" w:rsidP="009F1A9B">
            <w:pPr>
              <w:ind w:left="-102" w:right="-120"/>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w:t>
            </w:r>
          </w:p>
          <w:p w14:paraId="72E6DD03" w14:textId="5F2ABD92" w:rsidR="009F1A9B" w:rsidRPr="00582763" w:rsidRDefault="009F1A9B" w:rsidP="009F1A9B">
            <w:pPr>
              <w:ind w:left="-102" w:right="-120"/>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w:t>
            </w:r>
            <w:r w:rsidRPr="00582763">
              <w:rPr>
                <w:rFonts w:ascii="Times New Roman" w:eastAsia="Times New Roman" w:hAnsi="Times New Roman" w:cs="Times New Roman"/>
                <w:sz w:val="24"/>
                <w:szCs w:val="24"/>
                <w:lang w:val="en-US" w:eastAsia="ru-RU"/>
              </w:rPr>
              <w:t>/</w:t>
            </w:r>
            <w:r w:rsidRPr="00582763">
              <w:rPr>
                <w:rFonts w:ascii="Times New Roman" w:eastAsia="Times New Roman" w:hAnsi="Times New Roman" w:cs="Times New Roman"/>
                <w:sz w:val="24"/>
                <w:szCs w:val="24"/>
                <w:lang w:eastAsia="ru-RU"/>
              </w:rPr>
              <w:t>п</w:t>
            </w:r>
          </w:p>
        </w:tc>
        <w:tc>
          <w:tcPr>
            <w:tcW w:w="4446" w:type="dxa"/>
            <w:gridSpan w:val="4"/>
            <w:vAlign w:val="center"/>
          </w:tcPr>
          <w:p w14:paraId="1DB9AD3C" w14:textId="3A3ED489"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w:t>
            </w:r>
          </w:p>
        </w:tc>
        <w:tc>
          <w:tcPr>
            <w:tcW w:w="6033" w:type="dxa"/>
            <w:gridSpan w:val="4"/>
            <w:vAlign w:val="center"/>
          </w:tcPr>
          <w:p w14:paraId="7737950F" w14:textId="6FB5CDAE"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Поля для заполнения</w:t>
            </w:r>
          </w:p>
        </w:tc>
      </w:tr>
      <w:tr w:rsidR="00582763" w:rsidRPr="00582763" w14:paraId="0704AE3F" w14:textId="77777777" w:rsidTr="006502D7">
        <w:tc>
          <w:tcPr>
            <w:tcW w:w="436" w:type="dxa"/>
          </w:tcPr>
          <w:p w14:paraId="015B5C3F" w14:textId="2CA08A77"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4446" w:type="dxa"/>
            <w:gridSpan w:val="4"/>
          </w:tcPr>
          <w:p w14:paraId="28EE7BE9" w14:textId="25ECD39E"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6033" w:type="dxa"/>
            <w:gridSpan w:val="4"/>
          </w:tcPr>
          <w:p w14:paraId="601454C3" w14:textId="097F2CD1"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r>
      <w:tr w:rsidR="00582763" w:rsidRPr="00582763" w14:paraId="1365C234" w14:textId="77777777" w:rsidTr="006502D7">
        <w:tc>
          <w:tcPr>
            <w:tcW w:w="10915" w:type="dxa"/>
            <w:gridSpan w:val="9"/>
            <w:vAlign w:val="center"/>
          </w:tcPr>
          <w:p w14:paraId="7E836FD2" w14:textId="7375DAAC" w:rsidR="00DC0703" w:rsidRPr="00582763" w:rsidRDefault="00DC0703" w:rsidP="00DC0703">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 Общая информация о закупке</w:t>
            </w:r>
          </w:p>
        </w:tc>
      </w:tr>
      <w:tr w:rsidR="00582763" w:rsidRPr="00582763" w14:paraId="37732103" w14:textId="77777777" w:rsidTr="006502D7">
        <w:tc>
          <w:tcPr>
            <w:tcW w:w="436" w:type="dxa"/>
            <w:vAlign w:val="center"/>
          </w:tcPr>
          <w:p w14:paraId="41D8028F" w14:textId="0D6FBA95"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r w:rsidR="00551E86" w:rsidRPr="00582763">
              <w:rPr>
                <w:rFonts w:ascii="Times New Roman" w:eastAsia="Times New Roman" w:hAnsi="Times New Roman" w:cs="Times New Roman"/>
                <w:sz w:val="24"/>
                <w:szCs w:val="24"/>
                <w:lang w:eastAsia="ru-RU"/>
              </w:rPr>
              <w:t>.</w:t>
            </w:r>
          </w:p>
        </w:tc>
        <w:tc>
          <w:tcPr>
            <w:tcW w:w="4446" w:type="dxa"/>
            <w:gridSpan w:val="4"/>
          </w:tcPr>
          <w:p w14:paraId="16E6EE3C" w14:textId="5AD7764D" w:rsidR="009F1A9B" w:rsidRPr="00480B41" w:rsidRDefault="009F1A9B" w:rsidP="00DC0703">
            <w:pPr>
              <w:jc w:val="both"/>
              <w:rPr>
                <w:rFonts w:ascii="Times New Roman" w:eastAsia="Times New Roman" w:hAnsi="Times New Roman" w:cs="Times New Roman"/>
                <w:sz w:val="24"/>
                <w:szCs w:val="24"/>
                <w:lang w:eastAsia="ru-RU"/>
              </w:rPr>
            </w:pPr>
            <w:r w:rsidRPr="00480B41">
              <w:rPr>
                <w:rFonts w:ascii="Times New Roman" w:eastAsia="Times New Roman" w:hAnsi="Times New Roman" w:cs="Times New Roman"/>
                <w:sz w:val="24"/>
                <w:szCs w:val="24"/>
                <w:lang w:eastAsia="ru-RU"/>
              </w:rPr>
              <w:t>Номер извещения (номер закупки</w:t>
            </w:r>
            <w:r w:rsidR="00DC0703" w:rsidRPr="00480B41">
              <w:rPr>
                <w:rFonts w:ascii="Times New Roman" w:eastAsia="Times New Roman" w:hAnsi="Times New Roman" w:cs="Times New Roman"/>
                <w:sz w:val="24"/>
                <w:szCs w:val="24"/>
                <w:lang w:eastAsia="ru-RU"/>
              </w:rPr>
              <w:t xml:space="preserve"> </w:t>
            </w:r>
            <w:r w:rsidRPr="00480B41">
              <w:rPr>
                <w:rFonts w:ascii="Times New Roman" w:eastAsia="Times New Roman" w:hAnsi="Times New Roman" w:cs="Times New Roman"/>
                <w:sz w:val="24"/>
                <w:szCs w:val="24"/>
                <w:lang w:eastAsia="ru-RU"/>
              </w:rPr>
              <w:t>согласно утвержденному Плану закупок)</w:t>
            </w:r>
          </w:p>
        </w:tc>
        <w:tc>
          <w:tcPr>
            <w:tcW w:w="6033" w:type="dxa"/>
            <w:gridSpan w:val="4"/>
            <w:vAlign w:val="center"/>
          </w:tcPr>
          <w:p w14:paraId="344E35CF" w14:textId="0B411153" w:rsidR="009F1A9B" w:rsidRPr="00606119" w:rsidRDefault="005F3808" w:rsidP="00301CB1">
            <w:pPr>
              <w:rPr>
                <w:rFonts w:ascii="Times New Roman" w:eastAsia="Times New Roman" w:hAnsi="Times New Roman" w:cs="Times New Roman"/>
                <w:sz w:val="24"/>
                <w:szCs w:val="24"/>
                <w:lang w:eastAsia="ru-RU"/>
              </w:rPr>
            </w:pPr>
            <w:r w:rsidRPr="005F3808">
              <w:rPr>
                <w:rFonts w:ascii="Times New Roman" w:eastAsia="Times New Roman" w:hAnsi="Times New Roman" w:cs="Times New Roman"/>
                <w:sz w:val="24"/>
                <w:szCs w:val="24"/>
                <w:lang w:eastAsia="ru-RU"/>
              </w:rPr>
              <w:t>5</w:t>
            </w:r>
            <w:r w:rsidR="00790377">
              <w:rPr>
                <w:rFonts w:ascii="Times New Roman" w:eastAsia="Times New Roman" w:hAnsi="Times New Roman" w:cs="Times New Roman"/>
                <w:sz w:val="24"/>
                <w:szCs w:val="24"/>
                <w:lang w:eastAsia="ru-RU"/>
              </w:rPr>
              <w:t>6</w:t>
            </w:r>
            <w:r w:rsidRPr="005F3808">
              <w:rPr>
                <w:rFonts w:ascii="Times New Roman" w:eastAsia="Times New Roman" w:hAnsi="Times New Roman" w:cs="Times New Roman"/>
                <w:sz w:val="24"/>
                <w:szCs w:val="24"/>
                <w:lang w:eastAsia="ru-RU"/>
              </w:rPr>
              <w:t>/1-2-3-4-</w:t>
            </w:r>
            <w:proofErr w:type="gramStart"/>
            <w:r w:rsidRPr="005F3808">
              <w:rPr>
                <w:rFonts w:ascii="Times New Roman" w:eastAsia="Times New Roman" w:hAnsi="Times New Roman" w:cs="Times New Roman"/>
                <w:sz w:val="24"/>
                <w:szCs w:val="24"/>
                <w:lang w:eastAsia="ru-RU"/>
              </w:rPr>
              <w:t xml:space="preserve">5  </w:t>
            </w:r>
            <w:r w:rsidR="00285605">
              <w:rPr>
                <w:rFonts w:ascii="Times New Roman" w:eastAsia="Times New Roman" w:hAnsi="Times New Roman" w:cs="Times New Roman"/>
                <w:sz w:val="24"/>
                <w:szCs w:val="24"/>
                <w:lang w:eastAsia="ru-RU"/>
              </w:rPr>
              <w:t>МУ</w:t>
            </w:r>
            <w:proofErr w:type="gramEnd"/>
            <w:r w:rsidR="00285605">
              <w:rPr>
                <w:rFonts w:ascii="Times New Roman" w:eastAsia="Times New Roman" w:hAnsi="Times New Roman" w:cs="Times New Roman"/>
                <w:sz w:val="24"/>
                <w:szCs w:val="24"/>
                <w:lang w:eastAsia="ru-RU"/>
              </w:rPr>
              <w:t xml:space="preserve"> «</w:t>
            </w:r>
            <w:proofErr w:type="spellStart"/>
            <w:r w:rsidR="00285605">
              <w:rPr>
                <w:rFonts w:ascii="Times New Roman" w:eastAsia="Times New Roman" w:hAnsi="Times New Roman" w:cs="Times New Roman"/>
                <w:sz w:val="24"/>
                <w:szCs w:val="24"/>
                <w:lang w:eastAsia="ru-RU"/>
              </w:rPr>
              <w:t>Григориопольское</w:t>
            </w:r>
            <w:proofErr w:type="spellEnd"/>
            <w:r w:rsidR="00285605">
              <w:rPr>
                <w:rFonts w:ascii="Times New Roman" w:eastAsia="Times New Roman" w:hAnsi="Times New Roman" w:cs="Times New Roman"/>
                <w:sz w:val="24"/>
                <w:szCs w:val="24"/>
                <w:lang w:eastAsia="ru-RU"/>
              </w:rPr>
              <w:t xml:space="preserve"> Управление народного образования»</w:t>
            </w:r>
          </w:p>
        </w:tc>
      </w:tr>
      <w:tr w:rsidR="00582763" w:rsidRPr="00582763" w14:paraId="5F86B683" w14:textId="77777777" w:rsidTr="006502D7">
        <w:tc>
          <w:tcPr>
            <w:tcW w:w="436" w:type="dxa"/>
            <w:vAlign w:val="center"/>
          </w:tcPr>
          <w:p w14:paraId="27E700CF" w14:textId="125590A7"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r w:rsidR="00551E86" w:rsidRPr="00582763">
              <w:rPr>
                <w:rFonts w:ascii="Times New Roman" w:eastAsia="Times New Roman" w:hAnsi="Times New Roman" w:cs="Times New Roman"/>
                <w:sz w:val="24"/>
                <w:szCs w:val="24"/>
                <w:lang w:eastAsia="ru-RU"/>
              </w:rPr>
              <w:t>.</w:t>
            </w:r>
          </w:p>
        </w:tc>
        <w:tc>
          <w:tcPr>
            <w:tcW w:w="4446" w:type="dxa"/>
            <w:gridSpan w:val="4"/>
          </w:tcPr>
          <w:p w14:paraId="6416CCAE" w14:textId="51CBEA6B" w:rsidR="009F1A9B"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6033" w:type="dxa"/>
            <w:gridSpan w:val="4"/>
            <w:vAlign w:val="center"/>
          </w:tcPr>
          <w:p w14:paraId="59B713FD" w14:textId="14BF3E82" w:rsidR="009F1A9B" w:rsidRPr="00582763" w:rsidRDefault="00790377" w:rsidP="004324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Повторный </w:t>
            </w:r>
            <w:r w:rsidR="00997D8A" w:rsidRPr="00582763">
              <w:rPr>
                <w:rFonts w:ascii="Times New Roman" w:eastAsia="Times New Roman" w:hAnsi="Times New Roman" w:cs="Times New Roman"/>
                <w:sz w:val="24"/>
                <w:szCs w:val="24"/>
                <w:lang w:eastAsia="ru-RU"/>
              </w:rPr>
              <w:t>Открытый аукцион</w:t>
            </w:r>
          </w:p>
        </w:tc>
      </w:tr>
      <w:tr w:rsidR="00582763" w:rsidRPr="00582763" w14:paraId="149D0A62" w14:textId="77777777" w:rsidTr="006502D7">
        <w:tc>
          <w:tcPr>
            <w:tcW w:w="436" w:type="dxa"/>
            <w:vAlign w:val="center"/>
          </w:tcPr>
          <w:p w14:paraId="4E14A51E" w14:textId="779B206F"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vAlign w:val="center"/>
          </w:tcPr>
          <w:p w14:paraId="090F4E76" w14:textId="18DAEA34" w:rsidR="009F1A9B" w:rsidRPr="00582763" w:rsidRDefault="00551E86" w:rsidP="00432443">
            <w:pP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Предмет закупки</w:t>
            </w:r>
          </w:p>
        </w:tc>
        <w:tc>
          <w:tcPr>
            <w:tcW w:w="6033" w:type="dxa"/>
            <w:gridSpan w:val="4"/>
          </w:tcPr>
          <w:p w14:paraId="2B41C130" w14:textId="3F3D9F1D" w:rsidR="009F1A9B" w:rsidRPr="00582763" w:rsidRDefault="00CA7BBA" w:rsidP="00551E8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Продукты питания</w:t>
            </w:r>
          </w:p>
        </w:tc>
      </w:tr>
      <w:tr w:rsidR="00582763" w:rsidRPr="00582763" w14:paraId="2F87156F" w14:textId="77777777" w:rsidTr="006502D7">
        <w:tc>
          <w:tcPr>
            <w:tcW w:w="436" w:type="dxa"/>
            <w:vAlign w:val="center"/>
          </w:tcPr>
          <w:p w14:paraId="67A41110" w14:textId="153828A4"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1C2F8D3F" w14:textId="024F07F1" w:rsidR="009F1A9B"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 группы товаров (работ, услуг)</w:t>
            </w:r>
          </w:p>
        </w:tc>
        <w:tc>
          <w:tcPr>
            <w:tcW w:w="6033" w:type="dxa"/>
            <w:gridSpan w:val="4"/>
            <w:vAlign w:val="center"/>
          </w:tcPr>
          <w:p w14:paraId="674A7C15" w14:textId="08E1BF38" w:rsidR="009F1A9B" w:rsidRPr="00582763" w:rsidRDefault="00CA7BBA" w:rsidP="00C245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97D8A" w:rsidRPr="00582763">
              <w:rPr>
                <w:rFonts w:ascii="Times New Roman" w:eastAsia="Times New Roman" w:hAnsi="Times New Roman" w:cs="Times New Roman"/>
                <w:sz w:val="24"/>
                <w:szCs w:val="24"/>
                <w:lang w:eastAsia="ru-RU"/>
              </w:rPr>
              <w:t>родовольственные товары</w:t>
            </w:r>
          </w:p>
        </w:tc>
      </w:tr>
      <w:tr w:rsidR="00582763" w:rsidRPr="00582763" w14:paraId="1FC7977D" w14:textId="77777777" w:rsidTr="006502D7">
        <w:tc>
          <w:tcPr>
            <w:tcW w:w="436" w:type="dxa"/>
            <w:vAlign w:val="center"/>
          </w:tcPr>
          <w:p w14:paraId="6C4E1B10" w14:textId="267BE370"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0B71298E" w14:textId="14E1D36A" w:rsidR="009F1A9B" w:rsidRPr="00F950D9" w:rsidRDefault="00551E86" w:rsidP="00551E86">
            <w:pPr>
              <w:jc w:val="both"/>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Дата размещения извещения</w:t>
            </w:r>
          </w:p>
        </w:tc>
        <w:tc>
          <w:tcPr>
            <w:tcW w:w="6033" w:type="dxa"/>
            <w:gridSpan w:val="4"/>
          </w:tcPr>
          <w:p w14:paraId="0F53E011" w14:textId="3F0D4BCA" w:rsidR="009F1A9B" w:rsidRPr="00F950D9" w:rsidRDefault="00790377" w:rsidP="00C56B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E1D33" w:rsidRPr="005F3808">
              <w:rPr>
                <w:rFonts w:ascii="Times New Roman" w:eastAsia="Times New Roman" w:hAnsi="Times New Roman" w:cs="Times New Roman"/>
                <w:sz w:val="24"/>
                <w:szCs w:val="24"/>
                <w:lang w:eastAsia="ru-RU"/>
              </w:rPr>
              <w:t xml:space="preserve"> </w:t>
            </w:r>
            <w:r w:rsidR="00C56BF4" w:rsidRPr="005F3808">
              <w:rPr>
                <w:rFonts w:ascii="Times New Roman" w:eastAsia="Times New Roman" w:hAnsi="Times New Roman" w:cs="Times New Roman"/>
                <w:sz w:val="24"/>
                <w:szCs w:val="24"/>
                <w:lang w:eastAsia="ru-RU"/>
              </w:rPr>
              <w:t>декабря</w:t>
            </w:r>
            <w:r w:rsidR="000E1D33" w:rsidRPr="00606119">
              <w:rPr>
                <w:rFonts w:ascii="Times New Roman" w:eastAsia="Times New Roman" w:hAnsi="Times New Roman" w:cs="Times New Roman"/>
                <w:sz w:val="24"/>
                <w:szCs w:val="24"/>
                <w:lang w:eastAsia="ru-RU"/>
              </w:rPr>
              <w:t xml:space="preserve"> 2023 года</w:t>
            </w:r>
          </w:p>
        </w:tc>
      </w:tr>
      <w:tr w:rsidR="00582763" w:rsidRPr="00582763" w14:paraId="580C5D00" w14:textId="77777777" w:rsidTr="006502D7">
        <w:tc>
          <w:tcPr>
            <w:tcW w:w="10915" w:type="dxa"/>
            <w:gridSpan w:val="9"/>
            <w:vAlign w:val="center"/>
          </w:tcPr>
          <w:p w14:paraId="093BD94F" w14:textId="1D19845C" w:rsidR="000E1D33" w:rsidRPr="00582763" w:rsidRDefault="000E1D33" w:rsidP="000E1D33">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 Сведения о заказчике</w:t>
            </w:r>
          </w:p>
        </w:tc>
      </w:tr>
      <w:tr w:rsidR="00582763" w:rsidRPr="00582763" w14:paraId="70A0B7CF" w14:textId="77777777" w:rsidTr="006502D7">
        <w:tc>
          <w:tcPr>
            <w:tcW w:w="436" w:type="dxa"/>
            <w:vAlign w:val="center"/>
          </w:tcPr>
          <w:p w14:paraId="6D58B6C4" w14:textId="481F2ECA" w:rsidR="00551E86" w:rsidRPr="00582763" w:rsidRDefault="00551E86" w:rsidP="00D56A28">
            <w:pPr>
              <w:jc w:val="center"/>
              <w:rPr>
                <w:rFonts w:ascii="Times New Roman" w:eastAsia="Times New Roman" w:hAnsi="Times New Roman" w:cs="Times New Roman"/>
                <w:sz w:val="24"/>
                <w:szCs w:val="24"/>
                <w:lang w:val="en-US" w:eastAsia="ru-RU"/>
              </w:rPr>
            </w:pPr>
            <w:r w:rsidRPr="00582763">
              <w:rPr>
                <w:rFonts w:ascii="Times New Roman" w:eastAsia="Times New Roman" w:hAnsi="Times New Roman" w:cs="Times New Roman"/>
                <w:sz w:val="24"/>
                <w:szCs w:val="24"/>
                <w:lang w:eastAsia="ru-RU"/>
              </w:rPr>
              <w:t>1.</w:t>
            </w:r>
          </w:p>
        </w:tc>
        <w:tc>
          <w:tcPr>
            <w:tcW w:w="4446" w:type="dxa"/>
            <w:gridSpan w:val="4"/>
            <w:vAlign w:val="center"/>
          </w:tcPr>
          <w:p w14:paraId="7F688160" w14:textId="4D0C9FA4" w:rsidR="00551E86" w:rsidRPr="00582763" w:rsidRDefault="00551E86" w:rsidP="00432443">
            <w:pP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 заказчика</w:t>
            </w:r>
          </w:p>
        </w:tc>
        <w:tc>
          <w:tcPr>
            <w:tcW w:w="6033" w:type="dxa"/>
            <w:gridSpan w:val="4"/>
          </w:tcPr>
          <w:p w14:paraId="67382999" w14:textId="5638E2D7"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Государственная администрация Григориопольского района и города Григориополь</w:t>
            </w:r>
          </w:p>
        </w:tc>
      </w:tr>
      <w:tr w:rsidR="00582763" w:rsidRPr="00582763" w14:paraId="686D3ABC" w14:textId="77777777" w:rsidTr="006502D7">
        <w:tc>
          <w:tcPr>
            <w:tcW w:w="436" w:type="dxa"/>
            <w:vAlign w:val="center"/>
          </w:tcPr>
          <w:p w14:paraId="60B8693F" w14:textId="564C6E94"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4446" w:type="dxa"/>
            <w:gridSpan w:val="4"/>
          </w:tcPr>
          <w:p w14:paraId="1DAA8934" w14:textId="4D846E3E"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Место нахождения</w:t>
            </w:r>
          </w:p>
        </w:tc>
        <w:tc>
          <w:tcPr>
            <w:tcW w:w="6033" w:type="dxa"/>
            <w:gridSpan w:val="4"/>
          </w:tcPr>
          <w:p w14:paraId="325E5846" w14:textId="7A0D10A6"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 Григориополь, ул. К. Маркса,146</w:t>
            </w:r>
          </w:p>
        </w:tc>
      </w:tr>
      <w:tr w:rsidR="00582763" w:rsidRPr="00582763" w14:paraId="47704613" w14:textId="77777777" w:rsidTr="006502D7">
        <w:tc>
          <w:tcPr>
            <w:tcW w:w="436" w:type="dxa"/>
            <w:vAlign w:val="center"/>
          </w:tcPr>
          <w:p w14:paraId="41733F2C" w14:textId="6CB8229D"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7D4B6501" w14:textId="4AFE7D6A"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Почтовый адрес</w:t>
            </w:r>
          </w:p>
        </w:tc>
        <w:tc>
          <w:tcPr>
            <w:tcW w:w="6033" w:type="dxa"/>
            <w:gridSpan w:val="4"/>
          </w:tcPr>
          <w:p w14:paraId="506ED864" w14:textId="4075B26D"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MD-4000, ПМР, г. Григориополь, ул. К. Маркса,146</w:t>
            </w:r>
          </w:p>
        </w:tc>
      </w:tr>
      <w:tr w:rsidR="00582763" w:rsidRPr="00582763" w14:paraId="397C90F4" w14:textId="77777777" w:rsidTr="006502D7">
        <w:tc>
          <w:tcPr>
            <w:tcW w:w="436" w:type="dxa"/>
            <w:vAlign w:val="center"/>
          </w:tcPr>
          <w:p w14:paraId="393D2743" w14:textId="0092F7FB"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7A17FF71" w14:textId="4CB09B44"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Адрес электронной почты</w:t>
            </w:r>
          </w:p>
        </w:tc>
        <w:tc>
          <w:tcPr>
            <w:tcW w:w="6033" w:type="dxa"/>
            <w:gridSpan w:val="4"/>
          </w:tcPr>
          <w:p w14:paraId="05AF848C" w14:textId="5A3C4B85" w:rsidR="00551E86" w:rsidRPr="00582763" w:rsidRDefault="0074239C" w:rsidP="00A9367A">
            <w:pPr>
              <w:jc w:val="both"/>
              <w:rPr>
                <w:rFonts w:ascii="Times New Roman" w:eastAsia="Times New Roman" w:hAnsi="Times New Roman" w:cs="Times New Roman"/>
                <w:sz w:val="24"/>
                <w:szCs w:val="24"/>
                <w:lang w:eastAsia="ru-RU"/>
              </w:rPr>
            </w:pPr>
            <w:hyperlink r:id="rId6" w:history="1">
              <w:r w:rsidR="00A9367A" w:rsidRPr="00582763">
                <w:rPr>
                  <w:rFonts w:ascii="Times New Roman" w:eastAsia="Calibri" w:hAnsi="Times New Roman" w:cs="Times New Roman"/>
                  <w:lang w:val="en-US"/>
                </w:rPr>
                <w:t>economgrig</w:t>
              </w:r>
              <w:r w:rsidR="000E1D33" w:rsidRPr="00582763">
                <w:rPr>
                  <w:rFonts w:ascii="Times New Roman" w:eastAsia="Times New Roman" w:hAnsi="Times New Roman" w:cs="Times New Roman"/>
                  <w:lang w:eastAsia="ru-RU"/>
                </w:rPr>
                <w:t>@mail.ru</w:t>
              </w:r>
            </w:hyperlink>
          </w:p>
        </w:tc>
      </w:tr>
      <w:tr w:rsidR="00582763" w:rsidRPr="00582763" w14:paraId="7482CF63" w14:textId="77777777" w:rsidTr="006502D7">
        <w:tc>
          <w:tcPr>
            <w:tcW w:w="436" w:type="dxa"/>
            <w:vAlign w:val="center"/>
          </w:tcPr>
          <w:p w14:paraId="6CFBE540" w14:textId="3128E2C7"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1696AC0F" w14:textId="271D31E7"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Номер контактного телефона</w:t>
            </w:r>
          </w:p>
        </w:tc>
        <w:tc>
          <w:tcPr>
            <w:tcW w:w="6033" w:type="dxa"/>
            <w:gridSpan w:val="4"/>
          </w:tcPr>
          <w:p w14:paraId="2D536CD4" w14:textId="516654D9"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(210) 3 28 71</w:t>
            </w:r>
          </w:p>
        </w:tc>
      </w:tr>
      <w:tr w:rsidR="00582763" w:rsidRPr="00582763" w14:paraId="2E3CCAED" w14:textId="77777777" w:rsidTr="006502D7">
        <w:tc>
          <w:tcPr>
            <w:tcW w:w="436" w:type="dxa"/>
            <w:vAlign w:val="center"/>
          </w:tcPr>
          <w:p w14:paraId="595B0904" w14:textId="3088DC14"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6.</w:t>
            </w:r>
          </w:p>
        </w:tc>
        <w:tc>
          <w:tcPr>
            <w:tcW w:w="4446" w:type="dxa"/>
            <w:gridSpan w:val="4"/>
          </w:tcPr>
          <w:p w14:paraId="1475C8A1" w14:textId="4A9BA0A0"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Дополнительная информация</w:t>
            </w:r>
          </w:p>
        </w:tc>
        <w:tc>
          <w:tcPr>
            <w:tcW w:w="6033" w:type="dxa"/>
            <w:gridSpan w:val="4"/>
          </w:tcPr>
          <w:p w14:paraId="059E8ABB" w14:textId="5DD1FCE5"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w:t>
            </w:r>
          </w:p>
        </w:tc>
      </w:tr>
      <w:tr w:rsidR="00582763" w:rsidRPr="00F950D9" w14:paraId="43460E02" w14:textId="77777777" w:rsidTr="006502D7">
        <w:tc>
          <w:tcPr>
            <w:tcW w:w="10915" w:type="dxa"/>
            <w:gridSpan w:val="9"/>
            <w:vAlign w:val="center"/>
          </w:tcPr>
          <w:p w14:paraId="09C41AD5" w14:textId="13D8977F" w:rsidR="000E1D33" w:rsidRPr="00F950D9" w:rsidRDefault="000E1D33" w:rsidP="000E1D33">
            <w:pPr>
              <w:jc w:val="center"/>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3</w:t>
            </w:r>
            <w:r w:rsidRPr="00F950D9">
              <w:rPr>
                <w:rFonts w:ascii="Times New Roman" w:eastAsia="Times New Roman" w:hAnsi="Times New Roman" w:cs="Times New Roman"/>
                <w:sz w:val="24"/>
                <w:szCs w:val="24"/>
                <w:lang w:val="en-US" w:eastAsia="ru-RU"/>
              </w:rPr>
              <w:t xml:space="preserve">. </w:t>
            </w:r>
            <w:r w:rsidRPr="00F950D9">
              <w:rPr>
                <w:rFonts w:ascii="Times New Roman" w:eastAsia="Times New Roman" w:hAnsi="Times New Roman" w:cs="Times New Roman"/>
                <w:sz w:val="24"/>
                <w:szCs w:val="24"/>
                <w:lang w:eastAsia="ru-RU"/>
              </w:rPr>
              <w:t>Информация о процедуре закупки</w:t>
            </w:r>
          </w:p>
        </w:tc>
      </w:tr>
      <w:tr w:rsidR="00582763" w:rsidRPr="00F950D9" w14:paraId="52531657" w14:textId="77777777" w:rsidTr="006502D7">
        <w:tc>
          <w:tcPr>
            <w:tcW w:w="436" w:type="dxa"/>
            <w:vAlign w:val="center"/>
          </w:tcPr>
          <w:p w14:paraId="71943824" w14:textId="3C2E1E43" w:rsidR="00551E86" w:rsidRPr="00F950D9" w:rsidRDefault="00551E86" w:rsidP="00D56A28">
            <w:pPr>
              <w:jc w:val="center"/>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1.</w:t>
            </w:r>
          </w:p>
        </w:tc>
        <w:tc>
          <w:tcPr>
            <w:tcW w:w="4446" w:type="dxa"/>
            <w:gridSpan w:val="4"/>
          </w:tcPr>
          <w:p w14:paraId="5E3ABFFA" w14:textId="10C30B78" w:rsidR="00551E86" w:rsidRPr="00F950D9" w:rsidRDefault="00551E86" w:rsidP="00182D1B">
            <w:pPr>
              <w:jc w:val="both"/>
              <w:rPr>
                <w:rFonts w:ascii="Times New Roman" w:eastAsia="Times New Roman" w:hAnsi="Times New Roman" w:cs="Times New Roman"/>
                <w:sz w:val="24"/>
                <w:szCs w:val="24"/>
                <w:lang w:eastAsia="ru-RU"/>
              </w:rPr>
            </w:pPr>
            <w:r w:rsidRPr="00F950D9">
              <w:rPr>
                <w:rFonts w:ascii="Times New Roman" w:hAnsi="Times New Roman" w:cs="Times New Roman"/>
                <w:sz w:val="24"/>
                <w:szCs w:val="24"/>
              </w:rPr>
              <w:t xml:space="preserve">Дата и время начала подачи заявок </w:t>
            </w:r>
          </w:p>
        </w:tc>
        <w:tc>
          <w:tcPr>
            <w:tcW w:w="6033" w:type="dxa"/>
            <w:gridSpan w:val="4"/>
          </w:tcPr>
          <w:p w14:paraId="0EE3C040" w14:textId="23BBC9D3" w:rsidR="00551E86" w:rsidRPr="00C56BF4" w:rsidRDefault="00790377" w:rsidP="005F3808">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19</w:t>
            </w:r>
            <w:r w:rsidR="008324CB" w:rsidRPr="005F3808">
              <w:rPr>
                <w:rFonts w:ascii="Times New Roman" w:eastAsia="Times New Roman" w:hAnsi="Times New Roman" w:cs="Times New Roman"/>
                <w:sz w:val="24"/>
                <w:szCs w:val="24"/>
                <w:lang w:eastAsia="ru-RU"/>
              </w:rPr>
              <w:t xml:space="preserve"> </w:t>
            </w:r>
            <w:r w:rsidR="00C56BF4" w:rsidRPr="005F3808">
              <w:rPr>
                <w:rFonts w:ascii="Times New Roman" w:eastAsia="Times New Roman" w:hAnsi="Times New Roman" w:cs="Times New Roman"/>
                <w:sz w:val="24"/>
                <w:szCs w:val="24"/>
                <w:lang w:eastAsia="ru-RU"/>
              </w:rPr>
              <w:t>декабря</w:t>
            </w:r>
            <w:r w:rsidR="008324CB" w:rsidRPr="005F3808">
              <w:rPr>
                <w:rFonts w:ascii="Times New Roman" w:eastAsia="Times New Roman" w:hAnsi="Times New Roman" w:cs="Times New Roman"/>
                <w:sz w:val="24"/>
                <w:szCs w:val="24"/>
                <w:lang w:eastAsia="ru-RU"/>
              </w:rPr>
              <w:t xml:space="preserve"> 202</w:t>
            </w:r>
            <w:r w:rsidR="0032564C" w:rsidRPr="005F3808">
              <w:rPr>
                <w:rFonts w:ascii="Times New Roman" w:eastAsia="Times New Roman" w:hAnsi="Times New Roman" w:cs="Times New Roman"/>
                <w:sz w:val="24"/>
                <w:szCs w:val="24"/>
                <w:lang w:eastAsia="ru-RU"/>
              </w:rPr>
              <w:t>3</w:t>
            </w:r>
            <w:r w:rsidR="008324CB" w:rsidRPr="005F3808">
              <w:rPr>
                <w:rFonts w:ascii="Times New Roman" w:eastAsia="Times New Roman" w:hAnsi="Times New Roman" w:cs="Times New Roman"/>
                <w:sz w:val="24"/>
                <w:szCs w:val="24"/>
                <w:lang w:eastAsia="ru-RU"/>
              </w:rPr>
              <w:t xml:space="preserve"> года с 8:00 часов</w:t>
            </w:r>
          </w:p>
        </w:tc>
      </w:tr>
      <w:tr w:rsidR="00582763" w:rsidRPr="00582763" w14:paraId="67134CBE" w14:textId="77777777" w:rsidTr="006502D7">
        <w:tc>
          <w:tcPr>
            <w:tcW w:w="436" w:type="dxa"/>
            <w:vAlign w:val="center"/>
          </w:tcPr>
          <w:p w14:paraId="588CDF32" w14:textId="2FEB3693"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4446" w:type="dxa"/>
            <w:gridSpan w:val="4"/>
          </w:tcPr>
          <w:p w14:paraId="2F5B67F8" w14:textId="259BA767" w:rsidR="00551E86" w:rsidRPr="00F950D9" w:rsidRDefault="00551E86" w:rsidP="00182D1B">
            <w:pPr>
              <w:jc w:val="both"/>
              <w:rPr>
                <w:rFonts w:ascii="Times New Roman" w:eastAsia="Times New Roman" w:hAnsi="Times New Roman" w:cs="Times New Roman"/>
                <w:sz w:val="24"/>
                <w:szCs w:val="24"/>
                <w:lang w:eastAsia="ru-RU"/>
              </w:rPr>
            </w:pPr>
            <w:r w:rsidRPr="00F950D9">
              <w:rPr>
                <w:rFonts w:ascii="Times New Roman" w:hAnsi="Times New Roman" w:cs="Times New Roman"/>
                <w:sz w:val="24"/>
                <w:szCs w:val="24"/>
              </w:rPr>
              <w:t xml:space="preserve">Дата и время окончания подачи заявок </w:t>
            </w:r>
          </w:p>
        </w:tc>
        <w:tc>
          <w:tcPr>
            <w:tcW w:w="6033" w:type="dxa"/>
            <w:gridSpan w:val="4"/>
          </w:tcPr>
          <w:p w14:paraId="60B050A9" w14:textId="3B82ECBE" w:rsidR="00551E86" w:rsidRPr="00C56BF4" w:rsidRDefault="00790377" w:rsidP="00C56BF4">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26</w:t>
            </w:r>
            <w:r w:rsidR="000C0CCA" w:rsidRPr="005F3808">
              <w:rPr>
                <w:rFonts w:ascii="Times New Roman" w:eastAsia="Times New Roman" w:hAnsi="Times New Roman" w:cs="Times New Roman"/>
                <w:sz w:val="24"/>
                <w:szCs w:val="24"/>
                <w:lang w:eastAsia="ru-RU"/>
              </w:rPr>
              <w:t xml:space="preserve"> </w:t>
            </w:r>
            <w:r w:rsidR="00C56BF4" w:rsidRPr="005F3808">
              <w:rPr>
                <w:rFonts w:ascii="Times New Roman" w:eastAsia="Times New Roman" w:hAnsi="Times New Roman" w:cs="Times New Roman"/>
                <w:sz w:val="24"/>
                <w:szCs w:val="24"/>
                <w:lang w:eastAsia="ru-RU"/>
              </w:rPr>
              <w:t>декабря</w:t>
            </w:r>
            <w:r w:rsidR="008324CB" w:rsidRPr="005F3808">
              <w:rPr>
                <w:rFonts w:ascii="Times New Roman" w:eastAsia="Times New Roman" w:hAnsi="Times New Roman" w:cs="Times New Roman"/>
                <w:sz w:val="24"/>
                <w:szCs w:val="24"/>
                <w:lang w:eastAsia="ru-RU"/>
              </w:rPr>
              <w:t xml:space="preserve"> 202</w:t>
            </w:r>
            <w:r w:rsidR="0032564C" w:rsidRPr="005F3808">
              <w:rPr>
                <w:rFonts w:ascii="Times New Roman" w:eastAsia="Times New Roman" w:hAnsi="Times New Roman" w:cs="Times New Roman"/>
                <w:sz w:val="24"/>
                <w:szCs w:val="24"/>
                <w:lang w:eastAsia="ru-RU"/>
              </w:rPr>
              <w:t>3</w:t>
            </w:r>
            <w:r w:rsidR="008324CB" w:rsidRPr="005F3808">
              <w:rPr>
                <w:rFonts w:ascii="Times New Roman" w:eastAsia="Times New Roman" w:hAnsi="Times New Roman" w:cs="Times New Roman"/>
                <w:sz w:val="24"/>
                <w:szCs w:val="24"/>
                <w:lang w:eastAsia="ru-RU"/>
              </w:rPr>
              <w:t xml:space="preserve"> года до 1</w:t>
            </w:r>
            <w:r w:rsidR="00313356" w:rsidRPr="005F3808">
              <w:rPr>
                <w:rFonts w:ascii="Times New Roman" w:eastAsia="Times New Roman" w:hAnsi="Times New Roman" w:cs="Times New Roman"/>
                <w:sz w:val="24"/>
                <w:szCs w:val="24"/>
                <w:lang w:eastAsia="ru-RU"/>
              </w:rPr>
              <w:t>0</w:t>
            </w:r>
            <w:r w:rsidR="008324CB" w:rsidRPr="005F3808">
              <w:rPr>
                <w:rFonts w:ascii="Times New Roman" w:eastAsia="Times New Roman" w:hAnsi="Times New Roman" w:cs="Times New Roman"/>
                <w:sz w:val="24"/>
                <w:szCs w:val="24"/>
                <w:lang w:eastAsia="ru-RU"/>
              </w:rPr>
              <w:t>:00 часов</w:t>
            </w:r>
          </w:p>
        </w:tc>
      </w:tr>
      <w:tr w:rsidR="00582763" w:rsidRPr="00582763" w14:paraId="463A9624" w14:textId="77777777" w:rsidTr="006502D7">
        <w:tc>
          <w:tcPr>
            <w:tcW w:w="436" w:type="dxa"/>
            <w:vAlign w:val="center"/>
          </w:tcPr>
          <w:p w14:paraId="6A73FDB2" w14:textId="6D997772"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7ED88C59" w14:textId="7F7F8983"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Место подачи заявок</w:t>
            </w:r>
          </w:p>
        </w:tc>
        <w:tc>
          <w:tcPr>
            <w:tcW w:w="6033" w:type="dxa"/>
            <w:gridSpan w:val="4"/>
          </w:tcPr>
          <w:p w14:paraId="548D27BE" w14:textId="0D58ED28" w:rsidR="00551E86" w:rsidRPr="00582763" w:rsidRDefault="008324CB"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 xml:space="preserve">г. Григориополь, ул. К. Маркса, 146, 3-й этаж, </w:t>
            </w:r>
            <w:proofErr w:type="spellStart"/>
            <w:r w:rsidRPr="00582763">
              <w:rPr>
                <w:rFonts w:ascii="Times New Roman" w:eastAsia="Times New Roman" w:hAnsi="Times New Roman" w:cs="Times New Roman"/>
                <w:sz w:val="24"/>
                <w:szCs w:val="24"/>
                <w:lang w:eastAsia="ru-RU"/>
              </w:rPr>
              <w:t>каб</w:t>
            </w:r>
            <w:proofErr w:type="spellEnd"/>
            <w:r w:rsidRPr="00582763">
              <w:rPr>
                <w:rFonts w:ascii="Times New Roman" w:eastAsia="Times New Roman" w:hAnsi="Times New Roman" w:cs="Times New Roman"/>
                <w:sz w:val="24"/>
                <w:szCs w:val="24"/>
                <w:lang w:eastAsia="ru-RU"/>
              </w:rPr>
              <w:t>. 51</w:t>
            </w:r>
          </w:p>
        </w:tc>
      </w:tr>
      <w:tr w:rsidR="00582763" w:rsidRPr="00582763" w14:paraId="44698EAE" w14:textId="77777777" w:rsidTr="006502D7">
        <w:tc>
          <w:tcPr>
            <w:tcW w:w="436" w:type="dxa"/>
            <w:vAlign w:val="center"/>
          </w:tcPr>
          <w:p w14:paraId="509EAF0E" w14:textId="33884CA5"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vAlign w:val="center"/>
          </w:tcPr>
          <w:p w14:paraId="72AE8CF7" w14:textId="42114389" w:rsidR="00551E86" w:rsidRPr="00582763" w:rsidRDefault="0079293E" w:rsidP="00432443">
            <w:pP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Порядок подачи заявок</w:t>
            </w:r>
          </w:p>
        </w:tc>
        <w:tc>
          <w:tcPr>
            <w:tcW w:w="6033" w:type="dxa"/>
            <w:gridSpan w:val="4"/>
          </w:tcPr>
          <w:p w14:paraId="2D62DA9D" w14:textId="7C32312F" w:rsidR="00551E86" w:rsidRPr="00313356" w:rsidRDefault="00153667" w:rsidP="00790377">
            <w:pPr>
              <w:jc w:val="both"/>
              <w:rPr>
                <w:rFonts w:ascii="Times New Roman" w:eastAsia="Times New Roman" w:hAnsi="Times New Roman" w:cs="Times New Roman"/>
                <w:sz w:val="24"/>
                <w:szCs w:val="24"/>
                <w:lang w:eastAsia="ru-RU"/>
              </w:rPr>
            </w:pPr>
            <w:r w:rsidRPr="00313356">
              <w:rPr>
                <w:rFonts w:ascii="Times New Roman" w:eastAsia="Times New Roman" w:hAnsi="Times New Roman" w:cs="Times New Roman"/>
                <w:sz w:val="24"/>
                <w:szCs w:val="24"/>
                <w:lang w:eastAsia="ru-RU"/>
              </w:rPr>
              <w:t>Заявка</w:t>
            </w:r>
            <w:r w:rsidR="00CA4135" w:rsidRPr="00313356">
              <w:rPr>
                <w:rFonts w:ascii="Times New Roman" w:eastAsia="Times New Roman" w:hAnsi="Times New Roman" w:cs="Times New Roman"/>
                <w:sz w:val="24"/>
                <w:szCs w:val="24"/>
                <w:lang w:eastAsia="ru-RU"/>
              </w:rPr>
              <w:t xml:space="preserve"> на участие в открытом аукционе </w:t>
            </w:r>
            <w:r w:rsidRPr="00313356">
              <w:rPr>
                <w:rFonts w:ascii="Times New Roman" w:eastAsia="Times New Roman" w:hAnsi="Times New Roman" w:cs="Times New Roman"/>
                <w:sz w:val="24"/>
                <w:szCs w:val="24"/>
                <w:lang w:eastAsia="ru-RU"/>
              </w:rPr>
              <w:t>должна</w:t>
            </w:r>
            <w:r w:rsidR="00CA4135" w:rsidRPr="00313356">
              <w:rPr>
                <w:rFonts w:ascii="Times New Roman" w:eastAsia="Times New Roman" w:hAnsi="Times New Roman" w:cs="Times New Roman"/>
                <w:sz w:val="24"/>
                <w:szCs w:val="24"/>
                <w:lang w:eastAsia="ru-RU"/>
              </w:rPr>
              <w:t xml:space="preserve"> быть </w:t>
            </w:r>
            <w:r w:rsidRPr="00313356">
              <w:rPr>
                <w:rFonts w:ascii="Times New Roman" w:eastAsia="Times New Roman" w:hAnsi="Times New Roman" w:cs="Times New Roman"/>
                <w:sz w:val="24"/>
                <w:szCs w:val="24"/>
                <w:lang w:eastAsia="ru-RU"/>
              </w:rPr>
              <w:t>представлена</w:t>
            </w:r>
            <w:r w:rsidR="00CA4135" w:rsidRPr="00313356">
              <w:rPr>
                <w:rFonts w:ascii="Times New Roman" w:eastAsia="Times New Roman" w:hAnsi="Times New Roman" w:cs="Times New Roman"/>
                <w:sz w:val="24"/>
                <w:szCs w:val="24"/>
                <w:lang w:eastAsia="ru-RU"/>
              </w:rPr>
              <w:t xml:space="preserve"> в письменной форме, в запечатанном конверте, не позволяющем просматривать содержание з</w:t>
            </w:r>
            <w:r w:rsidRPr="00313356">
              <w:rPr>
                <w:rFonts w:ascii="Times New Roman" w:eastAsia="Times New Roman" w:hAnsi="Times New Roman" w:cs="Times New Roman"/>
                <w:sz w:val="24"/>
                <w:szCs w:val="24"/>
                <w:lang w:eastAsia="ru-RU"/>
              </w:rPr>
              <w:t>аявки до ее вскрытия</w:t>
            </w:r>
            <w:r w:rsidR="00432443" w:rsidRPr="00313356">
              <w:t xml:space="preserve"> </w:t>
            </w:r>
            <w:r w:rsidR="00432443" w:rsidRPr="00313356">
              <w:rPr>
                <w:rFonts w:ascii="Times New Roman" w:eastAsia="Times New Roman" w:hAnsi="Times New Roman" w:cs="Times New Roman"/>
                <w:sz w:val="24"/>
                <w:szCs w:val="24"/>
                <w:lang w:eastAsia="ru-RU"/>
              </w:rPr>
              <w:t xml:space="preserve">или в форме электронного документа на адрес электронной почты </w:t>
            </w:r>
            <w:proofErr w:type="spellStart"/>
            <w:r w:rsidR="00432443" w:rsidRPr="00313356">
              <w:rPr>
                <w:rFonts w:ascii="Times New Roman" w:eastAsia="Times New Roman" w:hAnsi="Times New Roman" w:cs="Times New Roman"/>
                <w:b/>
                <w:sz w:val="24"/>
                <w:szCs w:val="24"/>
                <w:lang w:val="en-US" w:eastAsia="ru-RU"/>
              </w:rPr>
              <w:t>economgrig</w:t>
            </w:r>
            <w:proofErr w:type="spellEnd"/>
            <w:r w:rsidR="00432443" w:rsidRPr="00313356">
              <w:rPr>
                <w:rFonts w:ascii="Times New Roman" w:eastAsia="Times New Roman" w:hAnsi="Times New Roman" w:cs="Times New Roman"/>
                <w:b/>
                <w:sz w:val="24"/>
                <w:szCs w:val="24"/>
                <w:lang w:eastAsia="ru-RU"/>
              </w:rPr>
              <w:t>@</w:t>
            </w:r>
            <w:proofErr w:type="spellStart"/>
            <w:r w:rsidR="00432443" w:rsidRPr="00313356">
              <w:rPr>
                <w:rFonts w:ascii="Times New Roman" w:eastAsia="Times New Roman" w:hAnsi="Times New Roman" w:cs="Times New Roman"/>
                <w:b/>
                <w:sz w:val="24"/>
                <w:szCs w:val="24"/>
                <w:lang w:eastAsia="ru-RU"/>
              </w:rPr>
              <w:t>mail</w:t>
            </w:r>
            <w:proofErr w:type="spellEnd"/>
            <w:r w:rsidR="00432443" w:rsidRPr="00313356">
              <w:rPr>
                <w:rFonts w:ascii="Times New Roman" w:eastAsia="Times New Roman" w:hAnsi="Times New Roman" w:cs="Times New Roman"/>
                <w:b/>
                <w:sz w:val="24"/>
                <w:szCs w:val="24"/>
                <w:lang w:eastAsia="ru-RU"/>
              </w:rPr>
              <w:t>.</w:t>
            </w:r>
            <w:proofErr w:type="spellStart"/>
            <w:r w:rsidR="00432443" w:rsidRPr="00313356">
              <w:rPr>
                <w:rFonts w:ascii="Times New Roman" w:eastAsia="Times New Roman" w:hAnsi="Times New Roman" w:cs="Times New Roman"/>
                <w:b/>
                <w:sz w:val="24"/>
                <w:szCs w:val="24"/>
                <w:lang w:val="en-US" w:eastAsia="ru-RU"/>
              </w:rPr>
              <w:t>ru</w:t>
            </w:r>
            <w:proofErr w:type="spellEnd"/>
            <w:r w:rsidR="00432443" w:rsidRPr="00313356">
              <w:rPr>
                <w:rFonts w:ascii="Times New Roman" w:eastAsia="Times New Roman" w:hAnsi="Times New Roman" w:cs="Times New Roman"/>
                <w:sz w:val="24"/>
                <w:szCs w:val="24"/>
                <w:lang w:eastAsia="ru-RU"/>
              </w:rPr>
              <w:t xml:space="preserve"> с использованием пароля, обеспечивающего ограниче</w:t>
            </w:r>
            <w:r w:rsidR="00A43C36" w:rsidRPr="00313356">
              <w:rPr>
                <w:rFonts w:ascii="Times New Roman" w:eastAsia="Times New Roman" w:hAnsi="Times New Roman" w:cs="Times New Roman"/>
                <w:sz w:val="24"/>
                <w:szCs w:val="24"/>
                <w:lang w:eastAsia="ru-RU"/>
              </w:rPr>
              <w:t xml:space="preserve">ние доступа к информации </w:t>
            </w:r>
            <w:r w:rsidR="00432443" w:rsidRPr="00313356">
              <w:rPr>
                <w:rFonts w:ascii="Times New Roman" w:eastAsia="Times New Roman" w:hAnsi="Times New Roman" w:cs="Times New Roman"/>
                <w:sz w:val="24"/>
                <w:szCs w:val="24"/>
                <w:lang w:eastAsia="ru-RU"/>
              </w:rPr>
              <w:t xml:space="preserve">до </w:t>
            </w:r>
            <w:r w:rsidR="00A43C36" w:rsidRPr="00313356">
              <w:rPr>
                <w:rFonts w:ascii="Times New Roman" w:eastAsia="Times New Roman" w:hAnsi="Times New Roman" w:cs="Times New Roman"/>
                <w:sz w:val="24"/>
                <w:szCs w:val="24"/>
                <w:lang w:eastAsia="ru-RU"/>
              </w:rPr>
              <w:t xml:space="preserve">начала </w:t>
            </w:r>
            <w:r w:rsidR="00432443" w:rsidRPr="00313356">
              <w:rPr>
                <w:rFonts w:ascii="Times New Roman" w:eastAsia="Times New Roman" w:hAnsi="Times New Roman" w:cs="Times New Roman"/>
                <w:sz w:val="24"/>
                <w:szCs w:val="24"/>
                <w:lang w:eastAsia="ru-RU"/>
              </w:rPr>
              <w:t>проведени</w:t>
            </w:r>
            <w:r w:rsidR="00790377">
              <w:rPr>
                <w:rFonts w:ascii="Times New Roman" w:eastAsia="Times New Roman" w:hAnsi="Times New Roman" w:cs="Times New Roman"/>
                <w:sz w:val="24"/>
                <w:szCs w:val="24"/>
                <w:lang w:eastAsia="ru-RU"/>
              </w:rPr>
              <w:t xml:space="preserve">я </w:t>
            </w:r>
            <w:r w:rsidR="00A43C36" w:rsidRPr="00313356">
              <w:rPr>
                <w:rFonts w:ascii="Times New Roman" w:eastAsia="Times New Roman" w:hAnsi="Times New Roman" w:cs="Times New Roman"/>
                <w:sz w:val="24"/>
                <w:szCs w:val="24"/>
                <w:lang w:eastAsia="ru-RU"/>
              </w:rPr>
              <w:t>закупки</w:t>
            </w:r>
            <w:r w:rsidR="00432443" w:rsidRPr="00313356">
              <w:rPr>
                <w:rFonts w:ascii="Times New Roman" w:eastAsia="Times New Roman" w:hAnsi="Times New Roman" w:cs="Times New Roman"/>
                <w:sz w:val="24"/>
                <w:szCs w:val="24"/>
                <w:lang w:eastAsia="ru-RU"/>
              </w:rPr>
              <w:t xml:space="preserve">. Пароль необходимо предоставить к </w:t>
            </w:r>
            <w:r w:rsidR="00313356" w:rsidRPr="00313356">
              <w:rPr>
                <w:rFonts w:ascii="Times New Roman" w:eastAsia="Times New Roman" w:hAnsi="Times New Roman" w:cs="Times New Roman"/>
                <w:sz w:val="24"/>
                <w:szCs w:val="24"/>
                <w:lang w:eastAsia="ru-RU"/>
              </w:rPr>
              <w:t>10</w:t>
            </w:r>
            <w:r w:rsidR="00E12670" w:rsidRPr="00313356">
              <w:rPr>
                <w:rFonts w:ascii="Times New Roman" w:eastAsia="Times New Roman" w:hAnsi="Times New Roman" w:cs="Times New Roman"/>
                <w:sz w:val="24"/>
                <w:szCs w:val="24"/>
                <w:lang w:eastAsia="ru-RU"/>
              </w:rPr>
              <w:t xml:space="preserve">:00 ч. </w:t>
            </w:r>
            <w:r w:rsidR="00790377">
              <w:rPr>
                <w:rFonts w:ascii="Times New Roman" w:eastAsia="Times New Roman" w:hAnsi="Times New Roman" w:cs="Times New Roman"/>
                <w:sz w:val="24"/>
                <w:szCs w:val="24"/>
                <w:lang w:eastAsia="ru-RU"/>
              </w:rPr>
              <w:t>26</w:t>
            </w:r>
            <w:r w:rsidR="00432443" w:rsidRPr="005F3808">
              <w:rPr>
                <w:rFonts w:ascii="Times New Roman" w:eastAsia="Times New Roman" w:hAnsi="Times New Roman" w:cs="Times New Roman"/>
                <w:sz w:val="24"/>
                <w:szCs w:val="24"/>
                <w:lang w:eastAsia="ru-RU"/>
              </w:rPr>
              <w:t xml:space="preserve"> </w:t>
            </w:r>
            <w:r w:rsidR="005F3808" w:rsidRPr="005F3808">
              <w:rPr>
                <w:rFonts w:ascii="Times New Roman" w:eastAsia="Times New Roman" w:hAnsi="Times New Roman" w:cs="Times New Roman"/>
                <w:sz w:val="24"/>
                <w:szCs w:val="24"/>
                <w:lang w:eastAsia="ru-RU"/>
              </w:rPr>
              <w:t>декабря</w:t>
            </w:r>
            <w:r w:rsidR="00432443" w:rsidRPr="005F3808">
              <w:rPr>
                <w:rFonts w:ascii="Times New Roman" w:eastAsia="Times New Roman" w:hAnsi="Times New Roman" w:cs="Times New Roman"/>
                <w:sz w:val="24"/>
                <w:szCs w:val="24"/>
                <w:lang w:eastAsia="ru-RU"/>
              </w:rPr>
              <w:t xml:space="preserve"> 2023 года.</w:t>
            </w:r>
          </w:p>
        </w:tc>
      </w:tr>
      <w:tr w:rsidR="00582763" w:rsidRPr="00582763" w14:paraId="4D6E3AE9" w14:textId="77777777" w:rsidTr="006502D7">
        <w:tc>
          <w:tcPr>
            <w:tcW w:w="436" w:type="dxa"/>
            <w:vAlign w:val="center"/>
          </w:tcPr>
          <w:p w14:paraId="2093744B" w14:textId="0EF13614"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53E114DF" w14:textId="633B1E27" w:rsidR="00551E86" w:rsidRPr="00540B03" w:rsidRDefault="0079293E" w:rsidP="00551E86">
            <w:pPr>
              <w:jc w:val="both"/>
              <w:rPr>
                <w:rFonts w:ascii="Times New Roman" w:eastAsia="Times New Roman" w:hAnsi="Times New Roman" w:cs="Times New Roman"/>
                <w:sz w:val="24"/>
                <w:szCs w:val="24"/>
                <w:lang w:eastAsia="ru-RU"/>
              </w:rPr>
            </w:pPr>
            <w:r w:rsidRPr="00540B03">
              <w:rPr>
                <w:rFonts w:ascii="Times New Roman" w:hAnsi="Times New Roman" w:cs="Times New Roman"/>
                <w:sz w:val="24"/>
                <w:szCs w:val="24"/>
              </w:rPr>
              <w:t>Дата и время проведения закупки</w:t>
            </w:r>
          </w:p>
        </w:tc>
        <w:tc>
          <w:tcPr>
            <w:tcW w:w="6033" w:type="dxa"/>
            <w:gridSpan w:val="4"/>
          </w:tcPr>
          <w:p w14:paraId="7CEA8E9E" w14:textId="43BF1617" w:rsidR="00551E86" w:rsidRPr="00313356" w:rsidRDefault="00790377" w:rsidP="0079037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E2639" w:rsidRPr="005F3808">
              <w:rPr>
                <w:rFonts w:ascii="Times New Roman" w:eastAsia="Times New Roman" w:hAnsi="Times New Roman" w:cs="Times New Roman"/>
                <w:sz w:val="24"/>
                <w:szCs w:val="24"/>
                <w:lang w:eastAsia="ru-RU"/>
              </w:rPr>
              <w:t xml:space="preserve"> </w:t>
            </w:r>
            <w:r w:rsidR="005F3808" w:rsidRPr="005F3808">
              <w:rPr>
                <w:rFonts w:ascii="Times New Roman" w:eastAsia="Times New Roman" w:hAnsi="Times New Roman" w:cs="Times New Roman"/>
                <w:sz w:val="24"/>
                <w:szCs w:val="24"/>
                <w:lang w:eastAsia="ru-RU"/>
              </w:rPr>
              <w:t>декабря</w:t>
            </w:r>
            <w:r w:rsidR="00DE2639" w:rsidRPr="005F3808">
              <w:rPr>
                <w:rFonts w:ascii="Times New Roman" w:eastAsia="Times New Roman" w:hAnsi="Times New Roman" w:cs="Times New Roman"/>
                <w:sz w:val="24"/>
                <w:szCs w:val="24"/>
                <w:lang w:eastAsia="ru-RU"/>
              </w:rPr>
              <w:t xml:space="preserve"> 202</w:t>
            </w:r>
            <w:r w:rsidR="005A2B78" w:rsidRPr="005F3808">
              <w:rPr>
                <w:rFonts w:ascii="Times New Roman" w:eastAsia="Times New Roman" w:hAnsi="Times New Roman" w:cs="Times New Roman"/>
                <w:sz w:val="24"/>
                <w:szCs w:val="24"/>
                <w:lang w:eastAsia="ru-RU"/>
              </w:rPr>
              <w:t>3</w:t>
            </w:r>
            <w:r w:rsidR="00E165A4" w:rsidRPr="00313356">
              <w:rPr>
                <w:rFonts w:ascii="Times New Roman" w:eastAsia="Times New Roman" w:hAnsi="Times New Roman" w:cs="Times New Roman"/>
                <w:sz w:val="24"/>
                <w:szCs w:val="24"/>
                <w:lang w:eastAsia="ru-RU"/>
              </w:rPr>
              <w:t xml:space="preserve"> года в 1</w:t>
            </w:r>
            <w:r w:rsidR="00313356" w:rsidRPr="00313356">
              <w:rPr>
                <w:rFonts w:ascii="Times New Roman" w:eastAsia="Times New Roman" w:hAnsi="Times New Roman" w:cs="Times New Roman"/>
                <w:sz w:val="24"/>
                <w:szCs w:val="24"/>
                <w:lang w:eastAsia="ru-RU"/>
              </w:rPr>
              <w:t>0</w:t>
            </w:r>
            <w:r w:rsidR="00DE2639" w:rsidRPr="00313356">
              <w:rPr>
                <w:rFonts w:ascii="Times New Roman" w:eastAsia="Times New Roman" w:hAnsi="Times New Roman" w:cs="Times New Roman"/>
                <w:sz w:val="24"/>
                <w:szCs w:val="24"/>
                <w:lang w:eastAsia="ru-RU"/>
              </w:rPr>
              <w:t>:00 часов</w:t>
            </w:r>
          </w:p>
        </w:tc>
      </w:tr>
      <w:tr w:rsidR="00582763" w:rsidRPr="00582763" w14:paraId="67372ED3" w14:textId="77777777" w:rsidTr="006502D7">
        <w:tc>
          <w:tcPr>
            <w:tcW w:w="436" w:type="dxa"/>
            <w:vAlign w:val="center"/>
          </w:tcPr>
          <w:p w14:paraId="18D6CBB2" w14:textId="56B45277"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6.</w:t>
            </w:r>
          </w:p>
        </w:tc>
        <w:tc>
          <w:tcPr>
            <w:tcW w:w="4446" w:type="dxa"/>
            <w:gridSpan w:val="4"/>
          </w:tcPr>
          <w:p w14:paraId="03513758" w14:textId="32D953AD" w:rsidR="00551E86" w:rsidRPr="00582763" w:rsidRDefault="0079293E" w:rsidP="00D834F1">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 xml:space="preserve">Место проведения закупки </w:t>
            </w:r>
          </w:p>
        </w:tc>
        <w:tc>
          <w:tcPr>
            <w:tcW w:w="6033" w:type="dxa"/>
            <w:gridSpan w:val="4"/>
          </w:tcPr>
          <w:p w14:paraId="5DC4EFFA" w14:textId="67D0A201" w:rsidR="00551E86" w:rsidRPr="00582763" w:rsidRDefault="00D834F1"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 Григориополь, ул. К. Маркса, 146, 4-й этаж, малый зал</w:t>
            </w:r>
          </w:p>
        </w:tc>
      </w:tr>
      <w:tr w:rsidR="00582763" w:rsidRPr="00582763" w14:paraId="2CDFF9A2" w14:textId="77777777" w:rsidTr="006502D7">
        <w:tc>
          <w:tcPr>
            <w:tcW w:w="10915" w:type="dxa"/>
            <w:gridSpan w:val="9"/>
            <w:vAlign w:val="bottom"/>
          </w:tcPr>
          <w:p w14:paraId="40EF06AD" w14:textId="6F1952CA" w:rsidR="00295ECF" w:rsidRPr="00582763" w:rsidRDefault="00D834F1" w:rsidP="00AA245D">
            <w:pPr>
              <w:jc w:val="cente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4. Начальная (максимальная) цена контракта</w:t>
            </w:r>
          </w:p>
        </w:tc>
      </w:tr>
      <w:tr w:rsidR="00582763" w:rsidRPr="00582763" w14:paraId="021568BE" w14:textId="77777777" w:rsidTr="006502D7">
        <w:tc>
          <w:tcPr>
            <w:tcW w:w="436" w:type="dxa"/>
            <w:vAlign w:val="center"/>
          </w:tcPr>
          <w:p w14:paraId="27788D13" w14:textId="455114D6"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4446" w:type="dxa"/>
            <w:gridSpan w:val="4"/>
            <w:vAlign w:val="center"/>
          </w:tcPr>
          <w:p w14:paraId="56C8E7D8" w14:textId="6AD27B84" w:rsidR="00551E86" w:rsidRPr="00582763" w:rsidRDefault="0079293E" w:rsidP="00E40C1A">
            <w:pP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Начальная (максимальная) цена контракта</w:t>
            </w:r>
          </w:p>
        </w:tc>
        <w:tc>
          <w:tcPr>
            <w:tcW w:w="6033" w:type="dxa"/>
            <w:gridSpan w:val="4"/>
            <w:vAlign w:val="center"/>
          </w:tcPr>
          <w:p w14:paraId="7473306B" w14:textId="672F9184" w:rsidR="00551E86" w:rsidRPr="00582763" w:rsidRDefault="00790377" w:rsidP="00084D71">
            <w:pPr>
              <w:rPr>
                <w:rFonts w:ascii="Times New Roman" w:eastAsia="Times New Roman" w:hAnsi="Times New Roman" w:cs="Times New Roman"/>
                <w:sz w:val="24"/>
                <w:szCs w:val="24"/>
                <w:lang w:eastAsia="ru-RU"/>
              </w:rPr>
            </w:pP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1</w:t>
            </w:r>
            <w:r w:rsidRPr="002C7D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270 000</w:t>
            </w:r>
            <w:r w:rsidRPr="002C7D5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2</w:t>
            </w:r>
            <w:r w:rsidRPr="002C7D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46 750</w:t>
            </w:r>
            <w:r w:rsidRPr="002C7D5C">
              <w:rPr>
                <w:rFonts w:ascii="Times New Roman" w:eastAsia="Times New Roman" w:hAnsi="Times New Roman" w:cs="Times New Roman"/>
                <w:sz w:val="24"/>
                <w:szCs w:val="24"/>
                <w:lang w:eastAsia="ru-RU"/>
              </w:rPr>
              <w:t>,00;</w:t>
            </w:r>
            <w: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3</w:t>
            </w:r>
            <w:r w:rsidRPr="002C7D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42 500</w:t>
            </w:r>
            <w:r w:rsidRPr="002C7D5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4</w:t>
            </w:r>
            <w:r w:rsidRPr="002C7D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27 500</w:t>
            </w:r>
            <w:r w:rsidRPr="002C7D5C">
              <w:rPr>
                <w:rFonts w:ascii="Times New Roman" w:eastAsia="Times New Roman" w:hAnsi="Times New Roman" w:cs="Times New Roman"/>
                <w:sz w:val="24"/>
                <w:szCs w:val="24"/>
                <w:lang w:eastAsia="ru-RU"/>
              </w:rPr>
              <w:t>,00;</w:t>
            </w:r>
            <w: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5</w:t>
            </w:r>
            <w:r w:rsidRPr="002C7D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45 000</w:t>
            </w:r>
            <w:r w:rsidRPr="002C7D5C">
              <w:rPr>
                <w:rFonts w:ascii="Times New Roman" w:eastAsia="Times New Roman" w:hAnsi="Times New Roman" w:cs="Times New Roman"/>
                <w:sz w:val="24"/>
                <w:szCs w:val="24"/>
                <w:lang w:eastAsia="ru-RU"/>
              </w:rPr>
              <w:t>,00;</w:t>
            </w:r>
            <w: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6</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14 452</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4597">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 xml:space="preserve"> 7</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19 370</w:t>
            </w:r>
            <w:r w:rsidRPr="00105B55">
              <w:rPr>
                <w:rFonts w:ascii="Times New Roman" w:eastAsia="Times New Roman" w:hAnsi="Times New Roman" w:cs="Times New Roman"/>
                <w:sz w:val="24"/>
                <w:szCs w:val="24"/>
                <w:lang w:eastAsia="ru-RU"/>
              </w:rPr>
              <w:t>,00;</w:t>
            </w:r>
            <w:r w:rsidRPr="00E40C1A">
              <w:rPr>
                <w:rFonts w:ascii="Times New Roman" w:eastAsia="Times New Roman" w:hAnsi="Times New Roman" w:cs="Times New Roman"/>
                <w:sz w:val="24"/>
                <w:szCs w:val="24"/>
                <w:lang w:eastAsia="ru-RU"/>
              </w:rPr>
              <w:t xml:space="preserve"> ЛОТ №</w:t>
            </w:r>
            <w:r>
              <w:rPr>
                <w:rFonts w:ascii="Times New Roman" w:eastAsia="Times New Roman" w:hAnsi="Times New Roman" w:cs="Times New Roman"/>
                <w:sz w:val="24"/>
                <w:szCs w:val="24"/>
                <w:lang w:eastAsia="ru-RU"/>
              </w:rPr>
              <w:t xml:space="preserve"> 8 </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127 650</w:t>
            </w:r>
            <w:r w:rsidRPr="00105B55">
              <w:rPr>
                <w:rFonts w:ascii="Times New Roman" w:eastAsia="Times New Roman" w:hAnsi="Times New Roman" w:cs="Times New Roman"/>
                <w:sz w:val="24"/>
                <w:szCs w:val="24"/>
                <w:lang w:eastAsia="ru-RU"/>
              </w:rPr>
              <w:t>,00;</w:t>
            </w:r>
            <w:r>
              <w:t xml:space="preserve"> </w:t>
            </w:r>
            <w:r w:rsidRPr="00E60688">
              <w:rPr>
                <w:rFonts w:ascii="Times New Roman" w:eastAsia="Times New Roman" w:hAnsi="Times New Roman" w:cs="Times New Roman"/>
                <w:sz w:val="24"/>
                <w:szCs w:val="24"/>
                <w:lang w:eastAsia="ru-RU"/>
              </w:rPr>
              <w:t>ЛОТ №</w:t>
            </w:r>
            <w:r>
              <w:rPr>
                <w:rFonts w:ascii="Times New Roman" w:eastAsia="Times New Roman" w:hAnsi="Times New Roman" w:cs="Times New Roman"/>
                <w:sz w:val="24"/>
                <w:szCs w:val="24"/>
                <w:lang w:eastAsia="ru-RU"/>
              </w:rPr>
              <w:t>9</w:t>
            </w:r>
            <w:r w:rsidRPr="00105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9 040</w:t>
            </w:r>
            <w:r w:rsidRPr="00105B55">
              <w:rPr>
                <w:rFonts w:ascii="Times New Roman" w:eastAsia="Times New Roman" w:hAnsi="Times New Roman" w:cs="Times New Roman"/>
                <w:sz w:val="24"/>
                <w:szCs w:val="24"/>
                <w:lang w:eastAsia="ru-RU"/>
              </w:rPr>
              <w:t>,00;</w:t>
            </w:r>
            <w:r w:rsidRPr="00E40C1A">
              <w:rPr>
                <w:rFonts w:ascii="Times New Roman" w:eastAsia="Times New Roman" w:hAnsi="Times New Roman" w:cs="Times New Roman"/>
                <w:sz w:val="24"/>
                <w:szCs w:val="24"/>
                <w:lang w:eastAsia="ru-RU"/>
              </w:rPr>
              <w:t xml:space="preserve"> ЛОТ №</w:t>
            </w:r>
            <w:r>
              <w:rPr>
                <w:rFonts w:ascii="Times New Roman" w:eastAsia="Times New Roman" w:hAnsi="Times New Roman" w:cs="Times New Roman"/>
                <w:sz w:val="24"/>
                <w:szCs w:val="24"/>
                <w:lang w:eastAsia="ru-RU"/>
              </w:rPr>
              <w:t>10</w:t>
            </w:r>
            <w:r w:rsidRPr="00A921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19 090</w:t>
            </w:r>
            <w:r w:rsidRPr="00A92146">
              <w:rPr>
                <w:rFonts w:ascii="Times New Roman" w:eastAsia="Times New Roman" w:hAnsi="Times New Roman" w:cs="Times New Roman"/>
                <w:sz w:val="24"/>
                <w:szCs w:val="24"/>
                <w:lang w:eastAsia="ru-RU"/>
              </w:rPr>
              <w:t>,00;</w:t>
            </w:r>
            <w:r w:rsidRPr="00E40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ЛОТ №11-46 536,60; ИТОГО</w:t>
            </w:r>
            <w:r w:rsidRPr="00C56BF4">
              <w:rPr>
                <w:rFonts w:ascii="Times New Roman" w:eastAsia="Times New Roman" w:hAnsi="Times New Roman" w:cs="Times New Roman"/>
                <w:sz w:val="24"/>
                <w:szCs w:val="24"/>
                <w:lang w:eastAsia="ru-RU"/>
              </w:rPr>
              <w:t>:</w:t>
            </w:r>
            <w:r w:rsidRPr="0046702F">
              <w:rPr>
                <w:rFonts w:ascii="Times New Roman" w:hAnsi="Times New Roman" w:cs="Times New Roman"/>
                <w:sz w:val="24"/>
                <w:szCs w:val="24"/>
              </w:rPr>
              <w:t xml:space="preserve"> </w:t>
            </w:r>
            <w:r>
              <w:rPr>
                <w:rFonts w:ascii="Times New Roman" w:hAnsi="Times New Roman" w:cs="Times New Roman"/>
                <w:sz w:val="24"/>
                <w:szCs w:val="24"/>
              </w:rPr>
              <w:t xml:space="preserve">667 888,80 </w:t>
            </w:r>
            <w:r w:rsidRPr="00084D71">
              <w:rPr>
                <w:rFonts w:ascii="Times New Roman" w:eastAsia="Times New Roman" w:hAnsi="Times New Roman" w:cs="Times New Roman"/>
                <w:b/>
                <w:sz w:val="24"/>
                <w:szCs w:val="24"/>
                <w:lang w:eastAsia="ru-RU"/>
              </w:rPr>
              <w:t xml:space="preserve">руб. </w:t>
            </w:r>
            <w:proofErr w:type="gramStart"/>
            <w:r w:rsidRPr="00084D71">
              <w:rPr>
                <w:rFonts w:ascii="Times New Roman" w:eastAsia="Times New Roman" w:hAnsi="Times New Roman" w:cs="Times New Roman"/>
                <w:b/>
                <w:sz w:val="24"/>
                <w:szCs w:val="24"/>
                <w:lang w:eastAsia="ru-RU"/>
              </w:rPr>
              <w:t>ПМР</w:t>
            </w: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582763" w:rsidRPr="00582763" w14:paraId="4D39D24B" w14:textId="77777777" w:rsidTr="006502D7">
        <w:tc>
          <w:tcPr>
            <w:tcW w:w="436" w:type="dxa"/>
            <w:vAlign w:val="center"/>
          </w:tcPr>
          <w:p w14:paraId="0A5FFBD9" w14:textId="529931E7"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4446" w:type="dxa"/>
            <w:gridSpan w:val="4"/>
          </w:tcPr>
          <w:p w14:paraId="1F4D5781" w14:textId="3AEBCBBE"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Валюта</w:t>
            </w:r>
          </w:p>
        </w:tc>
        <w:tc>
          <w:tcPr>
            <w:tcW w:w="6033" w:type="dxa"/>
            <w:gridSpan w:val="4"/>
          </w:tcPr>
          <w:p w14:paraId="7522A5A6" w14:textId="5D04417B" w:rsidR="00551E86" w:rsidRPr="00582763" w:rsidRDefault="009003EA"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Рубли ПМР</w:t>
            </w:r>
          </w:p>
        </w:tc>
      </w:tr>
      <w:tr w:rsidR="00582763" w:rsidRPr="00582763" w14:paraId="1852A54F" w14:textId="77777777" w:rsidTr="006502D7">
        <w:tc>
          <w:tcPr>
            <w:tcW w:w="436" w:type="dxa"/>
            <w:vAlign w:val="center"/>
          </w:tcPr>
          <w:p w14:paraId="3E456894" w14:textId="5A1C54CA"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07C9CDBC" w14:textId="3145CD9B"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Источник финансирования</w:t>
            </w:r>
          </w:p>
        </w:tc>
        <w:tc>
          <w:tcPr>
            <w:tcW w:w="6033" w:type="dxa"/>
            <w:gridSpan w:val="4"/>
          </w:tcPr>
          <w:p w14:paraId="63E66236" w14:textId="7D03E7A5" w:rsidR="00551E86" w:rsidRPr="00582763" w:rsidRDefault="009003EA"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Местный бюджет</w:t>
            </w:r>
          </w:p>
        </w:tc>
      </w:tr>
      <w:tr w:rsidR="00582763" w:rsidRPr="00582763" w14:paraId="41B67A85" w14:textId="77777777" w:rsidTr="006502D7">
        <w:tc>
          <w:tcPr>
            <w:tcW w:w="436" w:type="dxa"/>
            <w:vAlign w:val="center"/>
          </w:tcPr>
          <w:p w14:paraId="359C8C8F" w14:textId="0BEDBC7A"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51C92104" w14:textId="29FE03ED"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Возможные условия оплаты (предоплата, оплата по факту или отсрочка платежа)</w:t>
            </w:r>
          </w:p>
        </w:tc>
        <w:tc>
          <w:tcPr>
            <w:tcW w:w="6033" w:type="dxa"/>
            <w:gridSpan w:val="4"/>
          </w:tcPr>
          <w:p w14:paraId="2C0472D7" w14:textId="7606A8DB" w:rsidR="00551E86" w:rsidRPr="00582763" w:rsidRDefault="00A9367A" w:rsidP="00551E86">
            <w:pPr>
              <w:jc w:val="both"/>
              <w:rPr>
                <w:rFonts w:ascii="Times New Roman" w:eastAsia="Times New Roman" w:hAnsi="Times New Roman" w:cs="Times New Roman"/>
                <w:sz w:val="24"/>
                <w:szCs w:val="24"/>
                <w:lang w:eastAsia="ru-RU"/>
              </w:rPr>
            </w:pPr>
            <w:r w:rsidRPr="00F519B2">
              <w:rPr>
                <w:rFonts w:ascii="Times New Roman" w:eastAsia="Times New Roman" w:hAnsi="Times New Roman" w:cs="Times New Roman"/>
                <w:sz w:val="24"/>
                <w:szCs w:val="24"/>
                <w:lang w:eastAsia="ru-RU"/>
              </w:rPr>
              <w:t>Оплата за товар осуществляется Получателем за фактически полученный товар на основании выставленных Поставщиком счетов. Оплата производится  платежным поручением в течение 30 (тридцати) рабочих дней с момента получения товара.</w:t>
            </w:r>
          </w:p>
        </w:tc>
      </w:tr>
      <w:tr w:rsidR="00AA245D" w:rsidRPr="00582763" w14:paraId="229F7E04" w14:textId="77777777" w:rsidTr="006502D7">
        <w:tc>
          <w:tcPr>
            <w:tcW w:w="436" w:type="dxa"/>
            <w:vAlign w:val="center"/>
          </w:tcPr>
          <w:p w14:paraId="02C80699" w14:textId="5BB22A3B" w:rsidR="00AA245D" w:rsidRPr="00582763" w:rsidRDefault="00AA245D" w:rsidP="00D56A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446" w:type="dxa"/>
            <w:gridSpan w:val="4"/>
          </w:tcPr>
          <w:p w14:paraId="4EB1D02E" w14:textId="5373C887" w:rsidR="00AA245D" w:rsidRPr="00582763" w:rsidRDefault="00AA245D" w:rsidP="00551E86">
            <w:pPr>
              <w:jc w:val="both"/>
              <w:rPr>
                <w:rFonts w:ascii="Times New Roman" w:hAnsi="Times New Roman" w:cs="Times New Roman"/>
                <w:sz w:val="24"/>
                <w:szCs w:val="24"/>
              </w:rPr>
            </w:pPr>
            <w:r>
              <w:rPr>
                <w:rFonts w:ascii="Times New Roman" w:hAnsi="Times New Roman" w:cs="Times New Roman"/>
                <w:sz w:val="24"/>
                <w:szCs w:val="24"/>
              </w:rPr>
              <w:t>«Шаг аукциона»</w:t>
            </w:r>
          </w:p>
        </w:tc>
        <w:tc>
          <w:tcPr>
            <w:tcW w:w="6033" w:type="dxa"/>
            <w:gridSpan w:val="4"/>
          </w:tcPr>
          <w:p w14:paraId="1711828B" w14:textId="77777777" w:rsidR="00AA245D" w:rsidRPr="00AA245D" w:rsidRDefault="00AA245D" w:rsidP="00AA245D">
            <w:pPr>
              <w:jc w:val="both"/>
              <w:rPr>
                <w:rFonts w:ascii="Times New Roman" w:eastAsia="Times New Roman" w:hAnsi="Times New Roman" w:cs="Times New Roman"/>
                <w:sz w:val="24"/>
                <w:szCs w:val="24"/>
                <w:lang w:eastAsia="ru-RU"/>
              </w:rPr>
            </w:pPr>
            <w:r w:rsidRPr="00AA245D">
              <w:rPr>
                <w:rFonts w:ascii="Times New Roman" w:eastAsia="Times New Roman" w:hAnsi="Times New Roman" w:cs="Times New Roman"/>
                <w:sz w:val="24"/>
                <w:szCs w:val="24"/>
                <w:lang w:eastAsia="ru-RU"/>
              </w:rPr>
              <w:t>«Шаг аукциона» устанавливается в размере 0,5%</w:t>
            </w:r>
          </w:p>
          <w:p w14:paraId="168C6230" w14:textId="241EA17B" w:rsidR="00AA245D" w:rsidRPr="00582763" w:rsidRDefault="00AA245D" w:rsidP="00AA245D">
            <w:pPr>
              <w:jc w:val="both"/>
              <w:rPr>
                <w:rFonts w:ascii="Times New Roman" w:eastAsia="Times New Roman" w:hAnsi="Times New Roman" w:cs="Times New Roman"/>
                <w:sz w:val="24"/>
                <w:szCs w:val="24"/>
                <w:lang w:eastAsia="ru-RU"/>
              </w:rPr>
            </w:pPr>
            <w:r w:rsidRPr="00AA245D">
              <w:rPr>
                <w:rFonts w:ascii="Times New Roman" w:eastAsia="Times New Roman" w:hAnsi="Times New Roman" w:cs="Times New Roman"/>
                <w:sz w:val="24"/>
                <w:szCs w:val="24"/>
                <w:lang w:eastAsia="ru-RU"/>
              </w:rPr>
              <w:t>начальной (м</w:t>
            </w:r>
            <w:r>
              <w:rPr>
                <w:rFonts w:ascii="Times New Roman" w:eastAsia="Times New Roman" w:hAnsi="Times New Roman" w:cs="Times New Roman"/>
                <w:sz w:val="24"/>
                <w:szCs w:val="24"/>
                <w:lang w:eastAsia="ru-RU"/>
              </w:rPr>
              <w:t>аксимальной) цены контракта</w:t>
            </w:r>
            <w:r w:rsidR="002E4304">
              <w:rPr>
                <w:rFonts w:ascii="Times New Roman" w:eastAsia="Times New Roman" w:hAnsi="Times New Roman" w:cs="Times New Roman"/>
                <w:sz w:val="24"/>
                <w:szCs w:val="24"/>
                <w:lang w:eastAsia="ru-RU"/>
              </w:rPr>
              <w:t>.</w:t>
            </w:r>
          </w:p>
        </w:tc>
      </w:tr>
      <w:tr w:rsidR="00582763" w:rsidRPr="00582763" w14:paraId="2B4D405C" w14:textId="77777777" w:rsidTr="006502D7">
        <w:tc>
          <w:tcPr>
            <w:tcW w:w="10915" w:type="dxa"/>
            <w:gridSpan w:val="9"/>
            <w:vAlign w:val="center"/>
          </w:tcPr>
          <w:p w14:paraId="27CE2AD0" w14:textId="398A0060" w:rsidR="00295ECF" w:rsidRPr="00582763" w:rsidRDefault="00A9367A" w:rsidP="00AA245D">
            <w:pPr>
              <w:jc w:val="cente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5. Информация о предмете (объекте) закупки</w:t>
            </w:r>
          </w:p>
        </w:tc>
      </w:tr>
      <w:tr w:rsidR="00406D42" w:rsidRPr="00582763" w14:paraId="1E7F5995" w14:textId="007CE29E" w:rsidTr="00406D42">
        <w:tc>
          <w:tcPr>
            <w:tcW w:w="436" w:type="dxa"/>
            <w:vAlign w:val="center"/>
          </w:tcPr>
          <w:p w14:paraId="2169D7F2" w14:textId="1DD098EC" w:rsidR="00FA25DF" w:rsidRPr="00582763" w:rsidRDefault="00E36E47" w:rsidP="00712C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91" w:type="dxa"/>
            <w:vAlign w:val="center"/>
          </w:tcPr>
          <w:p w14:paraId="748E1BE7" w14:textId="19D80AB4" w:rsidR="00FA25DF" w:rsidRPr="00582763" w:rsidRDefault="00E36E47" w:rsidP="00712C4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vAlign w:val="center"/>
          </w:tcPr>
          <w:p w14:paraId="5F358CC3" w14:textId="77777777" w:rsidR="00FA25DF" w:rsidRPr="00B53E74" w:rsidRDefault="00FA25DF" w:rsidP="00712C4C">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п</w:t>
            </w:r>
            <w:r w:rsidRPr="00B53E74">
              <w:rPr>
                <w:rFonts w:ascii="Times New Roman" w:eastAsia="Times New Roman" w:hAnsi="Times New Roman" w:cs="Times New Roman"/>
                <w:lang w:val="en-US" w:eastAsia="ru-RU"/>
              </w:rPr>
              <w:t>/</w:t>
            </w:r>
            <w:r w:rsidRPr="00B53E74">
              <w:rPr>
                <w:rFonts w:ascii="Times New Roman" w:eastAsia="Times New Roman" w:hAnsi="Times New Roman" w:cs="Times New Roman"/>
                <w:lang w:eastAsia="ru-RU"/>
              </w:rPr>
              <w:t>п</w:t>
            </w:r>
          </w:p>
          <w:p w14:paraId="0AD16794" w14:textId="79406A3B" w:rsidR="00FA25DF" w:rsidRPr="00B53E74" w:rsidRDefault="00FA25DF" w:rsidP="00712C4C">
            <w:pPr>
              <w:ind w:left="-73" w:right="-65"/>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лота</w:t>
            </w:r>
          </w:p>
        </w:tc>
        <w:tc>
          <w:tcPr>
            <w:tcW w:w="4252" w:type="dxa"/>
            <w:gridSpan w:val="3"/>
            <w:vAlign w:val="center"/>
          </w:tcPr>
          <w:p w14:paraId="6D6B1866" w14:textId="282452E2" w:rsidR="00FA25DF" w:rsidRPr="00B53E74" w:rsidRDefault="00FA25DF" w:rsidP="00712C4C">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1418" w:type="dxa"/>
            <w:vAlign w:val="center"/>
          </w:tcPr>
          <w:p w14:paraId="7FC1F143" w14:textId="38C9533D" w:rsidR="00FA25DF" w:rsidRPr="00B53E74" w:rsidRDefault="00C60811" w:rsidP="00712C4C">
            <w:pPr>
              <w:ind w:left="-49" w:right="-31"/>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1134" w:type="dxa"/>
            <w:vAlign w:val="center"/>
          </w:tcPr>
          <w:p w14:paraId="0DD2927D" w14:textId="46E93B69" w:rsidR="00FA25DF" w:rsidRPr="00B53E74" w:rsidRDefault="00C60811" w:rsidP="00712C4C">
            <w:pPr>
              <w:ind w:left="-80" w:right="-49"/>
              <w:jc w:val="center"/>
              <w:rPr>
                <w:rFonts w:ascii="Times New Roman" w:eastAsia="Times New Roman" w:hAnsi="Times New Roman" w:cs="Times New Roman"/>
                <w:lang w:eastAsia="ru-RU"/>
              </w:rPr>
            </w:pPr>
            <w:r w:rsidRPr="00083B72">
              <w:rPr>
                <w:rFonts w:ascii="Times New Roman" w:hAnsi="Times New Roman" w:cs="Times New Roman"/>
              </w:rPr>
              <w:t xml:space="preserve">Начальная (максимальная) цена за ед.             </w:t>
            </w:r>
            <w:r w:rsidRPr="00083B72">
              <w:rPr>
                <w:rFonts w:ascii="Times New Roman" w:hAnsi="Times New Roman" w:cs="Times New Roman"/>
                <w:sz w:val="20"/>
                <w:szCs w:val="20"/>
              </w:rPr>
              <w:t xml:space="preserve"> </w:t>
            </w:r>
          </w:p>
        </w:tc>
        <w:tc>
          <w:tcPr>
            <w:tcW w:w="1417" w:type="dxa"/>
            <w:vAlign w:val="center"/>
          </w:tcPr>
          <w:p w14:paraId="520E7F38" w14:textId="059AC97A" w:rsidR="00FA25DF" w:rsidRPr="00B53E74" w:rsidRDefault="00FA25DF" w:rsidP="00712C4C">
            <w:pPr>
              <w:ind w:left="-76"/>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Начальная (максимальная) цена</w:t>
            </w:r>
            <w:r w:rsidR="00C60811">
              <w:rPr>
                <w:rFonts w:ascii="Times New Roman" w:eastAsia="Times New Roman" w:hAnsi="Times New Roman" w:cs="Times New Roman"/>
                <w:lang w:eastAsia="ru-RU"/>
              </w:rPr>
              <w:t xml:space="preserve"> контракта</w:t>
            </w:r>
          </w:p>
        </w:tc>
      </w:tr>
      <w:tr w:rsidR="00790377" w:rsidRPr="00582763" w14:paraId="17E59DC4" w14:textId="77777777" w:rsidTr="00406D42">
        <w:tc>
          <w:tcPr>
            <w:tcW w:w="436" w:type="dxa"/>
            <w:vAlign w:val="center"/>
          </w:tcPr>
          <w:p w14:paraId="0D42F78D"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tcPr>
          <w:p w14:paraId="5D1F9DC9" w14:textId="77777777" w:rsidR="00790377" w:rsidRPr="00582763" w:rsidRDefault="00790377" w:rsidP="00790377">
            <w:pPr>
              <w:rPr>
                <w:rFonts w:ascii="Times New Roman" w:hAnsi="Times New Roman" w:cs="Times New Roman"/>
                <w:sz w:val="24"/>
                <w:szCs w:val="24"/>
              </w:rPr>
            </w:pPr>
          </w:p>
        </w:tc>
        <w:tc>
          <w:tcPr>
            <w:tcW w:w="567" w:type="dxa"/>
            <w:vAlign w:val="center"/>
          </w:tcPr>
          <w:p w14:paraId="20F4FF63" w14:textId="7E6A33A0"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2" w:type="dxa"/>
            <w:gridSpan w:val="3"/>
          </w:tcPr>
          <w:p w14:paraId="71F64ADC" w14:textId="27BC2726" w:rsidR="00790377" w:rsidRDefault="00790377" w:rsidP="00790377">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к</w:t>
            </w:r>
            <w:r w:rsidRPr="00CC5835">
              <w:rPr>
                <w:rFonts w:ascii="Times New Roman" w:hAnsi="Times New Roman" w:cs="Times New Roman"/>
                <w:color w:val="000000"/>
                <w:sz w:val="24"/>
                <w:szCs w:val="24"/>
              </w:rPr>
              <w:t>артофель</w:t>
            </w:r>
            <w:r>
              <w:rPr>
                <w:rFonts w:ascii="Times New Roman" w:hAnsi="Times New Roman" w:cs="Times New Roman"/>
                <w:color w:val="000000"/>
                <w:sz w:val="24"/>
                <w:szCs w:val="24"/>
              </w:rPr>
              <w:t xml:space="preserve"> на полугодие</w:t>
            </w:r>
          </w:p>
        </w:tc>
        <w:tc>
          <w:tcPr>
            <w:tcW w:w="1418" w:type="dxa"/>
            <w:vAlign w:val="center"/>
          </w:tcPr>
          <w:p w14:paraId="10A2C838" w14:textId="6218B701"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45000</w:t>
            </w:r>
            <w:r w:rsidRPr="009B12F0">
              <w:rPr>
                <w:rFonts w:ascii="Times New Roman" w:hAnsi="Times New Roman" w:cs="Times New Roman"/>
                <w:color w:val="000000"/>
                <w:sz w:val="24"/>
                <w:szCs w:val="24"/>
              </w:rPr>
              <w:t xml:space="preserve"> кг</w:t>
            </w:r>
          </w:p>
        </w:tc>
        <w:tc>
          <w:tcPr>
            <w:tcW w:w="1134" w:type="dxa"/>
          </w:tcPr>
          <w:p w14:paraId="4FE7CE34" w14:textId="2E4F9D86"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9B12F0">
              <w:rPr>
                <w:rFonts w:ascii="Times New Roman" w:hAnsi="Times New Roman" w:cs="Times New Roman"/>
                <w:sz w:val="24"/>
                <w:szCs w:val="24"/>
              </w:rPr>
              <w:t>,00</w:t>
            </w:r>
          </w:p>
        </w:tc>
        <w:tc>
          <w:tcPr>
            <w:tcW w:w="1417" w:type="dxa"/>
          </w:tcPr>
          <w:p w14:paraId="0ADE9422" w14:textId="1E60CBCE"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270 000,00</w:t>
            </w:r>
          </w:p>
        </w:tc>
      </w:tr>
      <w:tr w:rsidR="00790377" w:rsidRPr="00582763" w14:paraId="5C693F0E" w14:textId="77777777" w:rsidTr="00406D42">
        <w:tc>
          <w:tcPr>
            <w:tcW w:w="436" w:type="dxa"/>
            <w:vAlign w:val="center"/>
          </w:tcPr>
          <w:p w14:paraId="1239389B"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tcPr>
          <w:p w14:paraId="383D58F8" w14:textId="77777777" w:rsidR="00790377" w:rsidRPr="00582763" w:rsidRDefault="00790377" w:rsidP="00790377">
            <w:pPr>
              <w:rPr>
                <w:rFonts w:ascii="Times New Roman" w:hAnsi="Times New Roman" w:cs="Times New Roman"/>
                <w:sz w:val="24"/>
                <w:szCs w:val="24"/>
              </w:rPr>
            </w:pPr>
          </w:p>
        </w:tc>
        <w:tc>
          <w:tcPr>
            <w:tcW w:w="567" w:type="dxa"/>
            <w:vAlign w:val="center"/>
          </w:tcPr>
          <w:p w14:paraId="248AEC16" w14:textId="36323ED7"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2" w:type="dxa"/>
            <w:gridSpan w:val="3"/>
          </w:tcPr>
          <w:p w14:paraId="008FDCD1" w14:textId="0FD0E44D" w:rsidR="00790377" w:rsidRDefault="00790377" w:rsidP="00790377">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л</w:t>
            </w:r>
            <w:r w:rsidRPr="00CC5835">
              <w:rPr>
                <w:rFonts w:ascii="Times New Roman" w:hAnsi="Times New Roman" w:cs="Times New Roman"/>
                <w:color w:val="000000"/>
                <w:sz w:val="24"/>
                <w:szCs w:val="24"/>
              </w:rPr>
              <w:t>ук</w:t>
            </w:r>
            <w:r>
              <w:rPr>
                <w:rFonts w:ascii="Times New Roman" w:hAnsi="Times New Roman" w:cs="Times New Roman"/>
                <w:color w:val="000000"/>
                <w:sz w:val="24"/>
                <w:szCs w:val="24"/>
              </w:rPr>
              <w:t xml:space="preserve"> на полугодие</w:t>
            </w:r>
          </w:p>
        </w:tc>
        <w:tc>
          <w:tcPr>
            <w:tcW w:w="1418" w:type="dxa"/>
            <w:vAlign w:val="center"/>
          </w:tcPr>
          <w:p w14:paraId="2A16E2B8" w14:textId="7089F6FF"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8</w:t>
            </w:r>
            <w:r w:rsidRPr="009B12F0">
              <w:rPr>
                <w:rFonts w:ascii="Times New Roman" w:hAnsi="Times New Roman" w:cs="Times New Roman"/>
                <w:color w:val="000000"/>
                <w:sz w:val="24"/>
                <w:szCs w:val="24"/>
              </w:rPr>
              <w:t>500 кг</w:t>
            </w:r>
          </w:p>
        </w:tc>
        <w:tc>
          <w:tcPr>
            <w:tcW w:w="1134" w:type="dxa"/>
          </w:tcPr>
          <w:p w14:paraId="4B046770" w14:textId="413B9919"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9B12F0">
              <w:rPr>
                <w:rFonts w:ascii="Times New Roman" w:hAnsi="Times New Roman" w:cs="Times New Roman"/>
                <w:sz w:val="24"/>
                <w:szCs w:val="24"/>
              </w:rPr>
              <w:t>,</w:t>
            </w:r>
            <w:r>
              <w:rPr>
                <w:rFonts w:ascii="Times New Roman" w:hAnsi="Times New Roman" w:cs="Times New Roman"/>
                <w:sz w:val="24"/>
                <w:szCs w:val="24"/>
              </w:rPr>
              <w:t>5</w:t>
            </w:r>
            <w:r w:rsidRPr="009B12F0">
              <w:rPr>
                <w:rFonts w:ascii="Times New Roman" w:hAnsi="Times New Roman" w:cs="Times New Roman"/>
                <w:sz w:val="24"/>
                <w:szCs w:val="24"/>
              </w:rPr>
              <w:t>0</w:t>
            </w:r>
          </w:p>
        </w:tc>
        <w:tc>
          <w:tcPr>
            <w:tcW w:w="1417" w:type="dxa"/>
          </w:tcPr>
          <w:p w14:paraId="03011AAE" w14:textId="425FCCBF"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46 750,00</w:t>
            </w:r>
          </w:p>
        </w:tc>
      </w:tr>
      <w:tr w:rsidR="00790377" w:rsidRPr="00582763" w14:paraId="5361C6C8" w14:textId="77777777" w:rsidTr="006C197D">
        <w:tc>
          <w:tcPr>
            <w:tcW w:w="436" w:type="dxa"/>
            <w:vMerge w:val="restart"/>
            <w:vAlign w:val="center"/>
          </w:tcPr>
          <w:p w14:paraId="5462610E" w14:textId="668274F4" w:rsidR="00790377" w:rsidRPr="00582763" w:rsidRDefault="00E36E47" w:rsidP="0079037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1" w:type="dxa"/>
            <w:vMerge w:val="restart"/>
            <w:vAlign w:val="center"/>
          </w:tcPr>
          <w:p w14:paraId="5D32474D" w14:textId="1761FCBD" w:rsidR="00790377" w:rsidRPr="00582763" w:rsidRDefault="00790377" w:rsidP="00790377">
            <w:pPr>
              <w:rPr>
                <w:rFonts w:ascii="Times New Roman" w:hAnsi="Times New Roman" w:cs="Times New Roman"/>
                <w:sz w:val="24"/>
                <w:szCs w:val="24"/>
              </w:rPr>
            </w:pPr>
            <w:r w:rsidRPr="00582763">
              <w:rPr>
                <w:rFonts w:ascii="Times New Roman" w:hAnsi="Times New Roman" w:cs="Times New Roman"/>
                <w:sz w:val="24"/>
                <w:szCs w:val="24"/>
              </w:rPr>
              <w:t>Предмет закупки и его описание</w:t>
            </w:r>
          </w:p>
        </w:tc>
        <w:tc>
          <w:tcPr>
            <w:tcW w:w="567" w:type="dxa"/>
            <w:vAlign w:val="center"/>
          </w:tcPr>
          <w:p w14:paraId="6CE6406B" w14:textId="2CEF783C"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2" w:type="dxa"/>
            <w:gridSpan w:val="3"/>
          </w:tcPr>
          <w:p w14:paraId="584234D7" w14:textId="485437A6" w:rsidR="00790377" w:rsidRPr="00582763" w:rsidRDefault="00790377" w:rsidP="00790377">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w:t>
            </w:r>
            <w:r w:rsidRPr="00CC5835">
              <w:rPr>
                <w:rFonts w:ascii="Times New Roman" w:hAnsi="Times New Roman" w:cs="Times New Roman"/>
                <w:color w:val="000000"/>
                <w:sz w:val="24"/>
                <w:szCs w:val="24"/>
              </w:rPr>
              <w:t>орковь</w:t>
            </w:r>
            <w:r>
              <w:rPr>
                <w:rFonts w:ascii="Times New Roman" w:hAnsi="Times New Roman" w:cs="Times New Roman"/>
                <w:color w:val="000000"/>
                <w:sz w:val="24"/>
                <w:szCs w:val="24"/>
              </w:rPr>
              <w:t xml:space="preserve"> на полугодие</w:t>
            </w:r>
          </w:p>
        </w:tc>
        <w:tc>
          <w:tcPr>
            <w:tcW w:w="1418" w:type="dxa"/>
            <w:vAlign w:val="center"/>
          </w:tcPr>
          <w:p w14:paraId="7EF21290" w14:textId="707C6DB7" w:rsidR="00790377" w:rsidRPr="00582763" w:rsidRDefault="00C83708"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8</w:t>
            </w:r>
            <w:r w:rsidR="00790377" w:rsidRPr="009B12F0">
              <w:rPr>
                <w:rFonts w:ascii="Times New Roman" w:hAnsi="Times New Roman" w:cs="Times New Roman"/>
                <w:color w:val="000000"/>
                <w:sz w:val="24"/>
                <w:szCs w:val="24"/>
              </w:rPr>
              <w:t>500 кг</w:t>
            </w:r>
          </w:p>
        </w:tc>
        <w:tc>
          <w:tcPr>
            <w:tcW w:w="1134" w:type="dxa"/>
          </w:tcPr>
          <w:p w14:paraId="27BF252F" w14:textId="2D9152A2" w:rsidR="00790377" w:rsidRPr="00582763" w:rsidRDefault="00790377" w:rsidP="00790377">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5,00</w:t>
            </w:r>
          </w:p>
        </w:tc>
        <w:tc>
          <w:tcPr>
            <w:tcW w:w="1417" w:type="dxa"/>
          </w:tcPr>
          <w:p w14:paraId="6B02541D" w14:textId="378BEB0B"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42 500,00</w:t>
            </w:r>
          </w:p>
        </w:tc>
      </w:tr>
      <w:tr w:rsidR="00790377" w:rsidRPr="00582763" w14:paraId="172626DD" w14:textId="77777777" w:rsidTr="00406D42">
        <w:tc>
          <w:tcPr>
            <w:tcW w:w="436" w:type="dxa"/>
            <w:vMerge/>
            <w:vAlign w:val="center"/>
          </w:tcPr>
          <w:p w14:paraId="6039531E"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vMerge/>
          </w:tcPr>
          <w:p w14:paraId="123689EE" w14:textId="77777777" w:rsidR="00790377" w:rsidRPr="00582763" w:rsidRDefault="00790377" w:rsidP="00790377">
            <w:pPr>
              <w:rPr>
                <w:rFonts w:ascii="Times New Roman" w:hAnsi="Times New Roman" w:cs="Times New Roman"/>
                <w:sz w:val="24"/>
                <w:szCs w:val="24"/>
              </w:rPr>
            </w:pPr>
          </w:p>
        </w:tc>
        <w:tc>
          <w:tcPr>
            <w:tcW w:w="567" w:type="dxa"/>
            <w:vAlign w:val="center"/>
          </w:tcPr>
          <w:p w14:paraId="515635BE" w14:textId="559CBE4A"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2" w:type="dxa"/>
            <w:gridSpan w:val="3"/>
          </w:tcPr>
          <w:p w14:paraId="7358A265" w14:textId="3721B738" w:rsidR="00790377" w:rsidRDefault="00790377" w:rsidP="00790377">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w:t>
            </w:r>
            <w:r w:rsidRPr="00CC5835">
              <w:rPr>
                <w:rFonts w:ascii="Times New Roman" w:hAnsi="Times New Roman" w:cs="Times New Roman"/>
                <w:color w:val="000000"/>
                <w:sz w:val="24"/>
                <w:szCs w:val="24"/>
              </w:rPr>
              <w:t>векла</w:t>
            </w:r>
            <w:r>
              <w:rPr>
                <w:rFonts w:ascii="Times New Roman" w:hAnsi="Times New Roman" w:cs="Times New Roman"/>
                <w:color w:val="000000"/>
                <w:sz w:val="24"/>
                <w:szCs w:val="24"/>
              </w:rPr>
              <w:t xml:space="preserve"> на полугодие</w:t>
            </w:r>
          </w:p>
        </w:tc>
        <w:tc>
          <w:tcPr>
            <w:tcW w:w="1418" w:type="dxa"/>
            <w:vAlign w:val="center"/>
          </w:tcPr>
          <w:p w14:paraId="2A5AFDDF" w14:textId="77113FC2"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55</w:t>
            </w:r>
            <w:r w:rsidRPr="009B12F0">
              <w:rPr>
                <w:rFonts w:ascii="Times New Roman" w:hAnsi="Times New Roman" w:cs="Times New Roman"/>
                <w:color w:val="000000"/>
                <w:sz w:val="24"/>
                <w:szCs w:val="24"/>
              </w:rPr>
              <w:t>00 кг</w:t>
            </w:r>
          </w:p>
        </w:tc>
        <w:tc>
          <w:tcPr>
            <w:tcW w:w="1134" w:type="dxa"/>
          </w:tcPr>
          <w:p w14:paraId="7FCA0D2E" w14:textId="2AB736C1" w:rsidR="00790377" w:rsidRDefault="00790377" w:rsidP="00790377">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w:t>
            </w:r>
            <w:r>
              <w:rPr>
                <w:rFonts w:ascii="Times New Roman" w:hAnsi="Times New Roman" w:cs="Times New Roman"/>
                <w:sz w:val="24"/>
                <w:szCs w:val="24"/>
              </w:rPr>
              <w:t>,0</w:t>
            </w:r>
            <w:r w:rsidRPr="009B12F0">
              <w:rPr>
                <w:rFonts w:ascii="Times New Roman" w:hAnsi="Times New Roman" w:cs="Times New Roman"/>
                <w:sz w:val="24"/>
                <w:szCs w:val="24"/>
              </w:rPr>
              <w:t>0</w:t>
            </w:r>
          </w:p>
        </w:tc>
        <w:tc>
          <w:tcPr>
            <w:tcW w:w="1417" w:type="dxa"/>
          </w:tcPr>
          <w:p w14:paraId="05688E42" w14:textId="41E369DE"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27 500,00</w:t>
            </w:r>
          </w:p>
        </w:tc>
      </w:tr>
      <w:tr w:rsidR="00790377" w:rsidRPr="00582763" w14:paraId="7D84A741" w14:textId="77777777" w:rsidTr="00406D42">
        <w:tc>
          <w:tcPr>
            <w:tcW w:w="436" w:type="dxa"/>
            <w:vMerge/>
            <w:vAlign w:val="center"/>
          </w:tcPr>
          <w:p w14:paraId="600AD969"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vMerge/>
          </w:tcPr>
          <w:p w14:paraId="1B43807E" w14:textId="77777777" w:rsidR="00790377" w:rsidRPr="00582763" w:rsidRDefault="00790377" w:rsidP="00790377">
            <w:pPr>
              <w:rPr>
                <w:rFonts w:ascii="Times New Roman" w:hAnsi="Times New Roman" w:cs="Times New Roman"/>
                <w:sz w:val="24"/>
                <w:szCs w:val="24"/>
              </w:rPr>
            </w:pPr>
          </w:p>
        </w:tc>
        <w:tc>
          <w:tcPr>
            <w:tcW w:w="567" w:type="dxa"/>
            <w:vAlign w:val="center"/>
          </w:tcPr>
          <w:p w14:paraId="07A5121B" w14:textId="48E5B569"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2" w:type="dxa"/>
            <w:gridSpan w:val="3"/>
          </w:tcPr>
          <w:p w14:paraId="62B44F5A" w14:textId="12E239E0" w:rsidR="00790377" w:rsidRDefault="00790377" w:rsidP="00790377">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w:t>
            </w:r>
            <w:r w:rsidRPr="00CC5835">
              <w:rPr>
                <w:rFonts w:ascii="Times New Roman" w:hAnsi="Times New Roman" w:cs="Times New Roman"/>
                <w:color w:val="000000"/>
                <w:sz w:val="24"/>
                <w:szCs w:val="24"/>
              </w:rPr>
              <w:t>апуста</w:t>
            </w:r>
            <w:r>
              <w:rPr>
                <w:rFonts w:ascii="Times New Roman" w:hAnsi="Times New Roman" w:cs="Times New Roman"/>
                <w:color w:val="000000"/>
                <w:sz w:val="24"/>
                <w:szCs w:val="24"/>
              </w:rPr>
              <w:t xml:space="preserve"> на полугодие</w:t>
            </w:r>
          </w:p>
        </w:tc>
        <w:tc>
          <w:tcPr>
            <w:tcW w:w="1418" w:type="dxa"/>
            <w:vAlign w:val="center"/>
          </w:tcPr>
          <w:p w14:paraId="3A551CB7" w14:textId="2FA5649A"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15000 кг.</w:t>
            </w:r>
          </w:p>
        </w:tc>
        <w:tc>
          <w:tcPr>
            <w:tcW w:w="1134" w:type="dxa"/>
          </w:tcPr>
          <w:p w14:paraId="6E3B7D55" w14:textId="1B09C5F7"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r w:rsidRPr="00CD6BA2">
              <w:rPr>
                <w:rFonts w:ascii="Times New Roman" w:hAnsi="Times New Roman" w:cs="Times New Roman"/>
                <w:sz w:val="24"/>
                <w:szCs w:val="24"/>
              </w:rPr>
              <w:t>0</w:t>
            </w:r>
          </w:p>
        </w:tc>
        <w:tc>
          <w:tcPr>
            <w:tcW w:w="1417" w:type="dxa"/>
          </w:tcPr>
          <w:p w14:paraId="7B441272" w14:textId="4DC07901"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45 000,00</w:t>
            </w:r>
          </w:p>
        </w:tc>
      </w:tr>
      <w:tr w:rsidR="00790377" w:rsidRPr="00582763" w14:paraId="591E1F4F" w14:textId="77777777" w:rsidTr="00406D42">
        <w:tc>
          <w:tcPr>
            <w:tcW w:w="436" w:type="dxa"/>
            <w:vMerge/>
            <w:vAlign w:val="center"/>
          </w:tcPr>
          <w:p w14:paraId="44FF1943"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vMerge/>
          </w:tcPr>
          <w:p w14:paraId="0978F583" w14:textId="77777777" w:rsidR="00790377" w:rsidRPr="00582763" w:rsidRDefault="00790377" w:rsidP="00790377">
            <w:pPr>
              <w:rPr>
                <w:rFonts w:ascii="Times New Roman" w:hAnsi="Times New Roman" w:cs="Times New Roman"/>
                <w:sz w:val="24"/>
                <w:szCs w:val="24"/>
              </w:rPr>
            </w:pPr>
          </w:p>
        </w:tc>
        <w:tc>
          <w:tcPr>
            <w:tcW w:w="567" w:type="dxa"/>
            <w:vAlign w:val="center"/>
          </w:tcPr>
          <w:p w14:paraId="006F51B9" w14:textId="4C43FAE7"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2" w:type="dxa"/>
            <w:gridSpan w:val="3"/>
          </w:tcPr>
          <w:p w14:paraId="499EE359" w14:textId="1F2E5BB3" w:rsidR="00790377" w:rsidRPr="005A2390" w:rsidRDefault="00790377" w:rsidP="00790377">
            <w:pPr>
              <w:rPr>
                <w:rFonts w:ascii="Times New Roman" w:eastAsia="Times New Roman" w:hAnsi="Times New Roman" w:cs="Times New Roman"/>
                <w:sz w:val="24"/>
                <w:szCs w:val="24"/>
                <w:lang w:eastAsia="ru-RU"/>
              </w:rPr>
            </w:pPr>
            <w:r w:rsidRPr="00CC5835">
              <w:rPr>
                <w:rFonts w:ascii="Times New Roman" w:hAnsi="Times New Roman" w:cs="Times New Roman"/>
                <w:color w:val="000000"/>
                <w:sz w:val="24"/>
                <w:szCs w:val="24"/>
              </w:rPr>
              <w:t>сок томатный</w:t>
            </w:r>
            <w:r>
              <w:rPr>
                <w:rFonts w:ascii="Times New Roman" w:hAnsi="Times New Roman" w:cs="Times New Roman"/>
                <w:color w:val="000000"/>
                <w:sz w:val="24"/>
                <w:szCs w:val="24"/>
              </w:rPr>
              <w:t xml:space="preserve"> </w:t>
            </w:r>
            <w:proofErr w:type="spellStart"/>
            <w:r w:rsidRPr="004F3428">
              <w:rPr>
                <w:rFonts w:ascii="Times New Roman" w:eastAsia="Times New Roman" w:hAnsi="Times New Roman" w:cs="Times New Roman"/>
                <w:sz w:val="24"/>
                <w:szCs w:val="24"/>
                <w:lang w:eastAsia="ru-RU"/>
              </w:rPr>
              <w:t>ст</w:t>
            </w:r>
            <w:proofErr w:type="spellEnd"/>
            <w:r w:rsidRPr="004F3428">
              <w:rPr>
                <w:rFonts w:ascii="Times New Roman" w:eastAsia="Times New Roman" w:hAnsi="Times New Roman" w:cs="Times New Roman"/>
                <w:sz w:val="24"/>
                <w:szCs w:val="24"/>
                <w:lang w:eastAsia="ru-RU"/>
              </w:rPr>
              <w:t xml:space="preserve">/б </w:t>
            </w:r>
            <w:r>
              <w:rPr>
                <w:rFonts w:ascii="Times New Roman" w:hAnsi="Times New Roman" w:cs="Times New Roman"/>
                <w:color w:val="000000"/>
                <w:sz w:val="24"/>
                <w:szCs w:val="24"/>
              </w:rPr>
              <w:t>3л.</w:t>
            </w:r>
          </w:p>
        </w:tc>
        <w:tc>
          <w:tcPr>
            <w:tcW w:w="1418" w:type="dxa"/>
            <w:vAlign w:val="center"/>
          </w:tcPr>
          <w:p w14:paraId="6F84AF90" w14:textId="74A5D179" w:rsidR="00790377" w:rsidRPr="005A2390"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666 шт.</w:t>
            </w:r>
          </w:p>
        </w:tc>
        <w:tc>
          <w:tcPr>
            <w:tcW w:w="1134" w:type="dxa"/>
          </w:tcPr>
          <w:p w14:paraId="505011A3" w14:textId="056AE3F4" w:rsidR="00790377" w:rsidRPr="005A2390"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21,70</w:t>
            </w:r>
          </w:p>
        </w:tc>
        <w:tc>
          <w:tcPr>
            <w:tcW w:w="1417" w:type="dxa"/>
          </w:tcPr>
          <w:p w14:paraId="2AC16A77" w14:textId="561EC236"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14 452,20</w:t>
            </w:r>
          </w:p>
        </w:tc>
      </w:tr>
      <w:tr w:rsidR="00790377" w:rsidRPr="00582763" w14:paraId="786DAC46" w14:textId="77777777" w:rsidTr="00406D42">
        <w:trPr>
          <w:trHeight w:val="280"/>
        </w:trPr>
        <w:tc>
          <w:tcPr>
            <w:tcW w:w="436" w:type="dxa"/>
            <w:vMerge/>
            <w:vAlign w:val="center"/>
          </w:tcPr>
          <w:p w14:paraId="0E755A98"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vMerge/>
          </w:tcPr>
          <w:p w14:paraId="47212B1F" w14:textId="77777777" w:rsidR="00790377" w:rsidRPr="00582763" w:rsidRDefault="00790377" w:rsidP="00790377">
            <w:pPr>
              <w:rPr>
                <w:rFonts w:ascii="Times New Roman" w:hAnsi="Times New Roman" w:cs="Times New Roman"/>
                <w:sz w:val="24"/>
                <w:szCs w:val="24"/>
              </w:rPr>
            </w:pPr>
          </w:p>
        </w:tc>
        <w:tc>
          <w:tcPr>
            <w:tcW w:w="567" w:type="dxa"/>
            <w:vAlign w:val="center"/>
          </w:tcPr>
          <w:p w14:paraId="5E801D0D" w14:textId="225B5116"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52" w:type="dxa"/>
            <w:gridSpan w:val="3"/>
          </w:tcPr>
          <w:p w14:paraId="73E75EED" w14:textId="273BDBBF" w:rsidR="00790377" w:rsidRPr="00582763" w:rsidRDefault="00790377" w:rsidP="00790377">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овсяная крупа 5-25кг.</w:t>
            </w:r>
          </w:p>
        </w:tc>
        <w:tc>
          <w:tcPr>
            <w:tcW w:w="1418" w:type="dxa"/>
            <w:vAlign w:val="center"/>
          </w:tcPr>
          <w:p w14:paraId="0E3196D2" w14:textId="000D6152" w:rsidR="00790377" w:rsidRPr="00582763"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1300 кг</w:t>
            </w:r>
          </w:p>
        </w:tc>
        <w:tc>
          <w:tcPr>
            <w:tcW w:w="1134" w:type="dxa"/>
          </w:tcPr>
          <w:p w14:paraId="1F73BF59" w14:textId="74AE7F2A" w:rsidR="00790377" w:rsidRPr="00582763"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14,90</w:t>
            </w:r>
          </w:p>
        </w:tc>
        <w:tc>
          <w:tcPr>
            <w:tcW w:w="1417" w:type="dxa"/>
          </w:tcPr>
          <w:p w14:paraId="368070A1" w14:textId="7E7508B7"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19 370,00</w:t>
            </w:r>
          </w:p>
        </w:tc>
      </w:tr>
      <w:tr w:rsidR="00790377" w:rsidRPr="00582763" w14:paraId="7E0AF630" w14:textId="77777777" w:rsidTr="004F439B">
        <w:tc>
          <w:tcPr>
            <w:tcW w:w="436" w:type="dxa"/>
            <w:vMerge/>
            <w:vAlign w:val="center"/>
          </w:tcPr>
          <w:p w14:paraId="0F5D1A26"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vMerge/>
          </w:tcPr>
          <w:p w14:paraId="01C0E3CC" w14:textId="77777777" w:rsidR="00790377" w:rsidRPr="00582763" w:rsidRDefault="00790377" w:rsidP="00790377">
            <w:pPr>
              <w:rPr>
                <w:rFonts w:ascii="Times New Roman" w:hAnsi="Times New Roman" w:cs="Times New Roman"/>
                <w:sz w:val="24"/>
                <w:szCs w:val="24"/>
              </w:rPr>
            </w:pPr>
          </w:p>
        </w:tc>
        <w:tc>
          <w:tcPr>
            <w:tcW w:w="567" w:type="dxa"/>
            <w:vAlign w:val="center"/>
          </w:tcPr>
          <w:p w14:paraId="5FEFC13B" w14:textId="22DD218F"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2" w:type="dxa"/>
            <w:gridSpan w:val="3"/>
          </w:tcPr>
          <w:p w14:paraId="0BD4D027" w14:textId="2C852D32" w:rsidR="00790377" w:rsidRPr="00582763" w:rsidRDefault="00790377" w:rsidP="00790377">
            <w:pPr>
              <w:rPr>
                <w:rFonts w:ascii="Times New Roman" w:eastAsia="Times New Roman" w:hAnsi="Times New Roman" w:cs="Times New Roman"/>
                <w:sz w:val="24"/>
                <w:szCs w:val="24"/>
                <w:lang w:eastAsia="ru-RU"/>
              </w:rPr>
            </w:pPr>
            <w:r w:rsidRPr="00CC5835">
              <w:rPr>
                <w:rFonts w:ascii="Times New Roman" w:hAnsi="Times New Roman" w:cs="Times New Roman"/>
                <w:color w:val="000000"/>
                <w:sz w:val="24"/>
                <w:szCs w:val="24"/>
              </w:rPr>
              <w:t>макаронные изделия</w:t>
            </w:r>
            <w:r w:rsidR="00C83708">
              <w:rPr>
                <w:rFonts w:ascii="Times New Roman" w:hAnsi="Times New Roman" w:cs="Times New Roman"/>
                <w:color w:val="000000"/>
                <w:sz w:val="24"/>
                <w:szCs w:val="24"/>
              </w:rPr>
              <w:t xml:space="preserve"> </w:t>
            </w:r>
          </w:p>
        </w:tc>
        <w:tc>
          <w:tcPr>
            <w:tcW w:w="1418" w:type="dxa"/>
            <w:vAlign w:val="center"/>
          </w:tcPr>
          <w:p w14:paraId="7E4218DE" w14:textId="6AC4D4F2" w:rsidR="00790377" w:rsidRPr="00582763"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6900 кг</w:t>
            </w:r>
          </w:p>
        </w:tc>
        <w:tc>
          <w:tcPr>
            <w:tcW w:w="1134" w:type="dxa"/>
          </w:tcPr>
          <w:p w14:paraId="48C0FF66" w14:textId="18C22AD4" w:rsidR="00790377" w:rsidRPr="00582763"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18,50</w:t>
            </w:r>
          </w:p>
        </w:tc>
        <w:tc>
          <w:tcPr>
            <w:tcW w:w="1417" w:type="dxa"/>
          </w:tcPr>
          <w:p w14:paraId="2F12C48C" w14:textId="32AEEF68" w:rsidR="00790377" w:rsidRPr="003018BD"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127 650,00</w:t>
            </w:r>
          </w:p>
        </w:tc>
      </w:tr>
      <w:tr w:rsidR="00790377" w:rsidRPr="00582763" w14:paraId="35E4132B" w14:textId="77777777" w:rsidTr="004F439B">
        <w:tc>
          <w:tcPr>
            <w:tcW w:w="436" w:type="dxa"/>
            <w:vAlign w:val="center"/>
          </w:tcPr>
          <w:p w14:paraId="55DEE24A"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tcPr>
          <w:p w14:paraId="629C0267" w14:textId="77777777" w:rsidR="00790377" w:rsidRPr="00582763" w:rsidRDefault="00790377" w:rsidP="00790377">
            <w:pPr>
              <w:rPr>
                <w:rFonts w:ascii="Times New Roman" w:hAnsi="Times New Roman" w:cs="Times New Roman"/>
                <w:sz w:val="24"/>
                <w:szCs w:val="24"/>
              </w:rPr>
            </w:pPr>
          </w:p>
        </w:tc>
        <w:tc>
          <w:tcPr>
            <w:tcW w:w="567" w:type="dxa"/>
            <w:vAlign w:val="center"/>
          </w:tcPr>
          <w:p w14:paraId="16151B3D" w14:textId="6B811051"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252" w:type="dxa"/>
            <w:gridSpan w:val="3"/>
          </w:tcPr>
          <w:p w14:paraId="42C2A344" w14:textId="4D485422" w:rsidR="00790377" w:rsidRDefault="00790377" w:rsidP="00790377">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w:t>
            </w:r>
            <w:r w:rsidRPr="00CC5835">
              <w:rPr>
                <w:rFonts w:ascii="Times New Roman" w:hAnsi="Times New Roman" w:cs="Times New Roman"/>
                <w:color w:val="000000"/>
                <w:sz w:val="24"/>
                <w:szCs w:val="24"/>
              </w:rPr>
              <w:t>рахмал</w:t>
            </w:r>
            <w:r>
              <w:rPr>
                <w:rFonts w:ascii="Times New Roman" w:hAnsi="Times New Roman" w:cs="Times New Roman"/>
                <w:color w:val="000000"/>
                <w:sz w:val="24"/>
                <w:szCs w:val="24"/>
              </w:rPr>
              <w:t xml:space="preserve"> 500 гр.</w:t>
            </w:r>
          </w:p>
        </w:tc>
        <w:tc>
          <w:tcPr>
            <w:tcW w:w="1418" w:type="dxa"/>
            <w:vAlign w:val="center"/>
          </w:tcPr>
          <w:p w14:paraId="3FFE32B5" w14:textId="5D470575"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400 шт.</w:t>
            </w:r>
          </w:p>
        </w:tc>
        <w:tc>
          <w:tcPr>
            <w:tcW w:w="1134" w:type="dxa"/>
          </w:tcPr>
          <w:p w14:paraId="15EC1CC7" w14:textId="626217C1"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22,60</w:t>
            </w:r>
          </w:p>
        </w:tc>
        <w:tc>
          <w:tcPr>
            <w:tcW w:w="1417" w:type="dxa"/>
          </w:tcPr>
          <w:p w14:paraId="1E18BBA9" w14:textId="01CE68F8" w:rsidR="00790377"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9 040,00</w:t>
            </w:r>
          </w:p>
        </w:tc>
      </w:tr>
      <w:tr w:rsidR="00790377" w:rsidRPr="00582763" w14:paraId="02B9DF1D" w14:textId="77777777" w:rsidTr="004F439B">
        <w:tc>
          <w:tcPr>
            <w:tcW w:w="436" w:type="dxa"/>
            <w:vAlign w:val="center"/>
          </w:tcPr>
          <w:p w14:paraId="374CAA0A"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tcPr>
          <w:p w14:paraId="13240838" w14:textId="77777777" w:rsidR="00790377" w:rsidRPr="00582763" w:rsidRDefault="00790377" w:rsidP="00790377">
            <w:pPr>
              <w:rPr>
                <w:rFonts w:ascii="Times New Roman" w:hAnsi="Times New Roman" w:cs="Times New Roman"/>
                <w:sz w:val="24"/>
                <w:szCs w:val="24"/>
              </w:rPr>
            </w:pPr>
          </w:p>
        </w:tc>
        <w:tc>
          <w:tcPr>
            <w:tcW w:w="567" w:type="dxa"/>
            <w:vAlign w:val="center"/>
          </w:tcPr>
          <w:p w14:paraId="685C03DD" w14:textId="4883E81C"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252" w:type="dxa"/>
            <w:gridSpan w:val="3"/>
          </w:tcPr>
          <w:p w14:paraId="2D0D25FB" w14:textId="634158DA" w:rsidR="00790377" w:rsidRDefault="00790377" w:rsidP="00790377">
            <w:pPr>
              <w:rPr>
                <w:rFonts w:ascii="Times New Roman" w:eastAsia="Times New Roman" w:hAnsi="Times New Roman" w:cs="Times New Roman"/>
                <w:sz w:val="24"/>
                <w:szCs w:val="24"/>
                <w:lang w:eastAsia="ru-RU"/>
              </w:rPr>
            </w:pPr>
            <w:proofErr w:type="gramStart"/>
            <w:r w:rsidRPr="00CC5835">
              <w:rPr>
                <w:rFonts w:ascii="Times New Roman" w:hAnsi="Times New Roman" w:cs="Times New Roman"/>
                <w:color w:val="000000"/>
                <w:sz w:val="24"/>
                <w:szCs w:val="24"/>
              </w:rPr>
              <w:t>соль</w:t>
            </w:r>
            <w:proofErr w:type="gramEnd"/>
            <w:r w:rsidRPr="00CC5835">
              <w:rPr>
                <w:rFonts w:ascii="Times New Roman" w:hAnsi="Times New Roman" w:cs="Times New Roman"/>
                <w:color w:val="000000"/>
                <w:sz w:val="24"/>
                <w:szCs w:val="24"/>
              </w:rPr>
              <w:t xml:space="preserve"> поваренная</w:t>
            </w:r>
            <w:r>
              <w:rPr>
                <w:rFonts w:ascii="Times New Roman" w:hAnsi="Times New Roman" w:cs="Times New Roman"/>
                <w:color w:val="000000"/>
                <w:sz w:val="24"/>
                <w:szCs w:val="24"/>
              </w:rPr>
              <w:t xml:space="preserve"> 1 кг.</w:t>
            </w:r>
          </w:p>
        </w:tc>
        <w:tc>
          <w:tcPr>
            <w:tcW w:w="1418" w:type="dxa"/>
            <w:vAlign w:val="center"/>
          </w:tcPr>
          <w:p w14:paraId="6C76C8DA" w14:textId="1510C09A"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2300 шт.</w:t>
            </w:r>
          </w:p>
        </w:tc>
        <w:tc>
          <w:tcPr>
            <w:tcW w:w="1134" w:type="dxa"/>
          </w:tcPr>
          <w:p w14:paraId="240435A7" w14:textId="70841546"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8,30</w:t>
            </w:r>
          </w:p>
        </w:tc>
        <w:tc>
          <w:tcPr>
            <w:tcW w:w="1417" w:type="dxa"/>
          </w:tcPr>
          <w:p w14:paraId="508B1538" w14:textId="70C81431" w:rsidR="00790377" w:rsidRDefault="00790377" w:rsidP="00790377">
            <w:pPr>
              <w:jc w:val="center"/>
              <w:rPr>
                <w:rFonts w:ascii="Times New Roman" w:eastAsia="Times New Roman" w:hAnsi="Times New Roman" w:cs="Times New Roman"/>
                <w:lang w:eastAsia="ru-RU"/>
              </w:rPr>
            </w:pPr>
            <w:r>
              <w:rPr>
                <w:rFonts w:ascii="Times New Roman" w:hAnsi="Times New Roman" w:cs="Times New Roman"/>
                <w:sz w:val="24"/>
                <w:szCs w:val="24"/>
              </w:rPr>
              <w:t>19 090,00</w:t>
            </w:r>
          </w:p>
        </w:tc>
      </w:tr>
      <w:tr w:rsidR="00790377" w:rsidRPr="00582763" w14:paraId="0E4CCA28" w14:textId="77777777" w:rsidTr="00406D42">
        <w:tc>
          <w:tcPr>
            <w:tcW w:w="436" w:type="dxa"/>
            <w:vAlign w:val="center"/>
          </w:tcPr>
          <w:p w14:paraId="5B46889F" w14:textId="77777777" w:rsidR="00790377" w:rsidRPr="00582763" w:rsidRDefault="00790377" w:rsidP="00790377">
            <w:pPr>
              <w:jc w:val="both"/>
              <w:rPr>
                <w:rFonts w:ascii="Times New Roman" w:eastAsia="Times New Roman" w:hAnsi="Times New Roman" w:cs="Times New Roman"/>
                <w:sz w:val="24"/>
                <w:szCs w:val="24"/>
                <w:lang w:eastAsia="ru-RU"/>
              </w:rPr>
            </w:pPr>
          </w:p>
        </w:tc>
        <w:tc>
          <w:tcPr>
            <w:tcW w:w="1691" w:type="dxa"/>
          </w:tcPr>
          <w:p w14:paraId="3BF41873" w14:textId="77777777" w:rsidR="00790377" w:rsidRPr="00582763" w:rsidRDefault="00790377" w:rsidP="00790377">
            <w:pPr>
              <w:rPr>
                <w:rFonts w:ascii="Times New Roman" w:hAnsi="Times New Roman" w:cs="Times New Roman"/>
                <w:sz w:val="24"/>
                <w:szCs w:val="24"/>
              </w:rPr>
            </w:pPr>
          </w:p>
        </w:tc>
        <w:tc>
          <w:tcPr>
            <w:tcW w:w="567" w:type="dxa"/>
            <w:vAlign w:val="center"/>
          </w:tcPr>
          <w:p w14:paraId="1E5AC1B5" w14:textId="23E160C5" w:rsidR="00790377" w:rsidRDefault="00790377" w:rsidP="00790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252" w:type="dxa"/>
            <w:gridSpan w:val="3"/>
          </w:tcPr>
          <w:p w14:paraId="1AC5ECA3" w14:textId="6E36A696" w:rsidR="00790377" w:rsidRDefault="00790377" w:rsidP="00790377">
            <w:pPr>
              <w:rPr>
                <w:rFonts w:ascii="Times New Roman" w:eastAsia="Times New Roman" w:hAnsi="Times New Roman" w:cs="Times New Roman"/>
                <w:sz w:val="24"/>
                <w:szCs w:val="24"/>
                <w:lang w:eastAsia="ru-RU"/>
              </w:rPr>
            </w:pPr>
            <w:r w:rsidRPr="00CC5835">
              <w:rPr>
                <w:rFonts w:ascii="Times New Roman" w:hAnsi="Times New Roman" w:cs="Times New Roman"/>
                <w:color w:val="000000"/>
                <w:sz w:val="24"/>
                <w:szCs w:val="24"/>
              </w:rPr>
              <w:t xml:space="preserve">томат паста 25% </w:t>
            </w:r>
            <w:r>
              <w:rPr>
                <w:rFonts w:ascii="Times New Roman" w:hAnsi="Times New Roman" w:cs="Times New Roman"/>
                <w:color w:val="000000"/>
                <w:sz w:val="24"/>
                <w:szCs w:val="24"/>
              </w:rPr>
              <w:t>ж/б 520гр</w:t>
            </w:r>
          </w:p>
        </w:tc>
        <w:tc>
          <w:tcPr>
            <w:tcW w:w="1418" w:type="dxa"/>
          </w:tcPr>
          <w:p w14:paraId="3613DF50" w14:textId="76440A58" w:rsidR="00790377" w:rsidRDefault="00790377" w:rsidP="0079037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1923 шт.</w:t>
            </w:r>
          </w:p>
        </w:tc>
        <w:tc>
          <w:tcPr>
            <w:tcW w:w="1134" w:type="dxa"/>
          </w:tcPr>
          <w:p w14:paraId="336ADF73" w14:textId="5F9980F0" w:rsidR="00790377" w:rsidRDefault="00790377" w:rsidP="00790377">
            <w:pPr>
              <w:jc w:val="center"/>
              <w:rPr>
                <w:rFonts w:ascii="Times New Roman" w:eastAsia="Times New Roman" w:hAnsi="Times New Roman" w:cs="Times New Roman"/>
                <w:sz w:val="24"/>
                <w:szCs w:val="24"/>
                <w:lang w:eastAsia="ru-RU"/>
              </w:rPr>
            </w:pPr>
            <w:r w:rsidRPr="007A21D4">
              <w:rPr>
                <w:rFonts w:ascii="Times New Roman" w:hAnsi="Times New Roman" w:cs="Times New Roman"/>
                <w:sz w:val="24"/>
                <w:szCs w:val="24"/>
              </w:rPr>
              <w:t>24,20</w:t>
            </w:r>
          </w:p>
        </w:tc>
        <w:tc>
          <w:tcPr>
            <w:tcW w:w="1417" w:type="dxa"/>
          </w:tcPr>
          <w:p w14:paraId="260AFB06" w14:textId="22AC337A" w:rsidR="00790377" w:rsidRDefault="00790377" w:rsidP="00790377">
            <w:pPr>
              <w:jc w:val="center"/>
              <w:rPr>
                <w:rFonts w:ascii="Times New Roman" w:eastAsia="Times New Roman" w:hAnsi="Times New Roman" w:cs="Times New Roman"/>
                <w:lang w:eastAsia="ru-RU"/>
              </w:rPr>
            </w:pPr>
            <w:r w:rsidRPr="00154B1D">
              <w:rPr>
                <w:rFonts w:ascii="Times New Roman" w:hAnsi="Times New Roman" w:cs="Times New Roman"/>
                <w:sz w:val="24"/>
                <w:szCs w:val="24"/>
              </w:rPr>
              <w:t>46</w:t>
            </w:r>
            <w:r>
              <w:rPr>
                <w:rFonts w:ascii="Times New Roman" w:hAnsi="Times New Roman" w:cs="Times New Roman"/>
                <w:sz w:val="24"/>
                <w:szCs w:val="24"/>
              </w:rPr>
              <w:t xml:space="preserve"> </w:t>
            </w:r>
            <w:r w:rsidRPr="00154B1D">
              <w:rPr>
                <w:rFonts w:ascii="Times New Roman" w:hAnsi="Times New Roman" w:cs="Times New Roman"/>
                <w:sz w:val="24"/>
                <w:szCs w:val="24"/>
              </w:rPr>
              <w:t>536,60</w:t>
            </w:r>
          </w:p>
        </w:tc>
        <w:bookmarkStart w:id="0" w:name="_GoBack"/>
        <w:bookmarkEnd w:id="0"/>
      </w:tr>
      <w:tr w:rsidR="00790377" w:rsidRPr="00582763" w14:paraId="17465C8E" w14:textId="77777777" w:rsidTr="006502D7">
        <w:trPr>
          <w:trHeight w:val="122"/>
        </w:trPr>
        <w:tc>
          <w:tcPr>
            <w:tcW w:w="10915" w:type="dxa"/>
            <w:gridSpan w:val="9"/>
            <w:vAlign w:val="center"/>
          </w:tcPr>
          <w:p w14:paraId="54E2AE52" w14:textId="5E6C5EA5" w:rsidR="00790377" w:rsidRDefault="00790377" w:rsidP="007903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Итого:   </w:t>
            </w:r>
            <w:proofErr w:type="gramEnd"/>
            <w:r>
              <w:rPr>
                <w:rFonts w:ascii="Times New Roman" w:eastAsia="Times New Roman" w:hAnsi="Times New Roman" w:cs="Times New Roman"/>
                <w:sz w:val="24"/>
                <w:szCs w:val="24"/>
                <w:lang w:eastAsia="ru-RU"/>
              </w:rPr>
              <w:t xml:space="preserve">                                                                                             </w:t>
            </w:r>
            <w:r w:rsidR="00A26130">
              <w:rPr>
                <w:rFonts w:ascii="Times New Roman" w:eastAsia="Times New Roman" w:hAnsi="Times New Roman" w:cs="Times New Roman"/>
                <w:sz w:val="24"/>
                <w:szCs w:val="24"/>
                <w:lang w:eastAsia="ru-RU"/>
              </w:rPr>
              <w:t xml:space="preserve">   </w:t>
            </w:r>
            <w:r w:rsidR="00A26130">
              <w:rPr>
                <w:rFonts w:ascii="Times New Roman" w:hAnsi="Times New Roman" w:cs="Times New Roman"/>
                <w:sz w:val="24"/>
                <w:szCs w:val="24"/>
              </w:rPr>
              <w:t>667 888,80</w:t>
            </w:r>
          </w:p>
        </w:tc>
      </w:tr>
      <w:tr w:rsidR="00790377" w:rsidRPr="00582763" w14:paraId="4BB941E5" w14:textId="77777777" w:rsidTr="006502D7">
        <w:trPr>
          <w:trHeight w:val="122"/>
        </w:trPr>
        <w:tc>
          <w:tcPr>
            <w:tcW w:w="10915" w:type="dxa"/>
            <w:gridSpan w:val="9"/>
            <w:vAlign w:val="center"/>
          </w:tcPr>
          <w:p w14:paraId="17524F4F" w14:textId="77777777" w:rsidR="00790377" w:rsidRDefault="00790377" w:rsidP="00790377">
            <w:pPr>
              <w:jc w:val="center"/>
              <w:rPr>
                <w:rFonts w:ascii="Times New Roman" w:eastAsia="Times New Roman" w:hAnsi="Times New Roman" w:cs="Times New Roman"/>
                <w:sz w:val="24"/>
                <w:szCs w:val="24"/>
                <w:lang w:eastAsia="ru-RU"/>
              </w:rPr>
            </w:pPr>
          </w:p>
        </w:tc>
      </w:tr>
      <w:tr w:rsidR="00790377" w14:paraId="50843EFF" w14:textId="77777777" w:rsidTr="006502D7">
        <w:tc>
          <w:tcPr>
            <w:tcW w:w="436" w:type="dxa"/>
            <w:vAlign w:val="center"/>
          </w:tcPr>
          <w:p w14:paraId="169C612E" w14:textId="046C96B4" w:rsidR="00790377" w:rsidRPr="00712C4C" w:rsidRDefault="00790377" w:rsidP="00790377">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4072" w:type="dxa"/>
            <w:gridSpan w:val="3"/>
          </w:tcPr>
          <w:p w14:paraId="0848D018" w14:textId="0B89322E"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6407" w:type="dxa"/>
            <w:gridSpan w:val="5"/>
            <w:vAlign w:val="center"/>
          </w:tcPr>
          <w:p w14:paraId="6C63ECE7" w14:textId="041162EC" w:rsidR="00790377" w:rsidRPr="00712C4C" w:rsidRDefault="00790377" w:rsidP="0079037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Образцы товара</w:t>
            </w:r>
          </w:p>
        </w:tc>
      </w:tr>
      <w:tr w:rsidR="00790377" w14:paraId="7BE01FA1" w14:textId="77777777" w:rsidTr="006502D7">
        <w:tc>
          <w:tcPr>
            <w:tcW w:w="436" w:type="dxa"/>
            <w:vAlign w:val="center"/>
          </w:tcPr>
          <w:p w14:paraId="7C7197D2" w14:textId="54DE2027" w:rsidR="00790377" w:rsidRPr="00712C4C" w:rsidRDefault="00790377" w:rsidP="00790377">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4072" w:type="dxa"/>
            <w:gridSpan w:val="3"/>
            <w:vAlign w:val="center"/>
          </w:tcPr>
          <w:p w14:paraId="2CDA55AA" w14:textId="1F0B172C" w:rsidR="00790377" w:rsidRPr="00712C4C" w:rsidRDefault="00790377" w:rsidP="00790377">
            <w:pPr>
              <w:rPr>
                <w:rFonts w:ascii="Times New Roman" w:hAnsi="Times New Roman" w:cs="Times New Roman"/>
                <w:sz w:val="24"/>
                <w:szCs w:val="24"/>
              </w:rPr>
            </w:pPr>
            <w:r w:rsidRPr="00712C4C">
              <w:rPr>
                <w:rFonts w:ascii="Times New Roman" w:hAnsi="Times New Roman" w:cs="Times New Roman"/>
                <w:sz w:val="24"/>
                <w:szCs w:val="24"/>
              </w:rPr>
              <w:t>Дополнительные требования к предмету (объекту) закупки</w:t>
            </w:r>
          </w:p>
        </w:tc>
        <w:tc>
          <w:tcPr>
            <w:tcW w:w="6407" w:type="dxa"/>
            <w:gridSpan w:val="5"/>
            <w:vAlign w:val="center"/>
          </w:tcPr>
          <w:p w14:paraId="4F1536B2" w14:textId="016D044A" w:rsidR="00790377" w:rsidRPr="00ED2451" w:rsidRDefault="00790377" w:rsidP="00790377">
            <w:pPr>
              <w:jc w:val="both"/>
              <w:rPr>
                <w:rFonts w:ascii="Times New Roman" w:eastAsia="Times New Roman" w:hAnsi="Times New Roman" w:cs="Times New Roman"/>
                <w:sz w:val="24"/>
                <w:szCs w:val="24"/>
                <w:lang w:eastAsia="ru-RU"/>
              </w:rPr>
            </w:pPr>
            <w:r w:rsidRPr="00F519B2">
              <w:rPr>
                <w:rFonts w:ascii="Times New Roman" w:eastAsia="Times New Roman" w:hAnsi="Times New Roman" w:cs="Times New Roman"/>
                <w:sz w:val="24"/>
                <w:szCs w:val="24"/>
                <w:lang w:eastAsia="ru-RU"/>
              </w:rPr>
              <w:t>Качество продуктов питания 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tc>
      </w:tr>
      <w:tr w:rsidR="00790377" w14:paraId="1911BDEC" w14:textId="77777777" w:rsidTr="006502D7">
        <w:tc>
          <w:tcPr>
            <w:tcW w:w="436" w:type="dxa"/>
            <w:vAlign w:val="center"/>
          </w:tcPr>
          <w:p w14:paraId="602A62F1" w14:textId="68844AD0" w:rsidR="00790377" w:rsidRPr="00712C4C" w:rsidRDefault="00790377" w:rsidP="00790377">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4.</w:t>
            </w:r>
          </w:p>
        </w:tc>
        <w:tc>
          <w:tcPr>
            <w:tcW w:w="4072" w:type="dxa"/>
            <w:gridSpan w:val="3"/>
          </w:tcPr>
          <w:p w14:paraId="55229057" w14:textId="50651CDE"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6407" w:type="dxa"/>
            <w:gridSpan w:val="5"/>
          </w:tcPr>
          <w:p w14:paraId="2A083CD0" w14:textId="4B5AD089" w:rsidR="00790377" w:rsidRPr="00712C4C" w:rsidRDefault="00790377" w:rsidP="00790377">
            <w:pPr>
              <w:jc w:val="both"/>
              <w:rPr>
                <w:rFonts w:ascii="Times New Roman" w:eastAsia="Times New Roman" w:hAnsi="Times New Roman" w:cs="Times New Roman"/>
                <w:color w:val="333333"/>
                <w:sz w:val="24"/>
                <w:szCs w:val="24"/>
                <w:lang w:eastAsia="ru-RU"/>
              </w:rPr>
            </w:pPr>
            <w:r w:rsidRPr="000D1417">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открытом аукционе</w:t>
            </w:r>
            <w:r w:rsidRPr="000D1417">
              <w:rPr>
                <w:rFonts w:ascii="Times New Roman" w:eastAsia="Times New Roman" w:hAnsi="Times New Roman" w:cs="Times New Roman"/>
                <w:sz w:val="24"/>
                <w:szCs w:val="24"/>
                <w:lang w:eastAsia="ru-RU"/>
              </w:rPr>
              <w:t xml:space="preserve">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w:t>
            </w:r>
            <w:r>
              <w:rPr>
                <w:rFonts w:ascii="Times New Roman" w:eastAsia="Times New Roman" w:hAnsi="Times New Roman" w:cs="Times New Roman"/>
                <w:sz w:val="24"/>
                <w:szCs w:val="24"/>
                <w:lang w:eastAsia="ru-RU"/>
              </w:rPr>
              <w:t>.</w:t>
            </w:r>
          </w:p>
        </w:tc>
      </w:tr>
      <w:tr w:rsidR="00790377" w14:paraId="4263FAC4" w14:textId="77777777" w:rsidTr="006502D7">
        <w:tc>
          <w:tcPr>
            <w:tcW w:w="10915" w:type="dxa"/>
            <w:gridSpan w:val="9"/>
            <w:vAlign w:val="center"/>
          </w:tcPr>
          <w:p w14:paraId="5E9983D9" w14:textId="03E53591" w:rsidR="00790377" w:rsidRDefault="00790377" w:rsidP="00790377">
            <w:pPr>
              <w:jc w:val="center"/>
              <w:rPr>
                <w:rFonts w:ascii="Times New Roman" w:eastAsia="Times New Roman" w:hAnsi="Times New Roman" w:cs="Times New Roman"/>
                <w:color w:val="333333"/>
                <w:sz w:val="24"/>
                <w:szCs w:val="24"/>
                <w:lang w:eastAsia="ru-RU"/>
              </w:rPr>
            </w:pPr>
            <w:r w:rsidRPr="00712C4C">
              <w:rPr>
                <w:rFonts w:ascii="Times New Roman" w:hAnsi="Times New Roman" w:cs="Times New Roman"/>
                <w:sz w:val="24"/>
                <w:szCs w:val="24"/>
              </w:rPr>
              <w:t>6. Преимущества, требования к участникам закупки</w:t>
            </w:r>
          </w:p>
        </w:tc>
      </w:tr>
      <w:tr w:rsidR="00790377" w14:paraId="7A014935" w14:textId="77777777" w:rsidTr="006502D7">
        <w:tc>
          <w:tcPr>
            <w:tcW w:w="436" w:type="dxa"/>
            <w:vAlign w:val="center"/>
          </w:tcPr>
          <w:p w14:paraId="1098105E" w14:textId="53E6D75D" w:rsidR="00790377" w:rsidRDefault="00790377" w:rsidP="00790377">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4072" w:type="dxa"/>
            <w:gridSpan w:val="3"/>
          </w:tcPr>
          <w:p w14:paraId="34B88D7D" w14:textId="000E4EC9"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 xml:space="preserve">Преимущества (отечественный производитель; учреждения и организации уголовно-исполнительной системы, а также </w:t>
            </w:r>
            <w:r w:rsidRPr="00712C4C">
              <w:rPr>
                <w:rFonts w:ascii="Times New Roman" w:hAnsi="Times New Roman" w:cs="Times New Roman"/>
                <w:sz w:val="24"/>
                <w:szCs w:val="24"/>
              </w:rPr>
              <w:lastRenderedPageBreak/>
              <w:t>организации, применяющие труд инвалидов)</w:t>
            </w:r>
          </w:p>
        </w:tc>
        <w:tc>
          <w:tcPr>
            <w:tcW w:w="6407" w:type="dxa"/>
            <w:gridSpan w:val="5"/>
          </w:tcPr>
          <w:p w14:paraId="2718B5C0" w14:textId="7FFF3919" w:rsidR="00790377" w:rsidRDefault="00790377" w:rsidP="00790377">
            <w:pPr>
              <w:jc w:val="both"/>
              <w:rPr>
                <w:rFonts w:ascii="Times New Roman" w:eastAsia="Times New Roman" w:hAnsi="Times New Roman" w:cs="Times New Roman"/>
                <w:color w:val="333333"/>
                <w:sz w:val="24"/>
                <w:szCs w:val="24"/>
                <w:lang w:eastAsia="ru-RU"/>
              </w:rPr>
            </w:pPr>
            <w:r w:rsidRPr="00F376AB">
              <w:rPr>
                <w:rFonts w:ascii="Times New Roman" w:eastAsia="Times New Roman" w:hAnsi="Times New Roman" w:cs="Times New Roman"/>
                <w:sz w:val="24"/>
                <w:szCs w:val="24"/>
                <w:lang w:eastAsia="ru-RU"/>
              </w:rPr>
              <w:lastRenderedPageBreak/>
              <w:t xml:space="preserve">     При осуществлении закупок преимущества предоставляются следующим участникам закупки: </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 xml:space="preserve">а) учреждения и организации </w:t>
            </w:r>
            <w:r>
              <w:rPr>
                <w:rFonts w:ascii="Times New Roman" w:eastAsia="Times New Roman" w:hAnsi="Times New Roman" w:cs="Times New Roman"/>
                <w:sz w:val="24"/>
                <w:szCs w:val="24"/>
                <w:lang w:eastAsia="ru-RU"/>
              </w:rPr>
              <w:t>уголовно-исполнительной системы в размере 10 %</w:t>
            </w:r>
            <w:r w:rsidRPr="00F37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 xml:space="preserve">б) организации, применяющие труд </w:t>
            </w:r>
            <w:r w:rsidRPr="00F376AB">
              <w:rPr>
                <w:rFonts w:ascii="Times New Roman" w:eastAsia="Times New Roman" w:hAnsi="Times New Roman" w:cs="Times New Roman"/>
                <w:sz w:val="24"/>
                <w:szCs w:val="24"/>
                <w:lang w:eastAsia="ru-RU"/>
              </w:rPr>
              <w:lastRenderedPageBreak/>
              <w:t>инвалидов</w:t>
            </w:r>
            <w:r>
              <w:rPr>
                <w:rFonts w:ascii="Times New Roman" w:eastAsia="Times New Roman" w:hAnsi="Times New Roman" w:cs="Times New Roman"/>
                <w:sz w:val="24"/>
                <w:szCs w:val="24"/>
                <w:lang w:eastAsia="ru-RU"/>
              </w:rPr>
              <w:t xml:space="preserve"> в размере 10 %</w:t>
            </w:r>
            <w:r w:rsidRPr="00F37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в) отечественные производители</w:t>
            </w:r>
            <w:r>
              <w:rPr>
                <w:rFonts w:ascii="Times New Roman" w:eastAsia="Times New Roman" w:hAnsi="Times New Roman" w:cs="Times New Roman"/>
                <w:sz w:val="24"/>
                <w:szCs w:val="24"/>
                <w:lang w:eastAsia="ru-RU"/>
              </w:rPr>
              <w:t xml:space="preserve"> в размере 10 %</w:t>
            </w:r>
            <w:r w:rsidRPr="00F376AB">
              <w:rPr>
                <w:rFonts w:ascii="Times New Roman" w:eastAsia="Times New Roman" w:hAnsi="Times New Roman" w:cs="Times New Roman"/>
                <w:sz w:val="24"/>
                <w:szCs w:val="24"/>
                <w:lang w:eastAsia="ru-RU"/>
              </w:rPr>
              <w:t>; г) отечественные импортеры</w:t>
            </w:r>
            <w:r>
              <w:rPr>
                <w:rFonts w:ascii="Times New Roman" w:eastAsia="Times New Roman" w:hAnsi="Times New Roman" w:cs="Times New Roman"/>
                <w:sz w:val="24"/>
                <w:szCs w:val="24"/>
                <w:lang w:eastAsia="ru-RU"/>
              </w:rPr>
              <w:t xml:space="preserve"> в размере 5 %</w:t>
            </w:r>
            <w:r w:rsidRPr="00F376AB">
              <w:rPr>
                <w:rFonts w:ascii="Times New Roman" w:eastAsia="Times New Roman" w:hAnsi="Times New Roman" w:cs="Times New Roman"/>
                <w:sz w:val="24"/>
                <w:szCs w:val="24"/>
                <w:lang w:eastAsia="ru-RU"/>
              </w:rPr>
              <w:t xml:space="preserve">.  </w:t>
            </w:r>
          </w:p>
        </w:tc>
      </w:tr>
      <w:tr w:rsidR="00790377" w14:paraId="183743A2" w14:textId="77777777" w:rsidTr="006502D7">
        <w:tc>
          <w:tcPr>
            <w:tcW w:w="436" w:type="dxa"/>
            <w:vAlign w:val="center"/>
          </w:tcPr>
          <w:p w14:paraId="1E627AE1" w14:textId="59E0E2F9" w:rsidR="00790377" w:rsidRDefault="00790377" w:rsidP="00790377">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4072" w:type="dxa"/>
            <w:gridSpan w:val="3"/>
            <w:vAlign w:val="center"/>
          </w:tcPr>
          <w:p w14:paraId="4310D0B2" w14:textId="2D2C8AE3" w:rsidR="00790377" w:rsidRPr="00712C4C" w:rsidRDefault="00790377" w:rsidP="00790377">
            <w:pPr>
              <w:rPr>
                <w:rFonts w:ascii="Times New Roman" w:hAnsi="Times New Roman" w:cs="Times New Roman"/>
                <w:sz w:val="24"/>
                <w:szCs w:val="24"/>
              </w:rPr>
            </w:pPr>
            <w:r w:rsidRPr="00712C4C">
              <w:rPr>
                <w:rFonts w:ascii="Times New Roman" w:hAnsi="Times New Roman" w:cs="Times New Roman"/>
                <w:sz w:val="24"/>
                <w:szCs w:val="24"/>
              </w:rPr>
              <w:t>Требования к участникам и перечень документов, которые должны быть представлены</w:t>
            </w:r>
          </w:p>
        </w:tc>
        <w:tc>
          <w:tcPr>
            <w:tcW w:w="6407" w:type="dxa"/>
            <w:gridSpan w:val="5"/>
          </w:tcPr>
          <w:p w14:paraId="7EB18A98" w14:textId="4738B9A3" w:rsidR="00790377" w:rsidRPr="005E0D9C" w:rsidRDefault="00790377" w:rsidP="00790377">
            <w:pPr>
              <w:jc w:val="both"/>
              <w:rPr>
                <w:rFonts w:ascii="Times New Roman" w:eastAsia="Times New Roman" w:hAnsi="Times New Roman" w:cs="Times New Roman"/>
                <w:b/>
                <w:sz w:val="24"/>
                <w:szCs w:val="24"/>
                <w:lang w:eastAsia="ru-RU"/>
              </w:rPr>
            </w:pPr>
            <w:r w:rsidRPr="005E0D9C">
              <w:rPr>
                <w:rFonts w:ascii="Times New Roman" w:eastAsia="Times New Roman" w:hAnsi="Times New Roman" w:cs="Times New Roman"/>
                <w:sz w:val="24"/>
                <w:szCs w:val="24"/>
                <w:lang w:eastAsia="ru-RU"/>
              </w:rPr>
              <w:t xml:space="preserve">      </w:t>
            </w:r>
            <w:r w:rsidRPr="005E0D9C">
              <w:rPr>
                <w:rFonts w:ascii="Times New Roman" w:eastAsia="Times New Roman" w:hAnsi="Times New Roman" w:cs="Times New Roman"/>
                <w:b/>
                <w:sz w:val="24"/>
                <w:szCs w:val="24"/>
                <w:lang w:eastAsia="ru-RU"/>
              </w:rPr>
              <w:t>1. Требования к участникам закупки:</w:t>
            </w:r>
          </w:p>
          <w:p w14:paraId="31346684" w14:textId="77777777" w:rsidR="00790377" w:rsidRDefault="00790377" w:rsidP="00790377">
            <w:pPr>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а) </w:t>
            </w:r>
            <w:r w:rsidRPr="005E0D9C">
              <w:rPr>
                <w:rFonts w:ascii="Times New Roman" w:eastAsia="Times New Roman" w:hAnsi="Times New Roman" w:cs="Times New Roman"/>
                <w:sz w:val="24"/>
                <w:szCs w:val="24"/>
                <w:lang w:eastAsia="ru-RU"/>
              </w:rPr>
              <w:t xml:space="preserve">соответствие требованиям, установленным действующим законодательством ПМР к лицам, осуществляющим поставку товара, выполнение работы, оказание услуги, являющихся объектом закупки; </w:t>
            </w:r>
            <w:r>
              <w:rPr>
                <w:rFonts w:ascii="Times New Roman" w:eastAsia="Times New Roman" w:hAnsi="Times New Roman" w:cs="Times New Roman"/>
                <w:sz w:val="24"/>
                <w:szCs w:val="24"/>
                <w:lang w:eastAsia="ru-RU"/>
              </w:rPr>
              <w:t>б)</w:t>
            </w:r>
            <w:r w:rsidRPr="005E0D9C">
              <w:rPr>
                <w:rFonts w:ascii="Times New Roman" w:eastAsia="Times New Roman" w:hAnsi="Times New Roman" w:cs="Times New Roman"/>
                <w:sz w:val="24"/>
                <w:szCs w:val="24"/>
                <w:lang w:eastAsia="ru-RU"/>
              </w:rPr>
              <w:t xml:space="preserve"> отсутствие проведения ликвидации участника закупки – юридического лица и </w:t>
            </w:r>
            <w:r>
              <w:rPr>
                <w:rFonts w:ascii="Times New Roman" w:eastAsia="Times New Roman" w:hAnsi="Times New Roman" w:cs="Times New Roman"/>
                <w:sz w:val="24"/>
                <w:szCs w:val="24"/>
                <w:lang w:eastAsia="ru-RU"/>
              </w:rPr>
              <w:t>отсутствие дела о банкротстве; в)</w:t>
            </w:r>
            <w:r w:rsidRPr="005E0D9C">
              <w:rPr>
                <w:rFonts w:ascii="Times New Roman" w:eastAsia="Times New Roman" w:hAnsi="Times New Roman" w:cs="Times New Roman"/>
                <w:sz w:val="24"/>
                <w:szCs w:val="24"/>
                <w:lang w:eastAsia="ru-RU"/>
              </w:rPr>
              <w:t xml:space="preserve"> отсутствие решения уполномоченного органа о приостановлении деятельности участника закупки в порядке, установленном действующим законодательством ПМР, на дату подач</w:t>
            </w:r>
            <w:r>
              <w:rPr>
                <w:rFonts w:ascii="Times New Roman" w:eastAsia="Times New Roman" w:hAnsi="Times New Roman" w:cs="Times New Roman"/>
                <w:sz w:val="24"/>
                <w:szCs w:val="24"/>
                <w:lang w:eastAsia="ru-RU"/>
              </w:rPr>
              <w:t>и заявки на участие в закупке; г)</w:t>
            </w:r>
            <w:r w:rsidRPr="005E0D9C">
              <w:rPr>
                <w:rFonts w:ascii="Times New Roman" w:eastAsia="Times New Roman" w:hAnsi="Times New Roman" w:cs="Times New Roman"/>
                <w:sz w:val="24"/>
                <w:szCs w:val="24"/>
                <w:lang w:eastAsia="ru-RU"/>
              </w:rPr>
              <w:t xml:space="preserve"> отсутствие в реестре недобросовестных поставщиков (подрядчиков, исполнителей) информации об участнике закупки</w:t>
            </w:r>
            <w:r>
              <w:rPr>
                <w:rFonts w:ascii="Times New Roman" w:eastAsia="Times New Roman" w:hAnsi="Times New Roman" w:cs="Times New Roman"/>
                <w:sz w:val="24"/>
                <w:szCs w:val="24"/>
                <w:lang w:eastAsia="ru-RU"/>
              </w:rPr>
              <w:t>; д)</w:t>
            </w:r>
            <w:r w:rsidRPr="005E0D9C">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E0D9C">
              <w:rPr>
                <w:rFonts w:ascii="Times New Roman" w:eastAsia="Times New Roman" w:hAnsi="Times New Roman" w:cs="Times New Roman"/>
                <w:b/>
                <w:bCs/>
                <w:color w:val="000000"/>
                <w:sz w:val="24"/>
                <w:szCs w:val="24"/>
                <w:lang w:eastAsia="ru-RU"/>
              </w:rPr>
              <w:t xml:space="preserve"> </w:t>
            </w:r>
          </w:p>
          <w:p w14:paraId="4D38BF0B" w14:textId="7DB807C3" w:rsidR="00790377" w:rsidRDefault="00790377" w:rsidP="0079037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4"/>
                <w:szCs w:val="24"/>
                <w:lang w:eastAsia="ru-RU"/>
              </w:rPr>
              <w:t xml:space="preserve">2. </w:t>
            </w:r>
            <w:r w:rsidRPr="005E0D9C">
              <w:rPr>
                <w:rFonts w:ascii="Times New Roman" w:eastAsia="Times New Roman" w:hAnsi="Times New Roman" w:cs="Times New Roman"/>
                <w:b/>
                <w:bCs/>
                <w:color w:val="000000"/>
                <w:sz w:val="24"/>
                <w:szCs w:val="24"/>
                <w:lang w:eastAsia="ru-RU"/>
              </w:rPr>
              <w:t xml:space="preserve">Заявка на участие в </w:t>
            </w:r>
            <w:r>
              <w:rPr>
                <w:rFonts w:ascii="Times New Roman" w:eastAsia="Times New Roman" w:hAnsi="Times New Roman" w:cs="Times New Roman"/>
                <w:b/>
                <w:bCs/>
                <w:color w:val="000000"/>
                <w:sz w:val="24"/>
                <w:szCs w:val="24"/>
                <w:lang w:eastAsia="ru-RU"/>
              </w:rPr>
              <w:t>открытом аукционе</w:t>
            </w:r>
            <w:r w:rsidRPr="005E0D9C">
              <w:rPr>
                <w:rFonts w:ascii="Times New Roman" w:eastAsia="Times New Roman" w:hAnsi="Times New Roman" w:cs="Times New Roman"/>
                <w:b/>
                <w:bCs/>
                <w:color w:val="000000"/>
                <w:sz w:val="24"/>
                <w:szCs w:val="24"/>
                <w:lang w:eastAsia="ru-RU"/>
              </w:rPr>
              <w:t xml:space="preserve"> должна содержать:</w:t>
            </w:r>
            <w:r w:rsidRPr="005E0D9C">
              <w:rPr>
                <w:rFonts w:ascii="Times New Roman" w:eastAsia="Times New Roman" w:hAnsi="Times New Roman" w:cs="Times New Roman"/>
                <w:sz w:val="28"/>
                <w:szCs w:val="28"/>
                <w:lang w:eastAsia="ru-RU"/>
              </w:rPr>
              <w:t xml:space="preserve">                                </w:t>
            </w:r>
          </w:p>
          <w:p w14:paraId="37C5BC7D" w14:textId="77777777" w:rsidR="00790377"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а) информацию и документы об участнике, подавшем такую заявку:</w:t>
            </w:r>
          </w:p>
          <w:p w14:paraId="6335AC04" w14:textId="37DCD3EA"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Pr>
                <w:rFonts w:ascii="Times New Roman" w:eastAsia="Times New Roman" w:hAnsi="Times New Roman" w:cs="Times New Roman"/>
                <w:sz w:val="24"/>
                <w:szCs w:val="24"/>
                <w:lang w:eastAsia="ru-RU"/>
              </w:rPr>
              <w:t>лия, имя, отчество</w:t>
            </w:r>
            <w:r w:rsidRPr="005E0D9C">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p>
          <w:p w14:paraId="1D14FEA8" w14:textId="77777777"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497A2768" w14:textId="66580795"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Pr>
                <w:rFonts w:ascii="Times New Roman" w:eastAsia="Times New Roman" w:hAnsi="Times New Roman" w:cs="Times New Roman"/>
                <w:sz w:val="24"/>
                <w:szCs w:val="24"/>
                <w:lang w:eastAsia="ru-RU"/>
              </w:rPr>
              <w:t>открытого аукциона</w:t>
            </w:r>
            <w:r w:rsidRPr="005E0D9C">
              <w:rPr>
                <w:rFonts w:ascii="Times New Roman" w:eastAsia="Times New Roman" w:hAnsi="Times New Roman" w:cs="Times New Roman"/>
                <w:sz w:val="24"/>
                <w:szCs w:val="24"/>
                <w:lang w:eastAsia="ru-RU"/>
              </w:rPr>
              <w:t>;</w:t>
            </w:r>
          </w:p>
          <w:p w14:paraId="6E469958" w14:textId="7F1C8535"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lastRenderedPageBreak/>
              <w:t xml:space="preserve">4) копии учредительных документов участника </w:t>
            </w:r>
            <w:r>
              <w:rPr>
                <w:rFonts w:ascii="Times New Roman" w:eastAsia="Times New Roman" w:hAnsi="Times New Roman" w:cs="Times New Roman"/>
                <w:sz w:val="24"/>
                <w:szCs w:val="24"/>
                <w:lang w:eastAsia="ru-RU"/>
              </w:rPr>
              <w:t>открытого аукциона</w:t>
            </w:r>
            <w:r w:rsidRPr="005E0D9C">
              <w:rPr>
                <w:rFonts w:ascii="Times New Roman" w:eastAsia="Times New Roman" w:hAnsi="Times New Roman" w:cs="Times New Roman"/>
                <w:sz w:val="24"/>
                <w:szCs w:val="24"/>
                <w:lang w:eastAsia="ru-RU"/>
              </w:rPr>
              <w:t xml:space="preserve"> (для юридического лица);</w:t>
            </w:r>
          </w:p>
          <w:p w14:paraId="2575B9A2" w14:textId="77777777"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14:paraId="305F4EA6" w14:textId="4211680B" w:rsidR="00790377" w:rsidRPr="005E0D9C" w:rsidRDefault="00790377" w:rsidP="00790377">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 xml:space="preserve">б) предложения участника </w:t>
            </w:r>
            <w:r>
              <w:rPr>
                <w:rFonts w:ascii="Times New Roman" w:eastAsia="Times New Roman" w:hAnsi="Times New Roman" w:cs="Times New Roman"/>
                <w:sz w:val="24"/>
                <w:szCs w:val="24"/>
                <w:lang w:eastAsia="ru-RU"/>
              </w:rPr>
              <w:t>открытого аукциона</w:t>
            </w:r>
            <w:r w:rsidRPr="005E0D9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Pr>
                <w:rFonts w:ascii="Times New Roman" w:eastAsia="Times New Roman" w:hAnsi="Times New Roman" w:cs="Times New Roman"/>
                <w:sz w:val="24"/>
                <w:szCs w:val="24"/>
                <w:lang w:eastAsia="ru-RU"/>
              </w:rPr>
              <w:t>закупочной документацией</w:t>
            </w:r>
            <w:r w:rsidRPr="00DE6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 (сертификаты качества)</w:t>
            </w:r>
            <w:r w:rsidRPr="005E0D9C">
              <w:rPr>
                <w:rFonts w:ascii="Times New Roman" w:eastAsia="Times New Roman" w:hAnsi="Times New Roman" w:cs="Times New Roman"/>
                <w:sz w:val="24"/>
                <w:szCs w:val="24"/>
                <w:lang w:eastAsia="ru-RU"/>
              </w:rPr>
              <w:t>;</w:t>
            </w:r>
          </w:p>
          <w:p w14:paraId="53590521" w14:textId="52F0EBD0" w:rsidR="00790377" w:rsidRPr="005E0D9C" w:rsidRDefault="00790377" w:rsidP="00790377">
            <w:pPr>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открытого аукциона</w:t>
            </w:r>
            <w:r w:rsidRPr="005E0D9C">
              <w:rPr>
                <w:rFonts w:ascii="Times New Roman" w:eastAsia="Times New Roman" w:hAnsi="Times New Roman" w:cs="Times New Roman"/>
                <w:sz w:val="24"/>
                <w:szCs w:val="24"/>
                <w:lang w:eastAsia="ru-RU"/>
              </w:rPr>
              <w:t xml:space="preserve"> требованиям, установленным в извещение и закупочной документации (справка с Налоговой инспекции);</w:t>
            </w:r>
          </w:p>
          <w:p w14:paraId="77231706" w14:textId="611DB578" w:rsidR="00790377" w:rsidRDefault="00790377" w:rsidP="00790377">
            <w:pPr>
              <w:jc w:val="both"/>
              <w:rPr>
                <w:rFonts w:ascii="Times New Roman" w:eastAsia="Times New Roman" w:hAnsi="Times New Roman" w:cs="Times New Roman"/>
                <w:color w:val="333333"/>
                <w:sz w:val="24"/>
                <w:szCs w:val="24"/>
                <w:lang w:eastAsia="ru-RU"/>
              </w:rPr>
            </w:pPr>
            <w:r w:rsidRPr="005E0D9C">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открытого аукциона</w:t>
            </w:r>
            <w:r w:rsidRPr="005E0D9C">
              <w:rPr>
                <w:rFonts w:ascii="Times New Roman" w:eastAsia="Times New Roman" w:hAnsi="Times New Roman" w:cs="Times New Roman"/>
                <w:sz w:val="24"/>
                <w:szCs w:val="24"/>
                <w:lang w:eastAsia="ru-RU"/>
              </w:rPr>
              <w:t xml:space="preserve"> на получение преимуществ в соответствии с Законом о закупках, или копии этих документов.</w:t>
            </w:r>
          </w:p>
        </w:tc>
      </w:tr>
      <w:tr w:rsidR="00790377" w14:paraId="7824AAFA" w14:textId="77777777" w:rsidTr="006502D7">
        <w:tc>
          <w:tcPr>
            <w:tcW w:w="436" w:type="dxa"/>
            <w:vAlign w:val="center"/>
          </w:tcPr>
          <w:p w14:paraId="1B2A5A79" w14:textId="237062A5" w:rsidR="00790377" w:rsidRDefault="00790377" w:rsidP="00790377">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4072" w:type="dxa"/>
            <w:gridSpan w:val="3"/>
          </w:tcPr>
          <w:p w14:paraId="42DD8569" w14:textId="0B68E787"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6407" w:type="dxa"/>
            <w:gridSpan w:val="5"/>
            <w:vAlign w:val="center"/>
          </w:tcPr>
          <w:p w14:paraId="4753E27D" w14:textId="09A2244E" w:rsidR="00790377" w:rsidRDefault="00790377" w:rsidP="00790377">
            <w:pPr>
              <w:rPr>
                <w:rFonts w:ascii="Times New Roman" w:eastAsia="Times New Roman" w:hAnsi="Times New Roman" w:cs="Times New Roman"/>
                <w:color w:val="333333"/>
                <w:sz w:val="24"/>
                <w:szCs w:val="24"/>
                <w:lang w:eastAsia="ru-RU"/>
              </w:rPr>
            </w:pPr>
            <w:r w:rsidRPr="005E0D9C">
              <w:rPr>
                <w:rFonts w:ascii="Times New Roman" w:eastAsia="Times New Roman" w:hAnsi="Times New Roman" w:cs="Times New Roman"/>
                <w:sz w:val="24"/>
                <w:szCs w:val="24"/>
                <w:lang w:eastAsia="ru-RU"/>
              </w:rPr>
              <w:t>В соответствии с законодательством ПМР и условиям контракта (Приложение №1 к закупочной документации)</w:t>
            </w:r>
            <w:r>
              <w:rPr>
                <w:rFonts w:ascii="Times New Roman" w:eastAsia="Times New Roman" w:hAnsi="Times New Roman" w:cs="Times New Roman"/>
                <w:sz w:val="24"/>
                <w:szCs w:val="24"/>
                <w:lang w:eastAsia="ru-RU"/>
              </w:rPr>
              <w:t>.</w:t>
            </w:r>
          </w:p>
        </w:tc>
      </w:tr>
      <w:tr w:rsidR="00790377" w14:paraId="754097CE" w14:textId="77777777" w:rsidTr="006502D7">
        <w:tc>
          <w:tcPr>
            <w:tcW w:w="436" w:type="dxa"/>
            <w:vAlign w:val="center"/>
          </w:tcPr>
          <w:p w14:paraId="31C0234B" w14:textId="298514E8" w:rsidR="00790377" w:rsidRDefault="00790377" w:rsidP="00790377">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4072" w:type="dxa"/>
            <w:gridSpan w:val="3"/>
            <w:vAlign w:val="center"/>
          </w:tcPr>
          <w:p w14:paraId="3316D26F" w14:textId="442D3A18" w:rsidR="00790377" w:rsidRPr="00712C4C" w:rsidRDefault="00790377" w:rsidP="00790377">
            <w:pPr>
              <w:rPr>
                <w:rFonts w:ascii="Times New Roman" w:hAnsi="Times New Roman" w:cs="Times New Roman"/>
                <w:sz w:val="24"/>
                <w:szCs w:val="24"/>
              </w:rPr>
            </w:pPr>
            <w:r w:rsidRPr="00712C4C">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6407" w:type="dxa"/>
            <w:gridSpan w:val="5"/>
            <w:vAlign w:val="center"/>
          </w:tcPr>
          <w:p w14:paraId="0D93AC2B" w14:textId="6CC46650" w:rsidR="00790377" w:rsidRDefault="00790377" w:rsidP="00790377">
            <w:pPr>
              <w:jc w:val="both"/>
              <w:rPr>
                <w:rFonts w:ascii="Times New Roman" w:eastAsia="Times New Roman" w:hAnsi="Times New Roman" w:cs="Times New Roman"/>
                <w:color w:val="333333"/>
                <w:sz w:val="24"/>
                <w:szCs w:val="24"/>
                <w:lang w:eastAsia="ru-RU"/>
              </w:rPr>
            </w:pPr>
            <w:r w:rsidRPr="00525F75">
              <w:rPr>
                <w:rFonts w:ascii="Times New Roman" w:eastAsia="Times New Roman" w:hAnsi="Times New Roman" w:cs="Times New Roman"/>
                <w:sz w:val="24"/>
                <w:szCs w:val="24"/>
                <w:lang w:eastAsia="ru-RU"/>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Товар устанавливается срок годности, который равен, сроку годности, установленному компанией производителем.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w:t>
            </w:r>
            <w:r>
              <w:rPr>
                <w:rFonts w:ascii="Times New Roman" w:eastAsia="Times New Roman" w:hAnsi="Times New Roman" w:cs="Times New Roman"/>
                <w:sz w:val="24"/>
                <w:szCs w:val="24"/>
                <w:lang w:eastAsia="ru-RU"/>
              </w:rPr>
              <w:t>подтверждает</w:t>
            </w:r>
            <w:r w:rsidRPr="00525F75">
              <w:rPr>
                <w:rFonts w:ascii="Times New Roman" w:eastAsia="Times New Roman" w:hAnsi="Times New Roman" w:cs="Times New Roman"/>
                <w:sz w:val="24"/>
                <w:szCs w:val="24"/>
                <w:lang w:eastAsia="ru-RU"/>
              </w:rPr>
              <w:t xml:space="preserve"> качество и безопасность товара.</w:t>
            </w:r>
            <w:r>
              <w:t xml:space="preserve"> </w:t>
            </w:r>
          </w:p>
        </w:tc>
      </w:tr>
      <w:tr w:rsidR="00790377" w14:paraId="68C4AEBA" w14:textId="77777777" w:rsidTr="006502D7">
        <w:tc>
          <w:tcPr>
            <w:tcW w:w="10915" w:type="dxa"/>
            <w:gridSpan w:val="9"/>
            <w:vAlign w:val="center"/>
          </w:tcPr>
          <w:p w14:paraId="1AEF48B3" w14:textId="05F0A140" w:rsidR="00790377" w:rsidRDefault="00790377" w:rsidP="00790377">
            <w:pPr>
              <w:jc w:val="center"/>
              <w:rPr>
                <w:rFonts w:ascii="Times New Roman" w:eastAsia="Times New Roman" w:hAnsi="Times New Roman" w:cs="Times New Roman"/>
                <w:color w:val="333333"/>
                <w:sz w:val="24"/>
                <w:szCs w:val="24"/>
                <w:lang w:eastAsia="ru-RU"/>
              </w:rPr>
            </w:pPr>
            <w:r w:rsidRPr="00712C4C">
              <w:rPr>
                <w:rFonts w:ascii="Times New Roman" w:hAnsi="Times New Roman" w:cs="Times New Roman"/>
                <w:sz w:val="24"/>
                <w:szCs w:val="24"/>
              </w:rPr>
              <w:t>7. Условия контракта</w:t>
            </w:r>
          </w:p>
        </w:tc>
      </w:tr>
      <w:tr w:rsidR="00790377" w14:paraId="079F3320" w14:textId="77777777" w:rsidTr="006502D7">
        <w:tc>
          <w:tcPr>
            <w:tcW w:w="436" w:type="dxa"/>
            <w:vAlign w:val="center"/>
          </w:tcPr>
          <w:p w14:paraId="5C6FFC25" w14:textId="4C9F3FFA" w:rsidR="00790377" w:rsidRPr="00712C4C" w:rsidRDefault="00790377" w:rsidP="00790377">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1.</w:t>
            </w:r>
          </w:p>
        </w:tc>
        <w:tc>
          <w:tcPr>
            <w:tcW w:w="4072" w:type="dxa"/>
            <w:gridSpan w:val="3"/>
            <w:vAlign w:val="center"/>
          </w:tcPr>
          <w:p w14:paraId="4F290AD5" w14:textId="112091EE"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 xml:space="preserve">Информация о месте доставки </w:t>
            </w:r>
            <w:r w:rsidRPr="00BA3152">
              <w:rPr>
                <w:rFonts w:ascii="Times New Roman" w:hAnsi="Times New Roman" w:cs="Times New Roman"/>
                <w:b/>
                <w:sz w:val="24"/>
                <w:szCs w:val="24"/>
              </w:rPr>
              <w:t>товара</w:t>
            </w:r>
            <w:r w:rsidRPr="00712C4C">
              <w:rPr>
                <w:rFonts w:ascii="Times New Roman" w:hAnsi="Times New Roman" w:cs="Times New Roman"/>
                <w:sz w:val="24"/>
                <w:szCs w:val="24"/>
              </w:rPr>
              <w:t>, месте выполнения работы или оказания услуги</w:t>
            </w:r>
          </w:p>
        </w:tc>
        <w:tc>
          <w:tcPr>
            <w:tcW w:w="6407" w:type="dxa"/>
            <w:gridSpan w:val="5"/>
            <w:vAlign w:val="center"/>
          </w:tcPr>
          <w:p w14:paraId="0E426A7C" w14:textId="77777777" w:rsidR="00CC7B49" w:rsidRPr="00A7353B" w:rsidRDefault="00CC7B49" w:rsidP="00CC7B4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Лотам № 1,2,4,8,9 </w:t>
            </w:r>
            <w:r w:rsidRPr="00A7353B">
              <w:rPr>
                <w:rFonts w:ascii="Times New Roman" w:eastAsia="Times New Roman" w:hAnsi="Times New Roman" w:cs="Times New Roman"/>
                <w:color w:val="000000"/>
                <w:sz w:val="24"/>
                <w:szCs w:val="24"/>
                <w:lang w:eastAsia="ru-RU"/>
              </w:rPr>
              <w:t>- поставка осуществляется на склад МУ «</w:t>
            </w:r>
            <w:proofErr w:type="spellStart"/>
            <w:r w:rsidRPr="00A7353B">
              <w:rPr>
                <w:rFonts w:ascii="Times New Roman" w:eastAsia="Times New Roman" w:hAnsi="Times New Roman" w:cs="Times New Roman"/>
                <w:color w:val="000000"/>
                <w:sz w:val="24"/>
                <w:szCs w:val="24"/>
                <w:lang w:eastAsia="ru-RU"/>
              </w:rPr>
              <w:t>Григориопольское</w:t>
            </w:r>
            <w:proofErr w:type="spellEnd"/>
            <w:r w:rsidRPr="00A7353B">
              <w:rPr>
                <w:rFonts w:ascii="Times New Roman" w:eastAsia="Times New Roman" w:hAnsi="Times New Roman" w:cs="Times New Roman"/>
                <w:color w:val="000000"/>
                <w:sz w:val="24"/>
                <w:szCs w:val="24"/>
                <w:lang w:eastAsia="ru-RU"/>
              </w:rPr>
              <w:t xml:space="preserve"> Управление народного образования» г. Григориополь,</w:t>
            </w:r>
            <w:r>
              <w:rPr>
                <w:rFonts w:ascii="Times New Roman" w:eastAsia="Times New Roman" w:hAnsi="Times New Roman" w:cs="Times New Roman"/>
                <w:color w:val="000000"/>
                <w:sz w:val="24"/>
                <w:szCs w:val="24"/>
                <w:lang w:eastAsia="ru-RU"/>
              </w:rPr>
              <w:t xml:space="preserve"> </w:t>
            </w:r>
            <w:r w:rsidRPr="00A7353B">
              <w:rPr>
                <w:rFonts w:ascii="Times New Roman" w:eastAsia="Times New Roman" w:hAnsi="Times New Roman" w:cs="Times New Roman"/>
                <w:color w:val="000000"/>
                <w:sz w:val="24"/>
                <w:szCs w:val="24"/>
                <w:lang w:eastAsia="ru-RU"/>
              </w:rPr>
              <w:t>ул. К.Маркса,187, согласно установленному графику.</w:t>
            </w:r>
          </w:p>
          <w:p w14:paraId="24FBDFBB" w14:textId="77777777" w:rsidR="00CC7B49" w:rsidRDefault="00CC7B49" w:rsidP="00CC7B4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Лотам № 3,</w:t>
            </w:r>
            <w:r w:rsidRPr="00657E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5,6,7,</w:t>
            </w:r>
            <w:r w:rsidRPr="00657E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10,11 – поставка осуществляется по муниципальным учреждениям </w:t>
            </w:r>
            <w:r w:rsidRPr="00A7353B">
              <w:rPr>
                <w:rFonts w:ascii="Times New Roman" w:eastAsia="Times New Roman" w:hAnsi="Times New Roman" w:cs="Times New Roman"/>
                <w:color w:val="000000"/>
                <w:sz w:val="24"/>
                <w:szCs w:val="24"/>
                <w:lang w:eastAsia="ru-RU"/>
              </w:rPr>
              <w:t>МУ «</w:t>
            </w:r>
            <w:proofErr w:type="spellStart"/>
            <w:r w:rsidRPr="00A7353B">
              <w:rPr>
                <w:rFonts w:ascii="Times New Roman" w:eastAsia="Times New Roman" w:hAnsi="Times New Roman" w:cs="Times New Roman"/>
                <w:color w:val="000000"/>
                <w:sz w:val="24"/>
                <w:szCs w:val="24"/>
                <w:lang w:eastAsia="ru-RU"/>
              </w:rPr>
              <w:t>Григориопольское</w:t>
            </w:r>
            <w:proofErr w:type="spellEnd"/>
            <w:r w:rsidRPr="00A7353B">
              <w:rPr>
                <w:rFonts w:ascii="Times New Roman" w:eastAsia="Times New Roman" w:hAnsi="Times New Roman" w:cs="Times New Roman"/>
                <w:color w:val="000000"/>
                <w:sz w:val="24"/>
                <w:szCs w:val="24"/>
                <w:lang w:eastAsia="ru-RU"/>
              </w:rPr>
              <w:t xml:space="preserve"> Управление народного образования» г. Григориополь</w:t>
            </w:r>
            <w:r>
              <w:rPr>
                <w:rFonts w:ascii="Times New Roman" w:eastAsia="Times New Roman" w:hAnsi="Times New Roman" w:cs="Times New Roman"/>
                <w:color w:val="000000"/>
                <w:sz w:val="24"/>
                <w:szCs w:val="24"/>
                <w:lang w:eastAsia="ru-RU"/>
              </w:rPr>
              <w:t xml:space="preserve">, </w:t>
            </w:r>
            <w:r w:rsidRPr="00A7353B">
              <w:rPr>
                <w:rFonts w:ascii="Times New Roman" w:eastAsia="Times New Roman" w:hAnsi="Times New Roman" w:cs="Times New Roman"/>
                <w:color w:val="000000"/>
                <w:sz w:val="24"/>
                <w:szCs w:val="24"/>
                <w:lang w:eastAsia="ru-RU"/>
              </w:rPr>
              <w:t>согласно установленному графику.</w:t>
            </w:r>
          </w:p>
          <w:p w14:paraId="74915CBA" w14:textId="63DC8D24" w:rsidR="00790377" w:rsidRPr="00CC7B49" w:rsidRDefault="00CC7B49" w:rsidP="00790377">
            <w:pPr>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 xml:space="preserve">. Сроки </w:t>
            </w:r>
            <w:r w:rsidRPr="00CC2488">
              <w:rPr>
                <w:rFonts w:ascii="Times New Roman" w:eastAsia="Times New Roman" w:hAnsi="Times New Roman" w:cs="Times New Roman"/>
                <w:b/>
                <w:color w:val="000000"/>
                <w:sz w:val="24"/>
                <w:szCs w:val="24"/>
                <w:lang w:eastAsia="ru-RU"/>
              </w:rPr>
              <w:t>поставки товара</w:t>
            </w:r>
            <w:r w:rsidRPr="00CC24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C24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по </w:t>
            </w:r>
            <w:r w:rsidRPr="009B2F6E">
              <w:rPr>
                <w:rFonts w:ascii="Times New Roman" w:eastAsia="Times New Roman" w:hAnsi="Times New Roman" w:cs="Times New Roman"/>
                <w:sz w:val="24"/>
                <w:szCs w:val="24"/>
                <w:lang w:eastAsia="ru-RU"/>
              </w:rPr>
              <w:t>Лот</w:t>
            </w:r>
            <w:r>
              <w:rPr>
                <w:rFonts w:ascii="Times New Roman" w:eastAsia="Times New Roman" w:hAnsi="Times New Roman" w:cs="Times New Roman"/>
                <w:sz w:val="24"/>
                <w:szCs w:val="24"/>
                <w:lang w:eastAsia="ru-RU"/>
              </w:rPr>
              <w:t xml:space="preserve">ам № 1,2,3,4,5 – до 30 июня 2024 года. по Лотам – 6,7,8,9,10,11- </w:t>
            </w:r>
            <w:r w:rsidRPr="007B0F65">
              <w:rPr>
                <w:rFonts w:ascii="Times New Roman" w:hAnsi="Times New Roman" w:cs="Times New Roman"/>
                <w:sz w:val="24"/>
                <w:szCs w:val="24"/>
              </w:rPr>
              <w:t xml:space="preserve"> </w:t>
            </w:r>
            <w:r>
              <w:rPr>
                <w:rFonts w:ascii="Times New Roman" w:hAnsi="Times New Roman" w:cs="Times New Roman"/>
                <w:sz w:val="24"/>
                <w:szCs w:val="24"/>
              </w:rPr>
              <w:t>до 31 декабря 2023 года</w:t>
            </w:r>
          </w:p>
        </w:tc>
      </w:tr>
      <w:tr w:rsidR="00790377" w14:paraId="5E81B8DA" w14:textId="77777777" w:rsidTr="006502D7">
        <w:tc>
          <w:tcPr>
            <w:tcW w:w="436" w:type="dxa"/>
            <w:vAlign w:val="center"/>
          </w:tcPr>
          <w:p w14:paraId="0179074E" w14:textId="4578F6C2" w:rsidR="00790377" w:rsidRPr="00712C4C" w:rsidRDefault="00790377" w:rsidP="00790377">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4072" w:type="dxa"/>
            <w:gridSpan w:val="3"/>
            <w:vAlign w:val="center"/>
          </w:tcPr>
          <w:p w14:paraId="1B19E30D" w14:textId="230D41D8" w:rsidR="00790377" w:rsidRPr="00712C4C" w:rsidRDefault="00790377" w:rsidP="00790377">
            <w:pPr>
              <w:jc w:val="both"/>
              <w:rPr>
                <w:rFonts w:ascii="Times New Roman" w:hAnsi="Times New Roman" w:cs="Times New Roman"/>
                <w:sz w:val="24"/>
                <w:szCs w:val="24"/>
              </w:rPr>
            </w:pPr>
            <w:r w:rsidRPr="00BA3152">
              <w:rPr>
                <w:rFonts w:ascii="Times New Roman" w:hAnsi="Times New Roman" w:cs="Times New Roman"/>
                <w:sz w:val="24"/>
                <w:szCs w:val="24"/>
              </w:rPr>
              <w:t>Сроки поставки</w:t>
            </w:r>
            <w:r w:rsidRPr="00BA3152">
              <w:rPr>
                <w:rFonts w:ascii="Times New Roman" w:hAnsi="Times New Roman" w:cs="Times New Roman"/>
                <w:b/>
                <w:sz w:val="24"/>
                <w:szCs w:val="24"/>
              </w:rPr>
              <w:t xml:space="preserve"> товара</w:t>
            </w:r>
            <w:r w:rsidRPr="00BA3152">
              <w:rPr>
                <w:rFonts w:ascii="Times New Roman" w:hAnsi="Times New Roman" w:cs="Times New Roman"/>
                <w:sz w:val="24"/>
                <w:szCs w:val="24"/>
              </w:rPr>
              <w:t xml:space="preserve"> </w:t>
            </w:r>
            <w:r w:rsidRPr="00712C4C">
              <w:rPr>
                <w:rFonts w:ascii="Times New Roman" w:hAnsi="Times New Roman" w:cs="Times New Roman"/>
                <w:sz w:val="24"/>
                <w:szCs w:val="24"/>
              </w:rPr>
              <w:t>или завершения работы либо график оказания услуг</w:t>
            </w:r>
          </w:p>
        </w:tc>
        <w:tc>
          <w:tcPr>
            <w:tcW w:w="6407" w:type="dxa"/>
            <w:gridSpan w:val="5"/>
            <w:vAlign w:val="center"/>
          </w:tcPr>
          <w:p w14:paraId="4B28278A" w14:textId="5E0ECCAE" w:rsidR="00790377" w:rsidRDefault="00790377" w:rsidP="00790377">
            <w:pPr>
              <w:rPr>
                <w:rFonts w:ascii="Times New Roman" w:eastAsia="Times New Roman" w:hAnsi="Times New Roman" w:cs="Times New Roman"/>
                <w:color w:val="333333"/>
                <w:sz w:val="24"/>
                <w:szCs w:val="24"/>
                <w:lang w:eastAsia="ru-RU"/>
              </w:rPr>
            </w:pPr>
            <w:r w:rsidRPr="002B003A">
              <w:rPr>
                <w:rFonts w:ascii="Times New Roman" w:eastAsia="Times New Roman" w:hAnsi="Times New Roman" w:cs="Times New Roman"/>
                <w:sz w:val="24"/>
                <w:szCs w:val="24"/>
                <w:lang w:eastAsia="ru-RU"/>
              </w:rPr>
              <w:t>До 31 декабря 202</w:t>
            </w:r>
            <w:r>
              <w:rPr>
                <w:rFonts w:ascii="Times New Roman" w:eastAsia="Times New Roman" w:hAnsi="Times New Roman" w:cs="Times New Roman"/>
                <w:sz w:val="24"/>
                <w:szCs w:val="24"/>
                <w:lang w:eastAsia="ru-RU"/>
              </w:rPr>
              <w:t>4</w:t>
            </w:r>
            <w:r w:rsidRPr="002B003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9B2F6E">
              <w:rPr>
                <w:rFonts w:ascii="Times New Roman" w:eastAsia="Times New Roman" w:hAnsi="Times New Roman" w:cs="Times New Roman"/>
                <w:sz w:val="24"/>
                <w:szCs w:val="24"/>
                <w:lang w:eastAsia="ru-RU"/>
              </w:rPr>
              <w:t>Лот</w:t>
            </w:r>
            <w:r>
              <w:rPr>
                <w:rFonts w:ascii="Times New Roman" w:eastAsia="Times New Roman" w:hAnsi="Times New Roman" w:cs="Times New Roman"/>
                <w:sz w:val="24"/>
                <w:szCs w:val="24"/>
                <w:lang w:eastAsia="ru-RU"/>
              </w:rPr>
              <w:t>ам № 21; 22; 23; 24; 25 – до 30 июня 2024 года.</w:t>
            </w:r>
          </w:p>
        </w:tc>
      </w:tr>
      <w:tr w:rsidR="00790377" w14:paraId="71857D59" w14:textId="77777777" w:rsidTr="006502D7">
        <w:tc>
          <w:tcPr>
            <w:tcW w:w="436" w:type="dxa"/>
            <w:vAlign w:val="center"/>
          </w:tcPr>
          <w:p w14:paraId="319D71F1" w14:textId="0E3940D5" w:rsidR="00790377" w:rsidRPr="00712C4C" w:rsidRDefault="00790377" w:rsidP="00790377">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4072" w:type="dxa"/>
            <w:gridSpan w:val="3"/>
            <w:vAlign w:val="center"/>
          </w:tcPr>
          <w:p w14:paraId="0028EFDD" w14:textId="6F1447D5" w:rsidR="00790377" w:rsidRPr="00712C4C" w:rsidRDefault="00790377" w:rsidP="00790377">
            <w:pPr>
              <w:jc w:val="both"/>
              <w:rPr>
                <w:rFonts w:ascii="Times New Roman" w:hAnsi="Times New Roman" w:cs="Times New Roman"/>
                <w:sz w:val="24"/>
                <w:szCs w:val="24"/>
              </w:rPr>
            </w:pPr>
            <w:r w:rsidRPr="00712C4C">
              <w:rPr>
                <w:rFonts w:ascii="Times New Roman" w:hAnsi="Times New Roman" w:cs="Times New Roman"/>
                <w:sz w:val="24"/>
                <w:szCs w:val="24"/>
              </w:rPr>
              <w:t>Условия транспортировки и хранения</w:t>
            </w:r>
          </w:p>
        </w:tc>
        <w:tc>
          <w:tcPr>
            <w:tcW w:w="6407" w:type="dxa"/>
            <w:gridSpan w:val="5"/>
            <w:vAlign w:val="center"/>
          </w:tcPr>
          <w:p w14:paraId="130C4524" w14:textId="433DCF9D" w:rsidR="00790377" w:rsidRPr="007911DE" w:rsidRDefault="00790377" w:rsidP="00790377">
            <w:pPr>
              <w:jc w:val="both"/>
              <w:rPr>
                <w:rFonts w:ascii="Times New Roman" w:eastAsia="Times New Roman" w:hAnsi="Times New Roman" w:cs="Times New Roman"/>
                <w:sz w:val="24"/>
                <w:szCs w:val="24"/>
                <w:lang w:eastAsia="ru-RU"/>
              </w:rPr>
            </w:pPr>
            <w:r w:rsidRPr="007911DE">
              <w:rPr>
                <w:rFonts w:ascii="Times New Roman" w:eastAsia="Times New Roman" w:hAnsi="Times New Roman" w:cs="Times New Roman"/>
                <w:sz w:val="24"/>
                <w:szCs w:val="24"/>
                <w:lang w:eastAsia="ru-RU"/>
              </w:rPr>
              <w:t xml:space="preserve">Поставщик гарантирует качество и надежность поставляемой продукции. Недопустимы поставки некачественной продукции. В случае поставки некачественных продуктов питания, поставщик обязан произвести замену в этот же день. </w:t>
            </w:r>
          </w:p>
          <w:p w14:paraId="3D86A570" w14:textId="17EF54F4" w:rsidR="00790377" w:rsidRDefault="00790377" w:rsidP="00790377">
            <w:pPr>
              <w:jc w:val="both"/>
              <w:rPr>
                <w:rFonts w:ascii="Times New Roman" w:eastAsia="Times New Roman" w:hAnsi="Times New Roman" w:cs="Times New Roman"/>
                <w:color w:val="333333"/>
                <w:sz w:val="24"/>
                <w:szCs w:val="24"/>
                <w:lang w:eastAsia="ru-RU"/>
              </w:rPr>
            </w:pPr>
            <w:r w:rsidRPr="007911DE">
              <w:rPr>
                <w:rFonts w:ascii="Times New Roman" w:eastAsia="Times New Roman" w:hAnsi="Times New Roman" w:cs="Times New Roman"/>
                <w:sz w:val="24"/>
                <w:szCs w:val="24"/>
                <w:lang w:eastAsia="ru-RU"/>
              </w:rPr>
              <w:t>Продукты питания подлежат хранению в соответствии с действующим законодательством. В случае порчи продукции у получателя, до истечения, установленного для реализации и потреблении срока, при сохранении условий хранения, продукция подлежит возврату поставщику на основании Акта возврата. Также, продукция, в которой во время приемки, обнаружены дефекты упаковки, подлежат замене поставщиком.</w:t>
            </w:r>
          </w:p>
        </w:tc>
      </w:tr>
    </w:tbl>
    <w:p w14:paraId="37D10BBF" w14:textId="77777777" w:rsidR="009F1A9B" w:rsidRPr="00EF77D3" w:rsidRDefault="009F1A9B" w:rsidP="00D56A2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sectPr w:rsidR="009F1A9B" w:rsidRPr="00EF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B6E25"/>
    <w:multiLevelType w:val="hybridMultilevel"/>
    <w:tmpl w:val="40D6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A7"/>
    <w:rsid w:val="00013A73"/>
    <w:rsid w:val="00021982"/>
    <w:rsid w:val="00045971"/>
    <w:rsid w:val="000612FF"/>
    <w:rsid w:val="000649B3"/>
    <w:rsid w:val="0007215F"/>
    <w:rsid w:val="00075BE5"/>
    <w:rsid w:val="00084D71"/>
    <w:rsid w:val="000A0DFA"/>
    <w:rsid w:val="000A1F98"/>
    <w:rsid w:val="000B5CD1"/>
    <w:rsid w:val="000C0CCA"/>
    <w:rsid w:val="000C319E"/>
    <w:rsid w:val="000C76EB"/>
    <w:rsid w:val="000D0591"/>
    <w:rsid w:val="000D1417"/>
    <w:rsid w:val="000D2C82"/>
    <w:rsid w:val="000D3FB0"/>
    <w:rsid w:val="000D701F"/>
    <w:rsid w:val="000E1D33"/>
    <w:rsid w:val="000F4E91"/>
    <w:rsid w:val="00105B55"/>
    <w:rsid w:val="0011631A"/>
    <w:rsid w:val="00153667"/>
    <w:rsid w:val="001607F8"/>
    <w:rsid w:val="00182D1B"/>
    <w:rsid w:val="00183BF0"/>
    <w:rsid w:val="001A09B5"/>
    <w:rsid w:val="001A75C0"/>
    <w:rsid w:val="001B1EAA"/>
    <w:rsid w:val="001C64C4"/>
    <w:rsid w:val="001D18F2"/>
    <w:rsid w:val="001E3C78"/>
    <w:rsid w:val="00210ECA"/>
    <w:rsid w:val="0026018C"/>
    <w:rsid w:val="002726F1"/>
    <w:rsid w:val="00285605"/>
    <w:rsid w:val="0029179D"/>
    <w:rsid w:val="00293B32"/>
    <w:rsid w:val="00295ECF"/>
    <w:rsid w:val="002A02B6"/>
    <w:rsid w:val="002A328A"/>
    <w:rsid w:val="002A540D"/>
    <w:rsid w:val="002B003A"/>
    <w:rsid w:val="002C3ADC"/>
    <w:rsid w:val="002C7D5C"/>
    <w:rsid w:val="002D7C5B"/>
    <w:rsid w:val="002E4304"/>
    <w:rsid w:val="002F2911"/>
    <w:rsid w:val="002F7CE2"/>
    <w:rsid w:val="00300EF3"/>
    <w:rsid w:val="003018BD"/>
    <w:rsid w:val="00301CB1"/>
    <w:rsid w:val="00312BC1"/>
    <w:rsid w:val="00313356"/>
    <w:rsid w:val="0031584A"/>
    <w:rsid w:val="003205C2"/>
    <w:rsid w:val="0032564C"/>
    <w:rsid w:val="00332E32"/>
    <w:rsid w:val="003479E1"/>
    <w:rsid w:val="003627D3"/>
    <w:rsid w:val="0038491A"/>
    <w:rsid w:val="00391E67"/>
    <w:rsid w:val="003A00D2"/>
    <w:rsid w:val="003A32B3"/>
    <w:rsid w:val="003B366A"/>
    <w:rsid w:val="003B6513"/>
    <w:rsid w:val="003B78D6"/>
    <w:rsid w:val="003C0441"/>
    <w:rsid w:val="003C07C9"/>
    <w:rsid w:val="003D3941"/>
    <w:rsid w:val="003F72D0"/>
    <w:rsid w:val="00406D42"/>
    <w:rsid w:val="004078A1"/>
    <w:rsid w:val="00411FB1"/>
    <w:rsid w:val="00431CE1"/>
    <w:rsid w:val="00432443"/>
    <w:rsid w:val="00434597"/>
    <w:rsid w:val="0045192A"/>
    <w:rsid w:val="00453E05"/>
    <w:rsid w:val="00463C3E"/>
    <w:rsid w:val="00473BBB"/>
    <w:rsid w:val="00480B41"/>
    <w:rsid w:val="00490A56"/>
    <w:rsid w:val="0049127B"/>
    <w:rsid w:val="00494FD5"/>
    <w:rsid w:val="004C0899"/>
    <w:rsid w:val="004C0F07"/>
    <w:rsid w:val="004D287F"/>
    <w:rsid w:val="004F123D"/>
    <w:rsid w:val="004F550F"/>
    <w:rsid w:val="00506826"/>
    <w:rsid w:val="00523F0A"/>
    <w:rsid w:val="00525F75"/>
    <w:rsid w:val="00530973"/>
    <w:rsid w:val="005358AE"/>
    <w:rsid w:val="00540B03"/>
    <w:rsid w:val="0054334A"/>
    <w:rsid w:val="00551E86"/>
    <w:rsid w:val="00554C47"/>
    <w:rsid w:val="005603E3"/>
    <w:rsid w:val="00567906"/>
    <w:rsid w:val="005723F4"/>
    <w:rsid w:val="00573053"/>
    <w:rsid w:val="00582690"/>
    <w:rsid w:val="00582763"/>
    <w:rsid w:val="00592982"/>
    <w:rsid w:val="005936DD"/>
    <w:rsid w:val="005979B6"/>
    <w:rsid w:val="005A2390"/>
    <w:rsid w:val="005A2B78"/>
    <w:rsid w:val="005B24B2"/>
    <w:rsid w:val="005C32C6"/>
    <w:rsid w:val="005C3891"/>
    <w:rsid w:val="005C50FD"/>
    <w:rsid w:val="005D575A"/>
    <w:rsid w:val="005E0D9C"/>
    <w:rsid w:val="005E4476"/>
    <w:rsid w:val="005F2534"/>
    <w:rsid w:val="005F3808"/>
    <w:rsid w:val="005F7DCA"/>
    <w:rsid w:val="00601CC4"/>
    <w:rsid w:val="006030D2"/>
    <w:rsid w:val="00606119"/>
    <w:rsid w:val="00616E49"/>
    <w:rsid w:val="00630313"/>
    <w:rsid w:val="006502D7"/>
    <w:rsid w:val="00666699"/>
    <w:rsid w:val="00671576"/>
    <w:rsid w:val="0067631E"/>
    <w:rsid w:val="006774E1"/>
    <w:rsid w:val="006854AE"/>
    <w:rsid w:val="00692F27"/>
    <w:rsid w:val="006B42DF"/>
    <w:rsid w:val="006F68D3"/>
    <w:rsid w:val="006F75CD"/>
    <w:rsid w:val="00701C49"/>
    <w:rsid w:val="007072FF"/>
    <w:rsid w:val="00712C4C"/>
    <w:rsid w:val="00715144"/>
    <w:rsid w:val="00721725"/>
    <w:rsid w:val="007328CA"/>
    <w:rsid w:val="00737F73"/>
    <w:rsid w:val="00740AE0"/>
    <w:rsid w:val="0074239C"/>
    <w:rsid w:val="00745CCD"/>
    <w:rsid w:val="00747F65"/>
    <w:rsid w:val="00751424"/>
    <w:rsid w:val="00762964"/>
    <w:rsid w:val="007674F7"/>
    <w:rsid w:val="007816EC"/>
    <w:rsid w:val="00790377"/>
    <w:rsid w:val="007911DE"/>
    <w:rsid w:val="0079293E"/>
    <w:rsid w:val="007933E5"/>
    <w:rsid w:val="00796984"/>
    <w:rsid w:val="007A3341"/>
    <w:rsid w:val="007B722F"/>
    <w:rsid w:val="007C4112"/>
    <w:rsid w:val="007E16AD"/>
    <w:rsid w:val="007F43A7"/>
    <w:rsid w:val="008151BA"/>
    <w:rsid w:val="00821DA3"/>
    <w:rsid w:val="00830C8A"/>
    <w:rsid w:val="008324CB"/>
    <w:rsid w:val="008619AB"/>
    <w:rsid w:val="00863524"/>
    <w:rsid w:val="00874280"/>
    <w:rsid w:val="00881FA9"/>
    <w:rsid w:val="00891F8E"/>
    <w:rsid w:val="00892E68"/>
    <w:rsid w:val="008B1158"/>
    <w:rsid w:val="008B37FE"/>
    <w:rsid w:val="008B3DF1"/>
    <w:rsid w:val="008D2A9E"/>
    <w:rsid w:val="009003EA"/>
    <w:rsid w:val="00904447"/>
    <w:rsid w:val="00904D10"/>
    <w:rsid w:val="009112B0"/>
    <w:rsid w:val="009322EC"/>
    <w:rsid w:val="00937C57"/>
    <w:rsid w:val="00953683"/>
    <w:rsid w:val="00955F46"/>
    <w:rsid w:val="00970D6F"/>
    <w:rsid w:val="00997D8A"/>
    <w:rsid w:val="009A3D51"/>
    <w:rsid w:val="009B219C"/>
    <w:rsid w:val="009B2C23"/>
    <w:rsid w:val="009B2F6E"/>
    <w:rsid w:val="009C35F2"/>
    <w:rsid w:val="009C6554"/>
    <w:rsid w:val="009E0A82"/>
    <w:rsid w:val="009E5864"/>
    <w:rsid w:val="009F1A9B"/>
    <w:rsid w:val="00A2427D"/>
    <w:rsid w:val="00A26130"/>
    <w:rsid w:val="00A408D3"/>
    <w:rsid w:val="00A43C36"/>
    <w:rsid w:val="00A465BE"/>
    <w:rsid w:val="00A522F7"/>
    <w:rsid w:val="00A578AD"/>
    <w:rsid w:val="00A80922"/>
    <w:rsid w:val="00A8093B"/>
    <w:rsid w:val="00A92146"/>
    <w:rsid w:val="00A9367A"/>
    <w:rsid w:val="00A9644D"/>
    <w:rsid w:val="00AA0CAA"/>
    <w:rsid w:val="00AA245D"/>
    <w:rsid w:val="00AC1D83"/>
    <w:rsid w:val="00AC634D"/>
    <w:rsid w:val="00AF2093"/>
    <w:rsid w:val="00AF3A5E"/>
    <w:rsid w:val="00AF78D7"/>
    <w:rsid w:val="00B0316D"/>
    <w:rsid w:val="00B060E5"/>
    <w:rsid w:val="00B0675B"/>
    <w:rsid w:val="00B23FA4"/>
    <w:rsid w:val="00B31495"/>
    <w:rsid w:val="00B36869"/>
    <w:rsid w:val="00B52364"/>
    <w:rsid w:val="00B53E74"/>
    <w:rsid w:val="00B569D4"/>
    <w:rsid w:val="00B60BEE"/>
    <w:rsid w:val="00B61A5C"/>
    <w:rsid w:val="00B675F2"/>
    <w:rsid w:val="00B93932"/>
    <w:rsid w:val="00B9742C"/>
    <w:rsid w:val="00BA3152"/>
    <w:rsid w:val="00BB2D5B"/>
    <w:rsid w:val="00BC5F64"/>
    <w:rsid w:val="00BD322F"/>
    <w:rsid w:val="00BD7D0C"/>
    <w:rsid w:val="00BE0C67"/>
    <w:rsid w:val="00BE6F10"/>
    <w:rsid w:val="00BF5219"/>
    <w:rsid w:val="00BF61B6"/>
    <w:rsid w:val="00C24536"/>
    <w:rsid w:val="00C35F75"/>
    <w:rsid w:val="00C5319D"/>
    <w:rsid w:val="00C56BF4"/>
    <w:rsid w:val="00C60811"/>
    <w:rsid w:val="00C648EA"/>
    <w:rsid w:val="00C76D96"/>
    <w:rsid w:val="00C83708"/>
    <w:rsid w:val="00C90AF2"/>
    <w:rsid w:val="00CA4135"/>
    <w:rsid w:val="00CA7BBA"/>
    <w:rsid w:val="00CC3015"/>
    <w:rsid w:val="00CC32F9"/>
    <w:rsid w:val="00CC6259"/>
    <w:rsid w:val="00CC7B49"/>
    <w:rsid w:val="00CD1483"/>
    <w:rsid w:val="00CF2803"/>
    <w:rsid w:val="00D04B65"/>
    <w:rsid w:val="00D37849"/>
    <w:rsid w:val="00D56A28"/>
    <w:rsid w:val="00D6155D"/>
    <w:rsid w:val="00D66CC1"/>
    <w:rsid w:val="00D834F1"/>
    <w:rsid w:val="00DC0703"/>
    <w:rsid w:val="00DC5470"/>
    <w:rsid w:val="00DD264E"/>
    <w:rsid w:val="00DD2B25"/>
    <w:rsid w:val="00DD383B"/>
    <w:rsid w:val="00DE2639"/>
    <w:rsid w:val="00DE27B5"/>
    <w:rsid w:val="00DE6CF1"/>
    <w:rsid w:val="00DF0C12"/>
    <w:rsid w:val="00DF72B4"/>
    <w:rsid w:val="00E042A5"/>
    <w:rsid w:val="00E12670"/>
    <w:rsid w:val="00E154CE"/>
    <w:rsid w:val="00E165A4"/>
    <w:rsid w:val="00E36E47"/>
    <w:rsid w:val="00E40C1A"/>
    <w:rsid w:val="00E428A8"/>
    <w:rsid w:val="00E4459B"/>
    <w:rsid w:val="00E5073C"/>
    <w:rsid w:val="00E60688"/>
    <w:rsid w:val="00E77881"/>
    <w:rsid w:val="00E92507"/>
    <w:rsid w:val="00E942FD"/>
    <w:rsid w:val="00EB5342"/>
    <w:rsid w:val="00EC6BDD"/>
    <w:rsid w:val="00ED2451"/>
    <w:rsid w:val="00ED4622"/>
    <w:rsid w:val="00ED73F6"/>
    <w:rsid w:val="00EE1B63"/>
    <w:rsid w:val="00EE3D6F"/>
    <w:rsid w:val="00EF2DBC"/>
    <w:rsid w:val="00EF77D3"/>
    <w:rsid w:val="00F06098"/>
    <w:rsid w:val="00F07522"/>
    <w:rsid w:val="00F13B56"/>
    <w:rsid w:val="00F1680F"/>
    <w:rsid w:val="00F16A5B"/>
    <w:rsid w:val="00F30666"/>
    <w:rsid w:val="00F31852"/>
    <w:rsid w:val="00F376AB"/>
    <w:rsid w:val="00F519B2"/>
    <w:rsid w:val="00F53E6E"/>
    <w:rsid w:val="00F66600"/>
    <w:rsid w:val="00F82EEB"/>
    <w:rsid w:val="00F90348"/>
    <w:rsid w:val="00F950D9"/>
    <w:rsid w:val="00FA25DF"/>
    <w:rsid w:val="00FC2718"/>
    <w:rsid w:val="00FC4340"/>
    <w:rsid w:val="00FC773F"/>
    <w:rsid w:val="00FD4FB4"/>
    <w:rsid w:val="00FF2453"/>
    <w:rsid w:val="00FF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9A82"/>
  <w15:docId w15:val="{A202D85E-4B05-4F15-9CB6-1D03B34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35F75"/>
    <w:rPr>
      <w:sz w:val="16"/>
      <w:szCs w:val="16"/>
    </w:rPr>
  </w:style>
  <w:style w:type="paragraph" w:styleId="a5">
    <w:name w:val="annotation text"/>
    <w:basedOn w:val="a"/>
    <w:link w:val="a6"/>
    <w:uiPriority w:val="99"/>
    <w:semiHidden/>
    <w:unhideWhenUsed/>
    <w:rsid w:val="00C35F75"/>
    <w:pPr>
      <w:spacing w:line="240" w:lineRule="auto"/>
    </w:pPr>
    <w:rPr>
      <w:sz w:val="20"/>
      <w:szCs w:val="20"/>
    </w:rPr>
  </w:style>
  <w:style w:type="character" w:customStyle="1" w:styleId="a6">
    <w:name w:val="Текст примечания Знак"/>
    <w:basedOn w:val="a0"/>
    <w:link w:val="a5"/>
    <w:uiPriority w:val="99"/>
    <w:semiHidden/>
    <w:rsid w:val="00C35F75"/>
    <w:rPr>
      <w:sz w:val="20"/>
      <w:szCs w:val="20"/>
    </w:rPr>
  </w:style>
  <w:style w:type="paragraph" w:styleId="a7">
    <w:name w:val="annotation subject"/>
    <w:basedOn w:val="a5"/>
    <w:next w:val="a5"/>
    <w:link w:val="a8"/>
    <w:uiPriority w:val="99"/>
    <w:semiHidden/>
    <w:unhideWhenUsed/>
    <w:rsid w:val="00C35F75"/>
    <w:rPr>
      <w:b/>
      <w:bCs/>
    </w:rPr>
  </w:style>
  <w:style w:type="character" w:customStyle="1" w:styleId="a8">
    <w:name w:val="Тема примечания Знак"/>
    <w:basedOn w:val="a6"/>
    <w:link w:val="a7"/>
    <w:uiPriority w:val="99"/>
    <w:semiHidden/>
    <w:rsid w:val="00C35F75"/>
    <w:rPr>
      <w:b/>
      <w:bCs/>
      <w:sz w:val="20"/>
      <w:szCs w:val="20"/>
    </w:rPr>
  </w:style>
  <w:style w:type="paragraph" w:styleId="a9">
    <w:name w:val="Balloon Text"/>
    <w:basedOn w:val="a"/>
    <w:link w:val="aa"/>
    <w:uiPriority w:val="99"/>
    <w:semiHidden/>
    <w:unhideWhenUsed/>
    <w:rsid w:val="00C35F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5F75"/>
    <w:rPr>
      <w:rFonts w:ascii="Segoe UI" w:hAnsi="Segoe UI" w:cs="Segoe UI"/>
      <w:sz w:val="18"/>
      <w:szCs w:val="18"/>
    </w:rPr>
  </w:style>
  <w:style w:type="table" w:styleId="ab">
    <w:name w:val="Table Grid"/>
    <w:basedOn w:val="a1"/>
    <w:uiPriority w:val="39"/>
    <w:rsid w:val="009F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F1A9B"/>
    <w:pPr>
      <w:ind w:left="720"/>
      <w:contextualSpacing/>
    </w:pPr>
  </w:style>
  <w:style w:type="paragraph" w:customStyle="1" w:styleId="1">
    <w:name w:val="Текст1"/>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З"/>
    <w:basedOn w:val="a"/>
    <w:uiPriority w:val="99"/>
    <w:rsid w:val="0026018C"/>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2815">
      <w:bodyDiv w:val="1"/>
      <w:marLeft w:val="0"/>
      <w:marRight w:val="0"/>
      <w:marTop w:val="0"/>
      <w:marBottom w:val="0"/>
      <w:divBdr>
        <w:top w:val="none" w:sz="0" w:space="0" w:color="auto"/>
        <w:left w:val="none" w:sz="0" w:space="0" w:color="auto"/>
        <w:bottom w:val="none" w:sz="0" w:space="0" w:color="auto"/>
        <w:right w:val="none" w:sz="0" w:space="0" w:color="auto"/>
      </w:divBdr>
    </w:div>
    <w:div w:id="1223633941">
      <w:bodyDiv w:val="1"/>
      <w:marLeft w:val="0"/>
      <w:marRight w:val="0"/>
      <w:marTop w:val="0"/>
      <w:marBottom w:val="0"/>
      <w:divBdr>
        <w:top w:val="none" w:sz="0" w:space="0" w:color="auto"/>
        <w:left w:val="none" w:sz="0" w:space="0" w:color="auto"/>
        <w:bottom w:val="none" w:sz="0" w:space="0" w:color="auto"/>
        <w:right w:val="none" w:sz="0" w:space="0" w:color="auto"/>
      </w:divBdr>
    </w:div>
    <w:div w:id="1265764935">
      <w:bodyDiv w:val="1"/>
      <w:marLeft w:val="0"/>
      <w:marRight w:val="0"/>
      <w:marTop w:val="0"/>
      <w:marBottom w:val="0"/>
      <w:divBdr>
        <w:top w:val="none" w:sz="0" w:space="0" w:color="auto"/>
        <w:left w:val="none" w:sz="0" w:space="0" w:color="auto"/>
        <w:bottom w:val="none" w:sz="0" w:space="0" w:color="auto"/>
        <w:right w:val="none" w:sz="0" w:space="0" w:color="auto"/>
      </w:divBdr>
    </w:div>
    <w:div w:id="1701398865">
      <w:bodyDiv w:val="1"/>
      <w:marLeft w:val="0"/>
      <w:marRight w:val="0"/>
      <w:marTop w:val="0"/>
      <w:marBottom w:val="0"/>
      <w:divBdr>
        <w:top w:val="none" w:sz="0" w:space="0" w:color="auto"/>
        <w:left w:val="none" w:sz="0" w:space="0" w:color="auto"/>
        <w:bottom w:val="none" w:sz="0" w:space="0" w:color="auto"/>
        <w:right w:val="none" w:sz="0" w:space="0" w:color="auto"/>
      </w:divBdr>
      <w:divsChild>
        <w:div w:id="894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rgrigoriop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A2E6-0FC3-4D06-9137-79D3EA91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 Сергей Геннадьевич</dc:creator>
  <cp:lastModifiedBy>Olga</cp:lastModifiedBy>
  <cp:revision>7</cp:revision>
  <cp:lastPrinted>2023-12-04T09:12:00Z</cp:lastPrinted>
  <dcterms:created xsi:type="dcterms:W3CDTF">2023-12-14T12:31:00Z</dcterms:created>
  <dcterms:modified xsi:type="dcterms:W3CDTF">2023-12-18T11:57:00Z</dcterms:modified>
</cp:coreProperties>
</file>