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6B54"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ПРОЕКТ ДОГОВОРА ПОДРЯДА</w:t>
      </w:r>
      <w:r w:rsidRPr="00D81D32">
        <w:rPr>
          <w:rFonts w:ascii="Times New Roman" w:eastAsia="Calibri" w:hAnsi="Times New Roman" w:cs="Times New Roman"/>
          <w:b/>
          <w:bCs/>
          <w:sz w:val="24"/>
          <w:szCs w:val="24"/>
        </w:rPr>
        <w:br/>
        <w:t xml:space="preserve">    </w:t>
      </w:r>
    </w:p>
    <w:p w14:paraId="452B3C06" w14:textId="77777777" w:rsidR="00D81D32" w:rsidRPr="00D81D32" w:rsidRDefault="00D81D32" w:rsidP="00D81D32">
      <w:pPr>
        <w:spacing w:after="0" w:line="240" w:lineRule="auto"/>
        <w:ind w:left="-142"/>
        <w:rPr>
          <w:rFonts w:ascii="Times New Roman" w:eastAsia="Calibri" w:hAnsi="Times New Roman" w:cs="Times New Roman"/>
          <w:sz w:val="24"/>
          <w:szCs w:val="24"/>
        </w:rPr>
      </w:pPr>
      <w:proofErr w:type="spellStart"/>
      <w:r w:rsidRPr="00D81D32">
        <w:rPr>
          <w:rFonts w:ascii="Times New Roman" w:eastAsia="Calibri" w:hAnsi="Times New Roman" w:cs="Times New Roman"/>
          <w:sz w:val="24"/>
          <w:szCs w:val="24"/>
        </w:rPr>
        <w:t>г</w:t>
      </w:r>
      <w:proofErr w:type="gramStart"/>
      <w:r w:rsidRPr="00D81D32">
        <w:rPr>
          <w:rFonts w:ascii="Times New Roman" w:eastAsia="Calibri" w:hAnsi="Times New Roman" w:cs="Times New Roman"/>
          <w:sz w:val="24"/>
          <w:szCs w:val="24"/>
        </w:rPr>
        <w:t>.Б</w:t>
      </w:r>
      <w:proofErr w:type="gramEnd"/>
      <w:r w:rsidRPr="00D81D32">
        <w:rPr>
          <w:rFonts w:ascii="Times New Roman" w:eastAsia="Calibri" w:hAnsi="Times New Roman" w:cs="Times New Roman"/>
          <w:sz w:val="24"/>
          <w:szCs w:val="24"/>
        </w:rPr>
        <w:t>ендеры</w:t>
      </w:r>
      <w:proofErr w:type="spellEnd"/>
      <w:r w:rsidRPr="00D81D32">
        <w:rPr>
          <w:rFonts w:ascii="Times New Roman" w:eastAsia="Calibri" w:hAnsi="Times New Roman" w:cs="Times New Roman"/>
          <w:sz w:val="24"/>
          <w:szCs w:val="24"/>
        </w:rPr>
        <w:t xml:space="preserve">                                                                                                    «__» _______ » 2021 г.</w:t>
      </w:r>
    </w:p>
    <w:p w14:paraId="26AA8919" w14:textId="77777777" w:rsidR="00D81D32" w:rsidRPr="00D81D32" w:rsidRDefault="00D81D32" w:rsidP="00D81D32">
      <w:pPr>
        <w:spacing w:after="0" w:line="240" w:lineRule="auto"/>
        <w:ind w:left="-142"/>
        <w:rPr>
          <w:rFonts w:ascii="Times New Roman" w:eastAsia="Calibri" w:hAnsi="Times New Roman" w:cs="Times New Roman"/>
          <w:sz w:val="24"/>
          <w:szCs w:val="24"/>
        </w:rPr>
      </w:pPr>
    </w:p>
    <w:p w14:paraId="775A5287" w14:textId="47DCC3E1" w:rsidR="00D81D32" w:rsidRPr="00D81D32" w:rsidRDefault="00E76933" w:rsidP="00D81D32">
      <w:pPr>
        <w:spacing w:after="0" w:line="240" w:lineRule="auto"/>
        <w:ind w:left="-142"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81D32" w:rsidRPr="00D81D32">
        <w:rPr>
          <w:rFonts w:ascii="Times New Roman" w:eastAsia="Calibri" w:hAnsi="Times New Roman" w:cs="Times New Roman"/>
          <w:sz w:val="24"/>
          <w:szCs w:val="24"/>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(ЗМР 94-4), с одной стороны, ______________________, именуемое в дальнейшем «Подрядчик», в лице директора Ф.И.О., действующего на</w:t>
      </w:r>
      <w:proofErr w:type="gramEnd"/>
      <w:r w:rsidR="00D81D32" w:rsidRPr="00D81D32">
        <w:rPr>
          <w:rFonts w:ascii="Times New Roman" w:eastAsia="Calibri" w:hAnsi="Times New Roman" w:cs="Times New Roman"/>
          <w:sz w:val="24"/>
          <w:szCs w:val="24"/>
        </w:rPr>
        <w:t xml:space="preserve"> основании Устава, с другой стороны, и муниципальное учреждение </w:t>
      </w:r>
      <w:r w:rsidR="00D81D32" w:rsidRPr="00D81D32">
        <w:rPr>
          <w:rFonts w:ascii="Times New Roman" w:eastAsia="Calibri" w:hAnsi="Times New Roman" w:cs="Times New Roman"/>
          <w:color w:val="000000"/>
          <w:sz w:val="24"/>
          <w:szCs w:val="24"/>
        </w:rPr>
        <w:t xml:space="preserve">«Управление жилищно-коммунального хозяйства </w:t>
      </w:r>
      <w:proofErr w:type="spellStart"/>
      <w:r w:rsidR="00D81D32" w:rsidRPr="00D81D32">
        <w:rPr>
          <w:rFonts w:ascii="Times New Roman" w:eastAsia="Calibri" w:hAnsi="Times New Roman" w:cs="Times New Roman"/>
          <w:color w:val="000000"/>
          <w:sz w:val="24"/>
          <w:szCs w:val="24"/>
        </w:rPr>
        <w:t>г</w:t>
      </w:r>
      <w:proofErr w:type="gramStart"/>
      <w:r w:rsidR="00D81D32" w:rsidRPr="00D81D32">
        <w:rPr>
          <w:rFonts w:ascii="Times New Roman" w:eastAsia="Calibri" w:hAnsi="Times New Roman" w:cs="Times New Roman"/>
          <w:color w:val="000000"/>
          <w:sz w:val="24"/>
          <w:szCs w:val="24"/>
        </w:rPr>
        <w:t>.Б</w:t>
      </w:r>
      <w:proofErr w:type="gramEnd"/>
      <w:r w:rsidR="00D81D32" w:rsidRPr="00D81D32">
        <w:rPr>
          <w:rFonts w:ascii="Times New Roman" w:eastAsia="Calibri" w:hAnsi="Times New Roman" w:cs="Times New Roman"/>
          <w:color w:val="000000"/>
          <w:sz w:val="24"/>
          <w:szCs w:val="24"/>
        </w:rPr>
        <w:t>ендеры</w:t>
      </w:r>
      <w:proofErr w:type="spellEnd"/>
      <w:r w:rsidR="00D81D32" w:rsidRPr="00D81D32">
        <w:rPr>
          <w:rFonts w:ascii="Times New Roman" w:eastAsia="Calibri" w:hAnsi="Times New Roman" w:cs="Times New Roman"/>
          <w:color w:val="000000"/>
          <w:sz w:val="24"/>
          <w:szCs w:val="24"/>
        </w:rPr>
        <w:t xml:space="preserve">», именуемое в дальнейшем «Получатель», в лице начальника </w:t>
      </w:r>
      <w:proofErr w:type="spellStart"/>
      <w:r w:rsidR="00D81D32" w:rsidRPr="00D81D32">
        <w:rPr>
          <w:rFonts w:ascii="Times New Roman" w:eastAsia="Calibri" w:hAnsi="Times New Roman" w:cs="Times New Roman"/>
          <w:color w:val="000000"/>
          <w:sz w:val="24"/>
          <w:szCs w:val="24"/>
        </w:rPr>
        <w:t>Юрецкого</w:t>
      </w:r>
      <w:proofErr w:type="spellEnd"/>
      <w:r w:rsidR="00D81D32" w:rsidRPr="00D81D32">
        <w:rPr>
          <w:rFonts w:ascii="Times New Roman" w:eastAsia="Calibri" w:hAnsi="Times New Roman" w:cs="Times New Roman"/>
          <w:color w:val="000000"/>
          <w:sz w:val="24"/>
          <w:szCs w:val="24"/>
        </w:rPr>
        <w:t xml:space="preserve"> Сергея Григорьевича, действующего на основании Устава, с третьей стороны, </w:t>
      </w:r>
      <w:r w:rsidR="00D81D32" w:rsidRPr="00D81D32">
        <w:rPr>
          <w:rFonts w:ascii="Times New Roman" w:eastAsia="Calibri" w:hAnsi="Times New Roman" w:cs="Times New Roman"/>
          <w:sz w:val="24"/>
          <w:szCs w:val="24"/>
        </w:rPr>
        <w:t xml:space="preserve">именуемые при совместном упоминании «Стороны», а по отдельности – «Сторона», </w:t>
      </w:r>
      <w:r w:rsidR="00D81D32" w:rsidRPr="00D81D32">
        <w:rPr>
          <w:rFonts w:ascii="Times New Roman" w:eastAsia="Calibri" w:hAnsi="Times New Roman" w:cs="Times New Roman"/>
          <w:color w:val="000000"/>
          <w:sz w:val="24"/>
          <w:szCs w:val="24"/>
        </w:rPr>
        <w:t xml:space="preserve">в соответствии с </w:t>
      </w:r>
      <w:r w:rsidR="00D81D32" w:rsidRPr="00D81D32">
        <w:rPr>
          <w:rFonts w:ascii="Times New Roman" w:eastAsia="Times New Roman" w:hAnsi="Times New Roman" w:cs="Times New Roman"/>
          <w:sz w:val="24"/>
          <w:szCs w:val="24"/>
        </w:rPr>
        <w:t xml:space="preserve">Гражданским кодексом </w:t>
      </w:r>
      <w:r w:rsidR="00D81D32" w:rsidRPr="00D81D32">
        <w:rPr>
          <w:rFonts w:ascii="Times New Roman" w:eastAsia="Calibri" w:hAnsi="Times New Roman" w:cs="Times New Roman"/>
          <w:sz w:val="24"/>
          <w:szCs w:val="24"/>
        </w:rPr>
        <w:t>Приднестровской Молдавской Республики</w:t>
      </w:r>
      <w:r w:rsidR="00D81D32" w:rsidRPr="00D81D32">
        <w:rPr>
          <w:rFonts w:ascii="Times New Roman" w:eastAsia="Times New Roman" w:hAnsi="Times New Roman" w:cs="Times New Roman"/>
          <w:sz w:val="24"/>
          <w:szCs w:val="24"/>
        </w:rPr>
        <w:t xml:space="preserve">, </w:t>
      </w:r>
      <w:r w:rsidR="00D81D32" w:rsidRPr="00D81D32">
        <w:rPr>
          <w:rFonts w:ascii="Times New Roman" w:eastAsia="Calibri" w:hAnsi="Times New Roman" w:cs="Times New Roman"/>
          <w:color w:val="000000"/>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D81D32" w:rsidRPr="00D81D32">
        <w:rPr>
          <w:rFonts w:ascii="Times New Roman" w:eastAsia="Times New Roman" w:hAnsi="Times New Roman" w:cs="Times New Roman"/>
          <w:sz w:val="24"/>
          <w:szCs w:val="24"/>
        </w:rPr>
        <w:t>по итогам проведения запроса предложений (аукциона) (указываются извещение № ____ от «___» __________ 2021 года, протокол ________ № _____ от  «___» _____</w:t>
      </w:r>
      <w:r>
        <w:rPr>
          <w:rFonts w:ascii="Times New Roman" w:eastAsia="Times New Roman" w:hAnsi="Times New Roman" w:cs="Times New Roman"/>
          <w:sz w:val="24"/>
          <w:szCs w:val="24"/>
        </w:rPr>
        <w:t>_________ 2021 года) закупка № 49</w:t>
      </w:r>
      <w:r w:rsidR="00D81D32" w:rsidRPr="00D81D32">
        <w:rPr>
          <w:rFonts w:ascii="Times New Roman" w:eastAsia="Times New Roman" w:hAnsi="Times New Roman" w:cs="Times New Roman"/>
          <w:sz w:val="24"/>
          <w:szCs w:val="24"/>
        </w:rPr>
        <w:t xml:space="preserve">.1 в соответствии с Планом закупки, товаров, работ услуг для обеспечения муниципальных нужд, </w:t>
      </w:r>
      <w:r w:rsidR="00D81D32" w:rsidRPr="00D81D32">
        <w:rPr>
          <w:rFonts w:ascii="Times New Roman" w:eastAsia="Calibri" w:hAnsi="Times New Roman" w:cs="Times New Roman"/>
          <w:sz w:val="24"/>
          <w:szCs w:val="24"/>
        </w:rPr>
        <w:t>заключили настоящий договор о нижеследующем:</w:t>
      </w:r>
    </w:p>
    <w:p w14:paraId="5F1D0C10" w14:textId="77777777" w:rsidR="00D81D32" w:rsidRPr="00D81D32" w:rsidRDefault="00D81D32" w:rsidP="00D81D32">
      <w:pPr>
        <w:spacing w:after="0" w:line="240" w:lineRule="auto"/>
        <w:ind w:left="-142" w:right="-284"/>
        <w:jc w:val="both"/>
        <w:rPr>
          <w:rFonts w:ascii="Times New Roman" w:eastAsia="Calibri" w:hAnsi="Times New Roman" w:cs="Times New Roman"/>
          <w:sz w:val="24"/>
          <w:szCs w:val="24"/>
        </w:rPr>
      </w:pPr>
    </w:p>
    <w:p w14:paraId="7864A7C9"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1.Предмет договора</w:t>
      </w:r>
    </w:p>
    <w:p w14:paraId="4885D264" w14:textId="3B18EB73"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1.1. </w:t>
      </w:r>
      <w:proofErr w:type="gramStart"/>
      <w:r w:rsidRPr="00D81D32">
        <w:rPr>
          <w:rFonts w:ascii="Times New Roman" w:eastAsia="Calibri" w:hAnsi="Times New Roman" w:cs="Times New Roman"/>
          <w:sz w:val="24"/>
          <w:szCs w:val="24"/>
        </w:rPr>
        <w:t xml:space="preserve">По настоящему договору «Подрядчик» обязуется в установленный Договором срок по заданию «Заказчика» выполнить работы по </w:t>
      </w:r>
      <w:r w:rsidR="009B440A">
        <w:rPr>
          <w:rFonts w:ascii="Times New Roman" w:eastAsia="Calibri" w:hAnsi="Times New Roman" w:cs="Times New Roman"/>
          <w:sz w:val="24"/>
          <w:szCs w:val="24"/>
        </w:rPr>
        <w:t xml:space="preserve">Благоустройству </w:t>
      </w:r>
      <w:r w:rsidRPr="00D81D32">
        <w:rPr>
          <w:rFonts w:ascii="Times New Roman" w:eastAsia="Calibri" w:hAnsi="Times New Roman" w:cs="Times New Roman"/>
          <w:sz w:val="24"/>
          <w:szCs w:val="24"/>
        </w:rPr>
        <w:t xml:space="preserve">(далее – Работы) </w:t>
      </w:r>
      <w:r w:rsidR="009B440A" w:rsidRPr="009B440A">
        <w:rPr>
          <w:rFonts w:ascii="Times New Roman" w:eastAsia="Calibri" w:hAnsi="Times New Roman" w:cs="Times New Roman"/>
          <w:sz w:val="24"/>
          <w:szCs w:val="24"/>
        </w:rPr>
        <w:t>парка им. Горького</w:t>
      </w:r>
      <w:r w:rsidR="009B440A" w:rsidRPr="00D81D32">
        <w:rPr>
          <w:rFonts w:ascii="Times New Roman" w:eastAsia="Calibri" w:hAnsi="Times New Roman" w:cs="Times New Roman"/>
          <w:sz w:val="24"/>
          <w:szCs w:val="24"/>
        </w:rPr>
        <w:t xml:space="preserve"> </w:t>
      </w:r>
      <w:r w:rsidRPr="00D81D32">
        <w:rPr>
          <w:rFonts w:ascii="Times New Roman" w:eastAsia="Calibri" w:hAnsi="Times New Roman" w:cs="Times New Roman"/>
          <w:sz w:val="24"/>
          <w:szCs w:val="24"/>
        </w:rPr>
        <w:t>(далее – Объект) и сдать выполненные работы в порядке и сроки, установленные Договором.</w:t>
      </w:r>
      <w:proofErr w:type="gramEnd"/>
    </w:p>
    <w:p w14:paraId="50E51048"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7EAE7EB5"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073FDCD2"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1.4. Требования, предъявляемые к выполняемым работам (объём, виды, стоимость работ) и применяемым материалам определяются сторонами настоящего Договора на основании сметной документации согласно Приложению №1 к настоящему Договору, являющейся неотъемлемой частью настоящего Договора.</w:t>
      </w:r>
    </w:p>
    <w:p w14:paraId="38070987" w14:textId="3B4C13EA" w:rsidR="00D81D32" w:rsidRPr="00D81D32" w:rsidRDefault="00D81D32" w:rsidP="00D81D32">
      <w:pPr>
        <w:spacing w:after="0" w:line="240" w:lineRule="auto"/>
        <w:jc w:val="both"/>
        <w:rPr>
          <w:rFonts w:ascii="Times New Roman" w:eastAsia="Calibri" w:hAnsi="Times New Roman" w:cs="Times New Roman"/>
          <w:color w:val="000000"/>
          <w:sz w:val="24"/>
          <w:szCs w:val="24"/>
        </w:rPr>
      </w:pPr>
      <w:r w:rsidRPr="00D81D32">
        <w:rPr>
          <w:rFonts w:ascii="Times New Roman" w:eastAsia="Calibri" w:hAnsi="Times New Roman" w:cs="Times New Roman"/>
          <w:sz w:val="24"/>
          <w:szCs w:val="24"/>
        </w:rPr>
        <w:tab/>
        <w:t xml:space="preserve">1.5. </w:t>
      </w:r>
      <w:proofErr w:type="gramStart"/>
      <w:r w:rsidRPr="00D81D32">
        <w:rPr>
          <w:rFonts w:ascii="Times New Roman" w:eastAsia="Calibri" w:hAnsi="Times New Roman" w:cs="Times New Roman"/>
          <w:sz w:val="24"/>
          <w:szCs w:val="24"/>
        </w:rPr>
        <w:t xml:space="preserve">Договор заключён  в соответствии со статьей 44 Закона о закупках в рамках реализации Целевой </w:t>
      </w:r>
      <w:r w:rsidRPr="00D81D32">
        <w:rPr>
          <w:rFonts w:ascii="Times New Roman" w:eastAsia="Calibri" w:hAnsi="Times New Roman" w:cs="Times New Roman"/>
          <w:color w:val="000000"/>
          <w:sz w:val="24"/>
          <w:szCs w:val="24"/>
        </w:rPr>
        <w:t xml:space="preserve">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w:t>
      </w:r>
      <w:r w:rsidRPr="00D81D32">
        <w:rPr>
          <w:rFonts w:ascii="Times New Roman" w:eastAsia="Calibri" w:hAnsi="Times New Roman" w:cs="Times New Roman"/>
          <w:sz w:val="24"/>
          <w:szCs w:val="24"/>
        </w:rPr>
        <w:t xml:space="preserve">Целевой </w:t>
      </w:r>
      <w:r w:rsidRPr="00D81D32">
        <w:rPr>
          <w:rFonts w:ascii="Times New Roman" w:eastAsia="Calibri" w:hAnsi="Times New Roman" w:cs="Times New Roman"/>
          <w:color w:val="000000"/>
          <w:sz w:val="24"/>
          <w:szCs w:val="24"/>
        </w:rPr>
        <w:t>Программе капитального ремонта жилого фонда, объектов социально-культурного назначения и благоустройства террито</w:t>
      </w:r>
      <w:r w:rsidR="00E6723B">
        <w:rPr>
          <w:rFonts w:ascii="Times New Roman" w:eastAsia="Calibri" w:hAnsi="Times New Roman" w:cs="Times New Roman"/>
          <w:color w:val="000000"/>
          <w:sz w:val="24"/>
          <w:szCs w:val="24"/>
        </w:rPr>
        <w:t>рии</w:t>
      </w:r>
      <w:proofErr w:type="gramEnd"/>
      <w:r w:rsidR="00E6723B">
        <w:rPr>
          <w:rFonts w:ascii="Times New Roman" w:eastAsia="Calibri" w:hAnsi="Times New Roman" w:cs="Times New Roman"/>
          <w:color w:val="000000"/>
          <w:sz w:val="24"/>
          <w:szCs w:val="24"/>
        </w:rPr>
        <w:t xml:space="preserve"> города Бендеры на 2021 год» в части капитального ремонта объектов социально-культурного назначения-Благоустройства № 3 (2).</w:t>
      </w:r>
    </w:p>
    <w:p w14:paraId="01056473" w14:textId="77777777" w:rsidR="00D81D32" w:rsidRPr="00D81D32" w:rsidRDefault="00D81D32" w:rsidP="00D81D32">
      <w:pPr>
        <w:spacing w:after="0" w:line="240" w:lineRule="auto"/>
        <w:jc w:val="both"/>
        <w:rPr>
          <w:rFonts w:ascii="Times New Roman" w:eastAsia="Calibri" w:hAnsi="Times New Roman" w:cs="Times New Roman"/>
          <w:sz w:val="24"/>
          <w:szCs w:val="24"/>
        </w:rPr>
      </w:pPr>
    </w:p>
    <w:p w14:paraId="46EB528A"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2.Цена договора, порядок и сроки оплаты</w:t>
      </w:r>
    </w:p>
    <w:p w14:paraId="4CCA4BE7" w14:textId="76CD0569"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2.1. Цена Договора (цена работ) определяется на основании сметной документации согласно Приложению № 1 к настоящему Договору и составляет </w:t>
      </w:r>
      <w:bookmarkStart w:id="0" w:name="_Hlk69458953"/>
      <w:r>
        <w:rPr>
          <w:rFonts w:ascii="Times New Roman" w:eastAsia="Calibri" w:hAnsi="Times New Roman" w:cs="Times New Roman"/>
          <w:sz w:val="24"/>
          <w:szCs w:val="24"/>
        </w:rPr>
        <w:t>400 000</w:t>
      </w:r>
      <w:r w:rsidRPr="00D81D32">
        <w:rPr>
          <w:rFonts w:ascii="Times New Roman" w:eastAsia="Calibri" w:hAnsi="Times New Roman" w:cs="Times New Roman"/>
          <w:sz w:val="24"/>
          <w:szCs w:val="24"/>
        </w:rPr>
        <w:t xml:space="preserve"> (четыреста</w:t>
      </w:r>
      <w:r>
        <w:rPr>
          <w:rFonts w:ascii="Times New Roman" w:eastAsia="Calibri" w:hAnsi="Times New Roman" w:cs="Times New Roman"/>
          <w:sz w:val="24"/>
          <w:szCs w:val="24"/>
        </w:rPr>
        <w:t xml:space="preserve"> тысяч</w:t>
      </w:r>
      <w:r w:rsidRPr="00D81D32">
        <w:rPr>
          <w:rFonts w:ascii="Times New Roman" w:eastAsia="Calibri" w:hAnsi="Times New Roman" w:cs="Times New Roman"/>
          <w:sz w:val="24"/>
          <w:szCs w:val="24"/>
        </w:rPr>
        <w:t xml:space="preserve">) </w:t>
      </w:r>
      <w:bookmarkEnd w:id="0"/>
      <w:r w:rsidRPr="00D81D32">
        <w:rPr>
          <w:rFonts w:ascii="Times New Roman" w:eastAsia="Calibri" w:hAnsi="Times New Roman" w:cs="Times New Roman"/>
          <w:sz w:val="24"/>
          <w:szCs w:val="24"/>
        </w:rPr>
        <w:t>рублей Приднестровской Молдавской Республики.</w:t>
      </w:r>
    </w:p>
    <w:p w14:paraId="07CEC512"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lastRenderedPageBreak/>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6E859511" w14:textId="77777777" w:rsid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2.2. Источник финансирования настоящего договора – Местный бюджет (Целевая </w:t>
      </w:r>
      <w:r w:rsidRPr="00D81D32">
        <w:rPr>
          <w:rFonts w:ascii="Times New Roman" w:eastAsia="Calibri" w:hAnsi="Times New Roman" w:cs="Times New Roman"/>
          <w:color w:val="000000"/>
          <w:sz w:val="24"/>
          <w:szCs w:val="24"/>
        </w:rPr>
        <w:t>Программа капитального ремонта жилого фонда, объектов социально-культурного назначения и благоустройства территории города Бендеры на 2021 год</w:t>
      </w:r>
      <w:r w:rsidRPr="00D81D32">
        <w:rPr>
          <w:rFonts w:ascii="Times New Roman" w:eastAsia="Calibri" w:hAnsi="Times New Roman" w:cs="Times New Roman"/>
          <w:sz w:val="24"/>
          <w:szCs w:val="24"/>
        </w:rPr>
        <w:t>).</w:t>
      </w:r>
    </w:p>
    <w:p w14:paraId="20957CBB" w14:textId="043A29B0" w:rsidR="00D81D32" w:rsidRPr="00D81D32" w:rsidRDefault="00D81D32" w:rsidP="00D81D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1D32">
        <w:rPr>
          <w:rFonts w:ascii="Times New Roman" w:eastAsia="Calibri" w:hAnsi="Times New Roman" w:cs="Times New Roman"/>
          <w:sz w:val="24"/>
          <w:szCs w:val="24"/>
        </w:rPr>
        <w:t xml:space="preserve">2.3. «Получатель» производит «Подрядчику» предварительную оплату (аванс) в размере </w:t>
      </w:r>
      <w:r>
        <w:rPr>
          <w:rFonts w:ascii="Times New Roman" w:eastAsia="Calibri" w:hAnsi="Times New Roman" w:cs="Times New Roman"/>
          <w:sz w:val="24"/>
          <w:szCs w:val="24"/>
        </w:rPr>
        <w:t xml:space="preserve">25 </w:t>
      </w:r>
      <w:r w:rsidRPr="00D81D32">
        <w:rPr>
          <w:rFonts w:ascii="Times New Roman" w:eastAsia="Calibri" w:hAnsi="Times New Roman" w:cs="Times New Roman"/>
          <w:sz w:val="24"/>
          <w:szCs w:val="24"/>
        </w:rPr>
        <w:t>% от цены Договора (цена работ).</w:t>
      </w:r>
    </w:p>
    <w:p w14:paraId="21DEE328" w14:textId="640F9F28" w:rsidR="00D81D32" w:rsidRPr="00D81D32" w:rsidRDefault="00BA29C4" w:rsidP="00D81D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2.4. </w:t>
      </w:r>
      <w:proofErr w:type="gramStart"/>
      <w:r w:rsidRPr="00BA29C4">
        <w:rPr>
          <w:rFonts w:ascii="Times New Roman" w:eastAsia="Calibri" w:hAnsi="Times New Roman" w:cs="Times New Roman"/>
          <w:sz w:val="24"/>
          <w:szCs w:val="24"/>
        </w:rPr>
        <w:t>«Получатель» производит дальнейшую оплату «Подрядчику» за фактически выполненные работы по мере поступления бюджетного финансирования на счет «Получателя»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roofErr w:type="gramEnd"/>
    </w:p>
    <w:p w14:paraId="7EBD4B78"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w:t>
      </w:r>
      <w:proofErr w:type="gramStart"/>
      <w:r w:rsidRPr="00D81D32">
        <w:rPr>
          <w:rFonts w:ascii="Times New Roman" w:eastAsia="Calibri" w:hAnsi="Times New Roman" w:cs="Times New Roman"/>
          <w:sz w:val="24"/>
          <w:szCs w:val="24"/>
        </w:rPr>
        <w:t>дств в р</w:t>
      </w:r>
      <w:proofErr w:type="gramEnd"/>
      <w:r w:rsidRPr="00D81D32">
        <w:rPr>
          <w:rFonts w:ascii="Times New Roman" w:eastAsia="Calibri" w:hAnsi="Times New Roman" w:cs="Times New Roman"/>
          <w:sz w:val="24"/>
          <w:szCs w:val="24"/>
        </w:rPr>
        <w:t>ублях Приднестровской Молдавской Республики на расчётный счёт «Подрядчика», указанный в разделе 11 настоящего Договора.</w:t>
      </w:r>
    </w:p>
    <w:p w14:paraId="3F0547E9"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2BD4341F" w14:textId="465DF557" w:rsid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2.7.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5CFB0744" w14:textId="77777777" w:rsidR="00D81D32" w:rsidRPr="00D81D32" w:rsidRDefault="00D81D32" w:rsidP="00D81D32">
      <w:pPr>
        <w:spacing w:after="0" w:line="240" w:lineRule="auto"/>
        <w:jc w:val="both"/>
        <w:rPr>
          <w:rFonts w:ascii="Times New Roman" w:eastAsia="Calibri" w:hAnsi="Times New Roman" w:cs="Times New Roman"/>
          <w:sz w:val="24"/>
          <w:szCs w:val="24"/>
        </w:rPr>
      </w:pPr>
    </w:p>
    <w:p w14:paraId="49653D40" w14:textId="27BB26AD" w:rsidR="00CD21DA" w:rsidRDefault="00CD21DA" w:rsidP="00D81D32">
      <w:pPr>
        <w:spacing w:line="240" w:lineRule="auto"/>
        <w:jc w:val="center"/>
        <w:rPr>
          <w:rFonts w:ascii="Times New Roman" w:hAnsi="Times New Roman" w:cs="Times New Roman"/>
          <w:b/>
          <w:bCs/>
          <w:sz w:val="24"/>
          <w:szCs w:val="24"/>
        </w:rPr>
      </w:pPr>
      <w:r w:rsidRPr="00CD21DA">
        <w:rPr>
          <w:rFonts w:ascii="Times New Roman" w:hAnsi="Times New Roman" w:cs="Times New Roman"/>
          <w:b/>
          <w:bCs/>
          <w:sz w:val="24"/>
          <w:szCs w:val="24"/>
        </w:rPr>
        <w:t>3. Срок и порядок выполнения работ, порядок сдачи и приемки результат работ</w:t>
      </w:r>
    </w:p>
    <w:p w14:paraId="637BD3F0" w14:textId="77777777" w:rsidR="00D81D32"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3E6C">
        <w:rPr>
          <w:rFonts w:ascii="Times New Roman" w:hAnsi="Times New Roman" w:cs="Times New Roman"/>
          <w:sz w:val="24"/>
          <w:szCs w:val="24"/>
        </w:rPr>
        <w:t xml:space="preserve">3.1. «Подрядчик» обязан приступить к выполнению </w:t>
      </w:r>
      <w:r w:rsidR="00816CC6">
        <w:rPr>
          <w:rFonts w:ascii="Times New Roman" w:hAnsi="Times New Roman" w:cs="Times New Roman"/>
          <w:sz w:val="24"/>
          <w:szCs w:val="24"/>
        </w:rPr>
        <w:t xml:space="preserve">работ </w:t>
      </w:r>
      <w:r w:rsidR="00D81D32">
        <w:rPr>
          <w:rFonts w:ascii="Times New Roman" w:hAnsi="Times New Roman" w:cs="Times New Roman"/>
          <w:sz w:val="24"/>
          <w:szCs w:val="24"/>
        </w:rPr>
        <w:t xml:space="preserve">с </w:t>
      </w:r>
      <w:r w:rsidR="00816CC6">
        <w:rPr>
          <w:rFonts w:ascii="Times New Roman" w:hAnsi="Times New Roman" w:cs="Times New Roman"/>
          <w:sz w:val="24"/>
          <w:szCs w:val="24"/>
        </w:rPr>
        <w:t>____________ (начальный срок выполнения работ) и завершить их вып</w:t>
      </w:r>
      <w:r w:rsidR="00816CC6" w:rsidRPr="00F475BA">
        <w:rPr>
          <w:rFonts w:ascii="Times New Roman" w:hAnsi="Times New Roman" w:cs="Times New Roman"/>
          <w:sz w:val="24"/>
          <w:szCs w:val="24"/>
        </w:rPr>
        <w:t xml:space="preserve">олнение не позднее </w:t>
      </w:r>
      <w:r w:rsidR="00D81D32" w:rsidRPr="00F475BA">
        <w:rPr>
          <w:rFonts w:ascii="Times New Roman" w:hAnsi="Times New Roman" w:cs="Times New Roman"/>
          <w:sz w:val="24"/>
          <w:szCs w:val="24"/>
        </w:rPr>
        <w:t xml:space="preserve">14 июня 2021 года </w:t>
      </w:r>
      <w:r w:rsidR="00816CC6" w:rsidRPr="00F475BA">
        <w:rPr>
          <w:rFonts w:ascii="Times New Roman" w:hAnsi="Times New Roman" w:cs="Times New Roman"/>
          <w:sz w:val="24"/>
          <w:szCs w:val="24"/>
        </w:rPr>
        <w:t xml:space="preserve"> (конечный срок выполнения работ).</w:t>
      </w:r>
    </w:p>
    <w:p w14:paraId="00967496" w14:textId="514164B6" w:rsidR="00816CC6" w:rsidRPr="006C5099" w:rsidRDefault="00D81D32" w:rsidP="00D81D32">
      <w:pPr>
        <w:spacing w:after="0" w:line="240" w:lineRule="auto"/>
        <w:jc w:val="both"/>
        <w:rPr>
          <w:rFonts w:ascii="Times New Roman" w:hAnsi="Times New Roman" w:cs="Times New Roman"/>
          <w:sz w:val="24"/>
          <w:szCs w:val="24"/>
        </w:rPr>
      </w:pPr>
      <w:r w:rsidRPr="006C5099">
        <w:rPr>
          <w:rFonts w:ascii="Times New Roman" w:hAnsi="Times New Roman" w:cs="Times New Roman"/>
          <w:sz w:val="24"/>
          <w:szCs w:val="24"/>
        </w:rPr>
        <w:t xml:space="preserve">            </w:t>
      </w:r>
      <w:r w:rsidR="00816CC6" w:rsidRPr="006C5099">
        <w:rPr>
          <w:rFonts w:ascii="Times New Roman" w:hAnsi="Times New Roman" w:cs="Times New Roman"/>
          <w:sz w:val="24"/>
          <w:szCs w:val="24"/>
        </w:rPr>
        <w:t xml:space="preserve">3.2. «Получатель» обязан обеспечить «Подрядчику» доступ на Объект, указанный в пункте 1.1. Договора, в рабочие дня с 8.00 до 18.00 и при необходимости, в нерабочие дни, на протяжении всего периода проведения работ </w:t>
      </w:r>
      <w:r w:rsidR="006C5099">
        <w:rPr>
          <w:rFonts w:ascii="Times New Roman" w:hAnsi="Times New Roman" w:cs="Times New Roman"/>
          <w:sz w:val="24"/>
          <w:szCs w:val="24"/>
        </w:rPr>
        <w:t xml:space="preserve">на </w:t>
      </w:r>
      <w:r w:rsidR="00816CC6" w:rsidRPr="006C5099">
        <w:rPr>
          <w:rFonts w:ascii="Times New Roman" w:hAnsi="Times New Roman" w:cs="Times New Roman"/>
          <w:sz w:val="24"/>
          <w:szCs w:val="24"/>
        </w:rPr>
        <w:t>Объект</w:t>
      </w:r>
      <w:r w:rsidR="006C5099">
        <w:rPr>
          <w:rFonts w:ascii="Times New Roman" w:hAnsi="Times New Roman" w:cs="Times New Roman"/>
          <w:sz w:val="24"/>
          <w:szCs w:val="24"/>
        </w:rPr>
        <w:t>е</w:t>
      </w:r>
      <w:r w:rsidR="00816CC6" w:rsidRPr="006C5099">
        <w:rPr>
          <w:rFonts w:ascii="Times New Roman" w:hAnsi="Times New Roman" w:cs="Times New Roman"/>
          <w:sz w:val="24"/>
          <w:szCs w:val="24"/>
        </w:rPr>
        <w:t>.</w:t>
      </w:r>
    </w:p>
    <w:p w14:paraId="69F6F8A4" w14:textId="1D61A67C" w:rsidR="00816CC6" w:rsidRPr="006C5099" w:rsidRDefault="00760E68" w:rsidP="00D81D32">
      <w:pPr>
        <w:spacing w:after="0" w:line="240" w:lineRule="auto"/>
        <w:jc w:val="both"/>
        <w:rPr>
          <w:rFonts w:ascii="Times New Roman" w:hAnsi="Times New Roman" w:cs="Times New Roman"/>
          <w:sz w:val="24"/>
          <w:szCs w:val="24"/>
        </w:rPr>
      </w:pPr>
      <w:r w:rsidRPr="006C5099">
        <w:rPr>
          <w:rFonts w:ascii="Times New Roman" w:hAnsi="Times New Roman" w:cs="Times New Roman"/>
          <w:sz w:val="24"/>
          <w:szCs w:val="24"/>
        </w:rPr>
        <w:tab/>
      </w:r>
      <w:r w:rsidR="00816CC6" w:rsidRPr="006C5099">
        <w:rPr>
          <w:rFonts w:ascii="Times New Roman" w:hAnsi="Times New Roman" w:cs="Times New Roman"/>
          <w:sz w:val="24"/>
          <w:szCs w:val="24"/>
        </w:rPr>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14:paraId="45C38D64" w14:textId="53C5596C" w:rsidR="00816CC6" w:rsidRPr="00F475B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w:t>
      </w:r>
      <w:r w:rsidR="00F475BA">
        <w:rPr>
          <w:rFonts w:ascii="Times New Roman" w:hAnsi="Times New Roman" w:cs="Times New Roman"/>
          <w:sz w:val="24"/>
          <w:szCs w:val="24"/>
        </w:rPr>
        <w:t>ес</w:t>
      </w:r>
      <w:r w:rsidR="00D81D32">
        <w:rPr>
          <w:rFonts w:ascii="Times New Roman" w:hAnsi="Times New Roman" w:cs="Times New Roman"/>
          <w:sz w:val="24"/>
          <w:szCs w:val="24"/>
        </w:rPr>
        <w:t xml:space="preserve"> </w:t>
      </w:r>
      <w:r w:rsidR="00BA29C4" w:rsidRPr="00F475BA">
        <w:rPr>
          <w:rFonts w:ascii="Times New Roman" w:hAnsi="Times New Roman" w:cs="Times New Roman"/>
          <w:sz w:val="24"/>
          <w:szCs w:val="24"/>
        </w:rPr>
        <w:t>«Получателя</w:t>
      </w:r>
      <w:r w:rsidR="00D81D32" w:rsidRPr="00F475BA">
        <w:rPr>
          <w:rFonts w:ascii="Times New Roman" w:hAnsi="Times New Roman" w:cs="Times New Roman"/>
          <w:sz w:val="24"/>
          <w:szCs w:val="24"/>
        </w:rPr>
        <w:t xml:space="preserve">» </w:t>
      </w:r>
      <w:r w:rsidR="00816CC6" w:rsidRPr="00F475BA">
        <w:rPr>
          <w:rFonts w:ascii="Times New Roman" w:hAnsi="Times New Roman" w:cs="Times New Roman"/>
          <w:sz w:val="24"/>
          <w:szCs w:val="24"/>
        </w:rPr>
        <w:t>сообщение о готовности к сдаче выполненных работ и отчётную документацию с приложением акта сдачи-приёмки выполненных работ.</w:t>
      </w:r>
    </w:p>
    <w:p w14:paraId="411DF82A" w14:textId="31523EB8" w:rsidR="00816CC6" w:rsidRPr="00F475BA" w:rsidRDefault="00D81D32" w:rsidP="00F475BA">
      <w:pPr>
        <w:spacing w:after="0" w:line="240" w:lineRule="auto"/>
        <w:jc w:val="both"/>
        <w:rPr>
          <w:rFonts w:ascii="Times New Roman" w:eastAsia="Calibri" w:hAnsi="Times New Roman" w:cs="Times New Roman"/>
          <w:sz w:val="24"/>
          <w:szCs w:val="24"/>
        </w:rPr>
      </w:pPr>
      <w:r w:rsidRPr="00F475BA">
        <w:rPr>
          <w:rFonts w:ascii="Times New Roman" w:hAnsi="Times New Roman" w:cs="Times New Roman"/>
          <w:sz w:val="24"/>
          <w:szCs w:val="24"/>
        </w:rPr>
        <w:t xml:space="preserve">            3.4. </w:t>
      </w:r>
      <w:r w:rsidRPr="00F475BA">
        <w:rPr>
          <w:rFonts w:ascii="Times New Roman" w:eastAsia="Calibri" w:hAnsi="Times New Roman" w:cs="Times New Roman"/>
          <w:sz w:val="24"/>
          <w:szCs w:val="24"/>
        </w:rPr>
        <w:t>Приемка выполненных работ осуществляется «Получателем», который несет ответственность за таковую.</w:t>
      </w:r>
    </w:p>
    <w:p w14:paraId="1EDB0F83" w14:textId="2CFA6C74"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 xml:space="preserve">3.5. </w:t>
      </w:r>
      <w:proofErr w:type="gramStart"/>
      <w:r w:rsidR="00402E1A" w:rsidRPr="00F475BA">
        <w:rPr>
          <w:rFonts w:ascii="Times New Roman" w:hAnsi="Times New Roman" w:cs="Times New Roman"/>
          <w:sz w:val="24"/>
          <w:szCs w:val="24"/>
        </w:rPr>
        <w:t xml:space="preserve">В течение 3 (трех) рабочих дней после получения </w:t>
      </w:r>
      <w:r w:rsidR="00D81D32" w:rsidRPr="00F475BA">
        <w:rPr>
          <w:rFonts w:ascii="Times New Roman" w:hAnsi="Times New Roman" w:cs="Times New Roman"/>
          <w:sz w:val="24"/>
          <w:szCs w:val="24"/>
        </w:rPr>
        <w:t xml:space="preserve">«Получателем» </w:t>
      </w:r>
      <w:r w:rsidR="00402E1A" w:rsidRPr="00F475BA">
        <w:rPr>
          <w:rFonts w:ascii="Times New Roman" w:hAnsi="Times New Roman" w:cs="Times New Roman"/>
          <w:sz w:val="24"/>
          <w:szCs w:val="24"/>
        </w:rPr>
        <w:t xml:space="preserve">сообщения «Подрядчика» о готовности к сдаче объекта и передачи «Подрядчиком» </w:t>
      </w:r>
      <w:r w:rsidR="00D81D32" w:rsidRPr="00F475BA">
        <w:rPr>
          <w:rFonts w:ascii="Times New Roman" w:hAnsi="Times New Roman" w:cs="Times New Roman"/>
          <w:sz w:val="24"/>
          <w:szCs w:val="24"/>
        </w:rPr>
        <w:t xml:space="preserve">«Получателю» </w:t>
      </w:r>
      <w:r w:rsidR="00402E1A">
        <w:rPr>
          <w:rFonts w:ascii="Times New Roman" w:hAnsi="Times New Roman" w:cs="Times New Roman"/>
          <w:sz w:val="24"/>
          <w:szCs w:val="24"/>
        </w:rPr>
        <w:t>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представители «Заказчика» и «Получателя» при отсутствии замечаний обязаны подписать акт сдачи-приемки выполненных работ.</w:t>
      </w:r>
      <w:proofErr w:type="gramEnd"/>
      <w:r w:rsidR="00402E1A">
        <w:rPr>
          <w:rFonts w:ascii="Times New Roman" w:hAnsi="Times New Roman" w:cs="Times New Roman"/>
          <w:sz w:val="24"/>
          <w:szCs w:val="24"/>
        </w:rPr>
        <w:t xml:space="preserve"> 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36F00017" w14:textId="37BF62C7"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2E1A">
        <w:rPr>
          <w:rFonts w:ascii="Times New Roman" w:hAnsi="Times New Roman" w:cs="Times New Roman"/>
          <w:sz w:val="24"/>
          <w:szCs w:val="24"/>
        </w:rPr>
        <w:t xml:space="preserve">3.6. В случае предъявления мотивированного отказа от подписания акта сдачи-приемки выполненных работ «Подрядчик» </w:t>
      </w:r>
      <w:r w:rsidR="00BA29C4">
        <w:rPr>
          <w:rFonts w:ascii="Times New Roman" w:hAnsi="Times New Roman" w:cs="Times New Roman"/>
          <w:sz w:val="24"/>
          <w:szCs w:val="24"/>
        </w:rPr>
        <w:t>обязан рассмотреть его в течение</w:t>
      </w:r>
      <w:r w:rsidR="00402E1A">
        <w:rPr>
          <w:rFonts w:ascii="Times New Roman" w:hAnsi="Times New Roman" w:cs="Times New Roman"/>
          <w:sz w:val="24"/>
          <w:szCs w:val="24"/>
        </w:rPr>
        <w:t xml:space="preserve"> 7 (семи) рабочих дней и устранить выявленные недостатки.</w:t>
      </w:r>
    </w:p>
    <w:p w14:paraId="5641F8AA" w14:textId="141CEAA8" w:rsidR="00816CC6"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3.7. В случае досрочно</w:t>
      </w:r>
      <w:r w:rsidR="00F475BA">
        <w:rPr>
          <w:rFonts w:ascii="Times New Roman" w:hAnsi="Times New Roman" w:cs="Times New Roman"/>
          <w:sz w:val="24"/>
          <w:szCs w:val="24"/>
        </w:rPr>
        <w:t xml:space="preserve">го выполнения работ «Подрядчик» </w:t>
      </w:r>
      <w:r w:rsidR="00402E1A">
        <w:rPr>
          <w:rFonts w:ascii="Times New Roman" w:hAnsi="Times New Roman" w:cs="Times New Roman"/>
          <w:sz w:val="24"/>
          <w:szCs w:val="24"/>
        </w:rPr>
        <w:t xml:space="preserve">уведомляет </w:t>
      </w:r>
      <w:r w:rsidR="00D81D32" w:rsidRPr="00F475BA">
        <w:rPr>
          <w:rFonts w:ascii="Times New Roman" w:hAnsi="Times New Roman" w:cs="Times New Roman"/>
          <w:sz w:val="24"/>
          <w:szCs w:val="24"/>
        </w:rPr>
        <w:t xml:space="preserve">«Получателя» </w:t>
      </w:r>
      <w:r w:rsidR="00402E1A">
        <w:rPr>
          <w:rFonts w:ascii="Times New Roman" w:hAnsi="Times New Roman" w:cs="Times New Roman"/>
          <w:sz w:val="24"/>
          <w:szCs w:val="24"/>
        </w:rPr>
        <w:t>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BCABC37"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 xml:space="preserve">3.8. Датой </w:t>
      </w:r>
      <w:r>
        <w:rPr>
          <w:rFonts w:ascii="Times New Roman" w:hAnsi="Times New Roman" w:cs="Times New Roman"/>
          <w:sz w:val="24"/>
          <w:szCs w:val="24"/>
        </w:rPr>
        <w:t>выполнения</w:t>
      </w:r>
      <w:r w:rsidR="00402E1A">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5CDC355F" w:rsidR="00760E68"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«Подрядчик» ненадлежащим образом, выполнивший работы, не вправе ссылаться на то, что, «Заказчик», «Получатель» не осуществляли контроль и надзор за их выполнением.</w:t>
      </w:r>
    </w:p>
    <w:p w14:paraId="06F8648B" w14:textId="7F513660" w:rsidR="00760E68" w:rsidRDefault="00760E68" w:rsidP="00D81D32">
      <w:pPr>
        <w:spacing w:after="0" w:line="240" w:lineRule="auto"/>
        <w:jc w:val="center"/>
        <w:rPr>
          <w:rFonts w:ascii="Times New Roman" w:hAnsi="Times New Roman" w:cs="Times New Roman"/>
          <w:b/>
          <w:bCs/>
          <w:sz w:val="24"/>
          <w:szCs w:val="24"/>
        </w:rPr>
      </w:pPr>
      <w:r w:rsidRPr="00760E68">
        <w:rPr>
          <w:rFonts w:ascii="Times New Roman" w:hAnsi="Times New Roman" w:cs="Times New Roman"/>
          <w:b/>
          <w:bCs/>
          <w:sz w:val="24"/>
          <w:szCs w:val="24"/>
        </w:rPr>
        <w:t>4. Права и обязанности сторон</w:t>
      </w:r>
    </w:p>
    <w:p w14:paraId="699FF756" w14:textId="1D5DD2EA" w:rsidR="00760E68" w:rsidRDefault="00760E68"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760E68">
        <w:rPr>
          <w:rFonts w:ascii="Times New Roman" w:hAnsi="Times New Roman" w:cs="Times New Roman"/>
          <w:b/>
          <w:bCs/>
          <w:sz w:val="24"/>
          <w:szCs w:val="24"/>
        </w:rPr>
        <w:t>4.1. «Подрядчик» вправе:</w:t>
      </w:r>
    </w:p>
    <w:p w14:paraId="33711920" w14:textId="3B9C9943"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sidRPr="00760E68">
        <w:rPr>
          <w:rFonts w:ascii="Times New Roman" w:hAnsi="Times New Roman" w:cs="Times New Roman"/>
          <w:sz w:val="24"/>
          <w:szCs w:val="24"/>
        </w:rPr>
        <w:t>4.1.1.</w:t>
      </w:r>
      <w:r w:rsidR="00760E68">
        <w:rPr>
          <w:rFonts w:ascii="Times New Roman" w:hAnsi="Times New Roman" w:cs="Times New Roman"/>
          <w:sz w:val="24"/>
          <w:szCs w:val="24"/>
        </w:rPr>
        <w:t xml:space="preserve">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6BCF183D"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4.1.3. по согласованию с «Заказчиком» выполнять работы поэтапно;</w:t>
      </w:r>
    </w:p>
    <w:p w14:paraId="7FC1EB67" w14:textId="02E1DFD1"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4.1.4. в случае необходимости по согласованию с «Заказчиком» привлекать к выполнению работ третьих лиц по договору субподряда;</w:t>
      </w:r>
    </w:p>
    <w:p w14:paraId="4E9725E2" w14:textId="24A716BD" w:rsidR="00B47A31" w:rsidRPr="00F475BA" w:rsidRDefault="00B47A31" w:rsidP="00F4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DE7D2B">
        <w:rPr>
          <w:rFonts w:ascii="Times New Roman" w:hAnsi="Times New Roman" w:cs="Times New Roman"/>
          <w:sz w:val="24"/>
          <w:szCs w:val="24"/>
        </w:rPr>
        <w:t>.</w:t>
      </w:r>
    </w:p>
    <w:p w14:paraId="0F78DBA4" w14:textId="25FE350E" w:rsidR="00816CC6" w:rsidRPr="008E4C9B" w:rsidRDefault="00741563"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47A31" w:rsidRPr="008E4C9B">
        <w:rPr>
          <w:rFonts w:ascii="Times New Roman" w:hAnsi="Times New Roman" w:cs="Times New Roman"/>
          <w:b/>
          <w:bCs/>
          <w:sz w:val="24"/>
          <w:szCs w:val="24"/>
        </w:rPr>
        <w:t>4.2. «Подрядчик» обязан:</w:t>
      </w:r>
    </w:p>
    <w:p w14:paraId="502868FD" w14:textId="24461B0D" w:rsidR="00B47A31"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4.2.1. приступить к работе не позднее начального срока выполнения работ, установленного пунктом 3.1. настоящего Договора;</w:t>
      </w:r>
    </w:p>
    <w:p w14:paraId="7E4331A1" w14:textId="308887B5" w:rsidR="00B47A31"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4.2.2. выполнить работы на условиях, предусмотренных Договором</w:t>
      </w:r>
      <w:r w:rsidR="006F7352">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66AE8BB3" w14:textId="6D88ACB6"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7352">
        <w:rPr>
          <w:rFonts w:ascii="Times New Roman" w:hAnsi="Times New Roman" w:cs="Times New Roman"/>
          <w:sz w:val="24"/>
          <w:szCs w:val="24"/>
        </w:rPr>
        <w:t>4.2.3. обеспечить устранение за свой счет</w:t>
      </w:r>
      <w:r w:rsidR="008E4C9B">
        <w:rPr>
          <w:rFonts w:ascii="Times New Roman" w:hAnsi="Times New Roman" w:cs="Times New Roman"/>
          <w:sz w:val="24"/>
          <w:szCs w:val="24"/>
        </w:rPr>
        <w:t xml:space="preserve"> недостатков и дефектов, выявленных при приемке</w:t>
      </w:r>
      <w:r w:rsidR="00B83854">
        <w:rPr>
          <w:rFonts w:ascii="Times New Roman" w:hAnsi="Times New Roman" w:cs="Times New Roman"/>
          <w:sz w:val="24"/>
          <w:szCs w:val="24"/>
        </w:rPr>
        <w:t xml:space="preserve"> выполненной работы, и в течение</w:t>
      </w:r>
      <w:r w:rsidR="008E4C9B">
        <w:rPr>
          <w:rFonts w:ascii="Times New Roman" w:hAnsi="Times New Roman" w:cs="Times New Roman"/>
          <w:sz w:val="24"/>
          <w:szCs w:val="24"/>
        </w:rPr>
        <w:t xml:space="preserve"> гарантийного срока, в течени</w:t>
      </w:r>
      <w:proofErr w:type="gramStart"/>
      <w:r w:rsidR="008E4C9B">
        <w:rPr>
          <w:rFonts w:ascii="Times New Roman" w:hAnsi="Times New Roman" w:cs="Times New Roman"/>
          <w:sz w:val="24"/>
          <w:szCs w:val="24"/>
        </w:rPr>
        <w:t>и</w:t>
      </w:r>
      <w:proofErr w:type="gramEnd"/>
      <w:r w:rsidR="008E4C9B">
        <w:rPr>
          <w:rFonts w:ascii="Times New Roman" w:hAnsi="Times New Roman" w:cs="Times New Roman"/>
          <w:sz w:val="24"/>
          <w:szCs w:val="24"/>
        </w:rPr>
        <w:t xml:space="preserve"> 7 (семи) рабочих дней с момента получения уведомления о недостатках (дефектах);</w:t>
      </w:r>
    </w:p>
    <w:p w14:paraId="04563761" w14:textId="057C63EA" w:rsidR="006F7352"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Pr>
          <w:rFonts w:ascii="Times New Roman" w:hAnsi="Times New Roman" w:cs="Times New Roman"/>
          <w:sz w:val="24"/>
          <w:szCs w:val="24"/>
        </w:rPr>
        <w:t xml:space="preserve"> </w:t>
      </w:r>
    </w:p>
    <w:p w14:paraId="75C64C71" w14:textId="1011BFAF"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4.2.5. обеспечить выполнение работ необходимыми материально-техническими ресурсами, включая оборудование, строительную технику;</w:t>
      </w:r>
    </w:p>
    <w:p w14:paraId="1ED0A703" w14:textId="13F359FA"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79CF8545"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F9B4176" w14:textId="293895F8"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7F9E379E" w14:textId="7ADE1857"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 xml:space="preserve">4.2.9. согласовывать с «Заказчиком» и «Получателем» все необходимые действия </w:t>
      </w:r>
      <w:r>
        <w:rPr>
          <w:rFonts w:ascii="Times New Roman" w:hAnsi="Times New Roman" w:cs="Times New Roman"/>
          <w:sz w:val="24"/>
          <w:szCs w:val="24"/>
        </w:rPr>
        <w:t>и документацию, предусмотренные условиями Договора;</w:t>
      </w:r>
    </w:p>
    <w:p w14:paraId="42599122" w14:textId="3558CC39"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4.2.10 своевременно и надлежащим образом вести и оформлять отчётную документацию и представлять ее «Заказчику» и «Получателю», при производстве </w:t>
      </w:r>
      <w:r>
        <w:rPr>
          <w:rFonts w:ascii="Times New Roman" w:hAnsi="Times New Roman" w:cs="Times New Roman"/>
          <w:sz w:val="24"/>
          <w:szCs w:val="24"/>
        </w:rPr>
        <w:lastRenderedPageBreak/>
        <w:t>специальных видов работ вести специальную документацию в соответствии с правилами, установленными для каждого вида работ;</w:t>
      </w:r>
    </w:p>
    <w:p w14:paraId="33082B02" w14:textId="58F61E93"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4.2.11.</w:t>
      </w:r>
      <w:r w:rsidR="004E0621">
        <w:rPr>
          <w:rFonts w:ascii="Times New Roman" w:hAnsi="Times New Roman" w:cs="Times New Roman"/>
          <w:sz w:val="24"/>
          <w:szCs w:val="24"/>
        </w:rPr>
        <w:t xml:space="preserve"> </w:t>
      </w:r>
      <w:r>
        <w:rPr>
          <w:rFonts w:ascii="Times New Roman" w:hAnsi="Times New Roman" w:cs="Times New Roman"/>
          <w:sz w:val="24"/>
          <w:szCs w:val="24"/>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12851B2" w14:textId="5CB71596"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4.2.12. обеспе</w:t>
      </w:r>
      <w:r w:rsidR="000E6919">
        <w:rPr>
          <w:rFonts w:ascii="Times New Roman" w:hAnsi="Times New Roman" w:cs="Times New Roman"/>
          <w:sz w:val="24"/>
          <w:szCs w:val="24"/>
        </w:rPr>
        <w:t>чить свое соответствие в течение</w:t>
      </w:r>
      <w:r>
        <w:rPr>
          <w:rFonts w:ascii="Times New Roman" w:hAnsi="Times New Roman" w:cs="Times New Roman"/>
          <w:sz w:val="24"/>
          <w:szCs w:val="24"/>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roofErr w:type="gramEnd"/>
    </w:p>
    <w:p w14:paraId="50D86051" w14:textId="50EC1C9C"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4.2.13. своевременно предоставлять «Заказчику» и «Получателю» достоверную информацию о ходе исполнения своих обязательств, в том числе сложностях, возникающих при исполнении Договора;</w:t>
      </w:r>
    </w:p>
    <w:p w14:paraId="147DECFE" w14:textId="0D126265"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6AEAFA8" w14:textId="3DA03C7E"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4.2.15. выполнять иные обязанности, предусмотренные настоящим Договором.</w:t>
      </w:r>
    </w:p>
    <w:p w14:paraId="473D904E" w14:textId="18C4BFC5" w:rsidR="003671B0" w:rsidRDefault="00AB4177"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4E0621" w:rsidRPr="004E0621">
        <w:rPr>
          <w:rFonts w:ascii="Times New Roman" w:hAnsi="Times New Roman" w:cs="Times New Roman"/>
          <w:b/>
          <w:bCs/>
          <w:sz w:val="24"/>
          <w:szCs w:val="24"/>
        </w:rPr>
        <w:t>4.3. «Заказчик» вправе:</w:t>
      </w:r>
    </w:p>
    <w:p w14:paraId="1141EEAE" w14:textId="4EFDAAF4"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3547935B" w14:textId="749429EE"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4.3.2. требовать от «Подрядчика» современного устранения выявленных недостатков работ;</w:t>
      </w:r>
    </w:p>
    <w:p w14:paraId="2FA1671D" w14:textId="4933ECAB"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4.3.3. осуществлять контроль над исполнением Договора</w:t>
      </w:r>
      <w:r w:rsidR="00800BD0">
        <w:rPr>
          <w:rFonts w:ascii="Times New Roman" w:hAnsi="Times New Roman" w:cs="Times New Roman"/>
          <w:sz w:val="24"/>
          <w:szCs w:val="24"/>
        </w:rPr>
        <w:t xml:space="preserve"> и гарантийных обязательств</w:t>
      </w:r>
      <w:r w:rsidR="004E0621">
        <w:rPr>
          <w:rFonts w:ascii="Times New Roman" w:hAnsi="Times New Roman" w:cs="Times New Roman"/>
          <w:sz w:val="24"/>
          <w:szCs w:val="24"/>
        </w:rPr>
        <w:t>, в том числе на отдельных этапах его исполнения, без вмешательства в оперативную хозяйственную деятельность «Подрядчика»;</w:t>
      </w:r>
    </w:p>
    <w:p w14:paraId="46C8BDB5" w14:textId="346D382B"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7E105A1C" w14:textId="5D108B2F"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4.3.5. провести экспертизу выполненной работы с привлечением экспертов, экспертных организаций;</w:t>
      </w:r>
    </w:p>
    <w:p w14:paraId="554E0281" w14:textId="5EB8617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627EFDF2"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4.3.7. запрашивать у «Подрядчика» любую относящуюся к предмету Договора документацию и информацию;</w:t>
      </w:r>
    </w:p>
    <w:p w14:paraId="0C907545" w14:textId="3CE11B36"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4.3.8. принять решение об одностороннем отказе от исполнения Договора и потребовать возмещение убытков в случаях:</w:t>
      </w:r>
    </w:p>
    <w:p w14:paraId="4613B00D" w14:textId="22DDA87B"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82CDFBB" w14:textId="2C95439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б) если «Подрядчик» не сдаст результат выполненных работ в срок, установленный Договором;</w:t>
      </w:r>
    </w:p>
    <w:p w14:paraId="386022B0" w14:textId="754DACB9"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в) если отступления в работе от условий Договора или иные недостатки работы в установленный настоящим Договором срок не были устранены;</w:t>
      </w:r>
    </w:p>
    <w:p w14:paraId="588F6BB0" w14:textId="3FE8250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 xml:space="preserve">г) по иным основаниям, предусмотренным </w:t>
      </w:r>
      <w:r w:rsidR="00DE7D2B">
        <w:rPr>
          <w:rFonts w:ascii="Times New Roman" w:hAnsi="Times New Roman" w:cs="Times New Roman"/>
          <w:sz w:val="24"/>
          <w:szCs w:val="24"/>
        </w:rPr>
        <w:t>гражданским законодательством Приднестровской Молдавской Республики для одностороннего отказа.</w:t>
      </w:r>
    </w:p>
    <w:p w14:paraId="0D82CD44" w14:textId="4E00044B" w:rsidR="00AB4177"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Сумма возмещения подлежит выплате «Подрядчиком»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(десяти) рабочих дней с момента предъявления соответствующего требования.</w:t>
      </w:r>
    </w:p>
    <w:p w14:paraId="71B18BFB" w14:textId="7E5DEC06" w:rsidR="00AB4177" w:rsidRPr="00B25484" w:rsidRDefault="00085D3E"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AB4177" w:rsidRPr="00B25484">
        <w:rPr>
          <w:rFonts w:ascii="Times New Roman" w:hAnsi="Times New Roman" w:cs="Times New Roman"/>
          <w:b/>
          <w:bCs/>
          <w:sz w:val="24"/>
          <w:szCs w:val="24"/>
        </w:rPr>
        <w:t>4.4. «Заказчик» обязан:</w:t>
      </w:r>
    </w:p>
    <w:p w14:paraId="4F0E63C4" w14:textId="7434ABD2"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73723C36" w:rsidR="00AB4177" w:rsidRPr="006C5099"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4177" w:rsidRPr="006C5099">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w:t>
      </w:r>
      <w:r w:rsidR="006C5099">
        <w:rPr>
          <w:rFonts w:ascii="Times New Roman" w:hAnsi="Times New Roman" w:cs="Times New Roman"/>
          <w:sz w:val="24"/>
          <w:szCs w:val="24"/>
        </w:rPr>
        <w:t>сего периода проведения работ</w:t>
      </w:r>
      <w:r w:rsidR="00AB4177" w:rsidRPr="006C5099">
        <w:rPr>
          <w:rFonts w:ascii="Times New Roman" w:hAnsi="Times New Roman" w:cs="Times New Roman"/>
          <w:sz w:val="24"/>
          <w:szCs w:val="24"/>
        </w:rPr>
        <w:t>;</w:t>
      </w:r>
    </w:p>
    <w:p w14:paraId="4886E9F3" w14:textId="46D363FD"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0233287" w14:textId="68AA8D37" w:rsidR="00DE7D2B" w:rsidRPr="00F475BA"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35F99036" w14:textId="2B83F08D" w:rsidR="00B25484"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475BA">
        <w:rPr>
          <w:rFonts w:ascii="Times New Roman" w:hAnsi="Times New Roman" w:cs="Times New Roman"/>
          <w:sz w:val="24"/>
          <w:szCs w:val="24"/>
        </w:rPr>
        <w:t>4.4.6</w:t>
      </w:r>
      <w:r w:rsidR="00B25484">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w:t>
      </w:r>
      <w:r>
        <w:rPr>
          <w:rFonts w:ascii="Times New Roman" w:hAnsi="Times New Roman" w:cs="Times New Roman"/>
          <w:sz w:val="24"/>
          <w:szCs w:val="24"/>
        </w:rPr>
        <w:t>у «Заказчика» права осуществить закупку у</w:t>
      </w:r>
      <w:proofErr w:type="gramEnd"/>
      <w:r>
        <w:rPr>
          <w:rFonts w:ascii="Times New Roman" w:hAnsi="Times New Roman" w:cs="Times New Roman"/>
          <w:sz w:val="24"/>
          <w:szCs w:val="24"/>
        </w:rPr>
        <w:t xml:space="preserve"> единственного поставщика.</w:t>
      </w:r>
    </w:p>
    <w:p w14:paraId="765CDC6C" w14:textId="71F86ECA" w:rsidR="00085D3E" w:rsidRPr="00D802BF" w:rsidRDefault="00085D3E" w:rsidP="00D81D32">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ab/>
      </w:r>
    </w:p>
    <w:p w14:paraId="4B8D0526" w14:textId="73F75F9F" w:rsidR="00085D3E" w:rsidRPr="00824CBA" w:rsidRDefault="00824CBA"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085D3E" w:rsidRPr="00824CBA">
        <w:rPr>
          <w:rFonts w:ascii="Times New Roman" w:hAnsi="Times New Roman" w:cs="Times New Roman"/>
          <w:b/>
          <w:bCs/>
          <w:sz w:val="24"/>
          <w:szCs w:val="24"/>
        </w:rPr>
        <w:t>4.5. «Получатель» вправе:</w:t>
      </w:r>
    </w:p>
    <w:p w14:paraId="14D0D568" w14:textId="0436C6EC"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4.5.1. требовать от «Подрядчика» надлежащего исполнения обязательств, предусмотренных Договором;</w:t>
      </w:r>
    </w:p>
    <w:p w14:paraId="7DBCB608" w14:textId="4479F8EB"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4.5.2. требовать от «Подрядчика» своевременного устранения выявленных недостатков работ;</w:t>
      </w:r>
    </w:p>
    <w:p w14:paraId="5CFA0350" w14:textId="164F1728"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5E0D4B04" w14:textId="73380D74"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7287E5DD" w14:textId="4869169F"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F51487D" w14:textId="0295B8CB"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4.5.6. запрашивать у «Подрядчика» любую относящуюся к предмету Договора документацию и информацию.</w:t>
      </w:r>
    </w:p>
    <w:p w14:paraId="40CB253A" w14:textId="44DEEDDB" w:rsidR="00085D3E" w:rsidRPr="00824CBA" w:rsidRDefault="00824CBA" w:rsidP="00D81D32">
      <w:pPr>
        <w:spacing w:after="0" w:line="240" w:lineRule="auto"/>
        <w:jc w:val="both"/>
        <w:rPr>
          <w:rFonts w:ascii="Times New Roman" w:hAnsi="Times New Roman" w:cs="Times New Roman"/>
          <w:b/>
          <w:bCs/>
          <w:sz w:val="24"/>
          <w:szCs w:val="24"/>
        </w:rPr>
      </w:pPr>
      <w:r w:rsidRPr="00824CBA">
        <w:rPr>
          <w:rFonts w:ascii="Times New Roman" w:hAnsi="Times New Roman" w:cs="Times New Roman"/>
          <w:b/>
          <w:bCs/>
          <w:sz w:val="24"/>
          <w:szCs w:val="24"/>
        </w:rPr>
        <w:tab/>
      </w:r>
      <w:r w:rsidR="00085D3E" w:rsidRPr="00824CBA">
        <w:rPr>
          <w:rFonts w:ascii="Times New Roman" w:hAnsi="Times New Roman" w:cs="Times New Roman"/>
          <w:b/>
          <w:bCs/>
          <w:sz w:val="24"/>
          <w:szCs w:val="24"/>
        </w:rPr>
        <w:t>4.6. «Получатель» обязан:</w:t>
      </w:r>
    </w:p>
    <w:p w14:paraId="293F72FF" w14:textId="3757C78C"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 xml:space="preserve">4.6.1. оказывать содействие «Подрядчику» в ходе выполнения им работ </w:t>
      </w:r>
      <w:r>
        <w:rPr>
          <w:rFonts w:ascii="Times New Roman" w:hAnsi="Times New Roman" w:cs="Times New Roman"/>
          <w:sz w:val="24"/>
          <w:szCs w:val="24"/>
        </w:rPr>
        <w:t>по вопросам,</w:t>
      </w:r>
      <w:r w:rsidR="00085D3E">
        <w:rPr>
          <w:rFonts w:ascii="Times New Roman" w:hAnsi="Times New Roman" w:cs="Times New Roman"/>
          <w:sz w:val="24"/>
          <w:szCs w:val="24"/>
        </w:rPr>
        <w:t xml:space="preserve"> непосредственно связанным с предметом Договора, решение которых возможно только при участии «Получателя»</w:t>
      </w:r>
      <w:r>
        <w:rPr>
          <w:rFonts w:ascii="Times New Roman" w:hAnsi="Times New Roman" w:cs="Times New Roman"/>
          <w:sz w:val="24"/>
          <w:szCs w:val="24"/>
        </w:rPr>
        <w:t>;</w:t>
      </w:r>
    </w:p>
    <w:p w14:paraId="236CAB99" w14:textId="3D8F204C" w:rsidR="00824CBA" w:rsidRPr="006C5099" w:rsidRDefault="00824CBA" w:rsidP="00D81D3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6C5099">
        <w:rPr>
          <w:rFonts w:ascii="Times New Roman" w:hAnsi="Times New Roman" w:cs="Times New Roman"/>
          <w:color w:val="000000" w:themeColor="text1"/>
          <w:sz w:val="24"/>
          <w:szCs w:val="24"/>
        </w:rPr>
        <w:t xml:space="preserve">4.6.2. обеспечивать «Подрядчику» доступ на Объект, указанный в пункте 1.1. Договора, в </w:t>
      </w:r>
      <w:proofErr w:type="gramStart"/>
      <w:r w:rsidRPr="006C5099">
        <w:rPr>
          <w:rFonts w:ascii="Times New Roman" w:hAnsi="Times New Roman" w:cs="Times New Roman"/>
          <w:color w:val="000000" w:themeColor="text1"/>
          <w:sz w:val="24"/>
          <w:szCs w:val="24"/>
        </w:rPr>
        <w:t>порядке</w:t>
      </w:r>
      <w:proofErr w:type="gramEnd"/>
      <w:r w:rsidRPr="006C5099">
        <w:rPr>
          <w:rFonts w:ascii="Times New Roman" w:hAnsi="Times New Roman" w:cs="Times New Roman"/>
          <w:color w:val="000000" w:themeColor="text1"/>
          <w:sz w:val="24"/>
          <w:szCs w:val="24"/>
        </w:rPr>
        <w:t xml:space="preserve"> предусмотренном пунктом 3.2. Договора;</w:t>
      </w:r>
    </w:p>
    <w:p w14:paraId="57E2CDFA" w14:textId="36D6E6AA"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4.6.3. осуществлять технический надзор на Объекте;</w:t>
      </w:r>
    </w:p>
    <w:p w14:paraId="178EB3F9" w14:textId="6D5BE68A"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7B22CFFC" w14:textId="79A833B7"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7960EF49" w14:textId="7F9FA3E6" w:rsidR="00824CBA" w:rsidRPr="00824CBA" w:rsidRDefault="00824CBA" w:rsidP="00D81D32">
      <w:pPr>
        <w:spacing w:after="0" w:line="240" w:lineRule="auto"/>
        <w:jc w:val="center"/>
        <w:rPr>
          <w:rFonts w:ascii="Times New Roman" w:hAnsi="Times New Roman" w:cs="Times New Roman"/>
          <w:b/>
          <w:bCs/>
          <w:sz w:val="24"/>
          <w:szCs w:val="24"/>
        </w:rPr>
      </w:pPr>
      <w:r w:rsidRPr="00824CBA">
        <w:rPr>
          <w:rFonts w:ascii="Times New Roman" w:hAnsi="Times New Roman" w:cs="Times New Roman"/>
          <w:b/>
          <w:bCs/>
          <w:sz w:val="24"/>
          <w:szCs w:val="24"/>
        </w:rPr>
        <w:t>5. Качество работ и гарантийные обязательства</w:t>
      </w:r>
    </w:p>
    <w:p w14:paraId="2D4E01F6" w14:textId="3A005D64"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7FC89701"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590893E0" w14:textId="77777777" w:rsidR="006966AD" w:rsidRPr="00F475BA" w:rsidRDefault="00763192" w:rsidP="00D81D32">
      <w:pPr>
        <w:spacing w:after="0" w:line="240" w:lineRule="auto"/>
        <w:jc w:val="both"/>
        <w:rPr>
          <w:rFonts w:ascii="Times New Roman" w:eastAsia="Calibri" w:hAnsi="Times New Roman" w:cs="Times New Roman"/>
          <w:bCs/>
        </w:rPr>
      </w:pPr>
      <w:r w:rsidRPr="00F475BA">
        <w:rPr>
          <w:rFonts w:ascii="Times New Roman" w:eastAsia="Calibri" w:hAnsi="Times New Roman" w:cs="Times New Roman"/>
          <w:sz w:val="24"/>
          <w:szCs w:val="24"/>
        </w:rPr>
        <w:lastRenderedPageBreak/>
        <w:t xml:space="preserve">            5.3. При производстве работ на Объекте, по требованию «Получателя» «Подрядчик» обязан осуществить за свой счёт </w:t>
      </w:r>
      <w:r w:rsidRPr="00F475BA">
        <w:rPr>
          <w:rFonts w:ascii="Times New Roman" w:eastAsia="Calibri" w:hAnsi="Times New Roman" w:cs="Times New Roman"/>
          <w:bCs/>
        </w:rPr>
        <w:t>лабораторные испытания на применяемый асфальтобетон</w:t>
      </w:r>
      <w:r w:rsidR="006966AD" w:rsidRPr="00F475BA">
        <w:rPr>
          <w:rFonts w:ascii="Times New Roman" w:eastAsia="Calibri" w:hAnsi="Times New Roman" w:cs="Times New Roman"/>
          <w:bCs/>
        </w:rPr>
        <w:t>.</w:t>
      </w:r>
    </w:p>
    <w:p w14:paraId="6CCB5CD9" w14:textId="05C4C247" w:rsidR="00763192" w:rsidRPr="00F475BA" w:rsidRDefault="006966AD" w:rsidP="008F0D7F">
      <w:pPr>
        <w:spacing w:after="0" w:line="240" w:lineRule="auto"/>
        <w:jc w:val="both"/>
        <w:rPr>
          <w:rFonts w:ascii="Times New Roman" w:eastAsia="Calibri" w:hAnsi="Times New Roman" w:cs="Times New Roman"/>
          <w:sz w:val="24"/>
          <w:szCs w:val="24"/>
        </w:rPr>
      </w:pPr>
      <w:r w:rsidRPr="00F475BA">
        <w:rPr>
          <w:rFonts w:ascii="Times New Roman" w:eastAsia="Calibri" w:hAnsi="Times New Roman" w:cs="Times New Roman"/>
          <w:bCs/>
        </w:rPr>
        <w:t xml:space="preserve">             Результаты лабораторных испытаний на применяемый асфальтобетон предоставляется </w:t>
      </w:r>
      <w:r w:rsidR="008F0D7F" w:rsidRPr="00F475BA">
        <w:rPr>
          <w:rFonts w:ascii="Times New Roman" w:eastAsia="Calibri" w:hAnsi="Times New Roman" w:cs="Times New Roman"/>
          <w:sz w:val="24"/>
          <w:szCs w:val="24"/>
        </w:rPr>
        <w:t xml:space="preserve">под расписку представителю «Получателя», либо направлены иным способом, обеспечивающим фиксирование его отправления и получения, </w:t>
      </w:r>
      <w:r w:rsidR="00763192" w:rsidRPr="00F475BA">
        <w:rPr>
          <w:rFonts w:ascii="Times New Roman" w:eastAsia="Calibri" w:hAnsi="Times New Roman" w:cs="Times New Roman"/>
          <w:bCs/>
        </w:rPr>
        <w:t xml:space="preserve">до подписания актов выполненных работ, согласно ГОСТ ПМР ГОСТ </w:t>
      </w:r>
      <w:proofErr w:type="gramStart"/>
      <w:r w:rsidR="00763192" w:rsidRPr="00F475BA">
        <w:rPr>
          <w:rFonts w:ascii="Times New Roman" w:eastAsia="Calibri" w:hAnsi="Times New Roman" w:cs="Times New Roman"/>
          <w:bCs/>
        </w:rPr>
        <w:t>Р</w:t>
      </w:r>
      <w:proofErr w:type="gramEnd"/>
      <w:r w:rsidR="00763192" w:rsidRPr="00F475BA">
        <w:rPr>
          <w:rFonts w:ascii="Times New Roman" w:eastAsia="Calibri" w:hAnsi="Times New Roman" w:cs="Times New Roman"/>
          <w:bCs/>
        </w:rPr>
        <w:t xml:space="preserve"> 54400-2011 "Дороги автомобильные общего пользования. Асфальтобетон дорожный литой горячий. Технические требования".</w:t>
      </w:r>
    </w:p>
    <w:p w14:paraId="746063D0" w14:textId="594F10AD" w:rsidR="008F0D7F" w:rsidRPr="00F475BA" w:rsidRDefault="008F0D7F" w:rsidP="008F0D7F">
      <w:pPr>
        <w:spacing w:after="0" w:line="240" w:lineRule="auto"/>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В случае несоответствия применяемого асфальтобетона техническим характеристикам, указанным в Приложении №1 к настоящему Договору, «Подрядчик» обязан осуществить замену </w:t>
      </w:r>
      <w:proofErr w:type="gramStart"/>
      <w:r w:rsidRPr="00F475BA">
        <w:rPr>
          <w:rFonts w:ascii="Times New Roman" w:eastAsia="Calibri" w:hAnsi="Times New Roman" w:cs="Times New Roman"/>
          <w:sz w:val="24"/>
          <w:szCs w:val="24"/>
        </w:rPr>
        <w:t>на</w:t>
      </w:r>
      <w:proofErr w:type="gramEnd"/>
      <w:r w:rsidRPr="00F475BA">
        <w:rPr>
          <w:rFonts w:ascii="Times New Roman" w:eastAsia="Calibri" w:hAnsi="Times New Roman" w:cs="Times New Roman"/>
          <w:sz w:val="24"/>
          <w:szCs w:val="24"/>
        </w:rPr>
        <w:t xml:space="preserve"> соответствующую требованиям и стандартам."</w:t>
      </w:r>
    </w:p>
    <w:p w14:paraId="58F1000E" w14:textId="309C0728" w:rsidR="00763192" w:rsidRDefault="00BB41DB" w:rsidP="007631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6.Ответсвенность сторон</w:t>
      </w:r>
    </w:p>
    <w:p w14:paraId="1397F048" w14:textId="77777777" w:rsidR="00667A93" w:rsidRPr="00667A93" w:rsidRDefault="00520AF6" w:rsidP="00667A9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667A93" w:rsidRPr="00667A93">
        <w:rPr>
          <w:rFonts w:ascii="Times New Roman" w:eastAsia="Calibri" w:hAnsi="Times New Roman" w:cs="Times New Roman"/>
          <w:sz w:val="24"/>
          <w:szCs w:val="24"/>
        </w:rPr>
        <w:t>6.1. За 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46E9C0D0"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1096D06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 «Подрядчик» несет ответственность:</w:t>
      </w:r>
    </w:p>
    <w:p w14:paraId="04C65F15"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6.2.1. за качество выполненных работ;</w:t>
      </w:r>
    </w:p>
    <w:p w14:paraId="493A63AC"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6.2.2. за соблюдение: строительных норм и правил, техники безопасности, правил пожарной безопасности;</w:t>
      </w:r>
    </w:p>
    <w:p w14:paraId="600E9C6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2B939408"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6.3. 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взымаемой неустойки (пени) не должна превышать 10 (десяти) % процентов от цены договора.</w:t>
      </w:r>
    </w:p>
    <w:p w14:paraId="57A2C49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A5D5603"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0F14F516" w14:textId="2A92C67C" w:rsidR="00520AF6"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0D01F" w14:textId="77777777" w:rsidR="00806664" w:rsidRPr="00032776" w:rsidRDefault="00806664" w:rsidP="00D81D32">
      <w:pPr>
        <w:spacing w:after="0" w:line="240" w:lineRule="auto"/>
        <w:ind w:left="-142" w:right="-284"/>
        <w:jc w:val="center"/>
        <w:rPr>
          <w:rFonts w:ascii="Times New Roman" w:hAnsi="Times New Roman" w:cs="Times New Roman"/>
          <w:b/>
          <w:bCs/>
          <w:sz w:val="24"/>
          <w:szCs w:val="24"/>
        </w:rPr>
      </w:pPr>
      <w:r w:rsidRPr="00032776">
        <w:rPr>
          <w:rFonts w:ascii="Times New Roman" w:hAnsi="Times New Roman" w:cs="Times New Roman"/>
          <w:b/>
          <w:bCs/>
          <w:sz w:val="24"/>
          <w:szCs w:val="24"/>
        </w:rPr>
        <w:t>7.Действие непреодолимой силы</w:t>
      </w:r>
    </w:p>
    <w:p w14:paraId="5D3203A1" w14:textId="4A13A38E"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7.1. Ни одна из Сторон не несет ответственности перед другой Стороной</w:t>
      </w:r>
      <w:r>
        <w:rPr>
          <w:rFonts w:ascii="Times New Roman" w:hAnsi="Times New Roman" w:cs="Times New Roman"/>
          <w:sz w:val="24"/>
          <w:szCs w:val="24"/>
        </w:rPr>
        <w:t xml:space="preserve"> </w:t>
      </w:r>
      <w:r w:rsidRPr="00032776">
        <w:rPr>
          <w:rFonts w:ascii="Times New Roman" w:hAnsi="Times New Roman" w:cs="Times New Roman"/>
          <w:sz w:val="24"/>
          <w:szCs w:val="24"/>
        </w:rPr>
        <w:t>за неисполнение, ненадлежащее исполнение или несвоевременное исполнение</w:t>
      </w:r>
      <w:r>
        <w:rPr>
          <w:rFonts w:ascii="Times New Roman" w:hAnsi="Times New Roman" w:cs="Times New Roman"/>
          <w:sz w:val="24"/>
          <w:szCs w:val="24"/>
        </w:rPr>
        <w:t xml:space="preserve"> </w:t>
      </w:r>
      <w:r w:rsidRPr="00032776">
        <w:rPr>
          <w:rFonts w:ascii="Times New Roman" w:hAnsi="Times New Roman" w:cs="Times New Roman"/>
          <w:sz w:val="24"/>
          <w:szCs w:val="24"/>
        </w:rPr>
        <w:t>своих обязательств, обусловленных обстоятельствами, возникающими помимо</w:t>
      </w:r>
      <w:r>
        <w:rPr>
          <w:rFonts w:ascii="Times New Roman" w:hAnsi="Times New Roman" w:cs="Times New Roman"/>
          <w:sz w:val="24"/>
          <w:szCs w:val="24"/>
        </w:rPr>
        <w:t xml:space="preserve"> </w:t>
      </w:r>
      <w:r w:rsidRPr="00032776">
        <w:rPr>
          <w:rFonts w:ascii="Times New Roman" w:hAnsi="Times New Roman" w:cs="Times New Roman"/>
          <w:sz w:val="24"/>
          <w:szCs w:val="24"/>
        </w:rPr>
        <w:t>воли и желания Сторон, которые нельзя предвидеть, избежать и предотвратить.</w:t>
      </w:r>
    </w:p>
    <w:p w14:paraId="4EAEA0AE" w14:textId="6E766862"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7.2. Сторона, которая не исполняет свои обязательства в силу</w:t>
      </w:r>
      <w:r>
        <w:rPr>
          <w:rFonts w:ascii="Times New Roman" w:hAnsi="Times New Roman" w:cs="Times New Roman"/>
          <w:sz w:val="24"/>
          <w:szCs w:val="24"/>
        </w:rPr>
        <w:t xml:space="preserve"> </w:t>
      </w:r>
      <w:r w:rsidRPr="00032776">
        <w:rPr>
          <w:rFonts w:ascii="Times New Roman" w:hAnsi="Times New Roman" w:cs="Times New Roman"/>
          <w:sz w:val="24"/>
          <w:szCs w:val="24"/>
        </w:rPr>
        <w:t>непредвиденных обстоятельств, должна безотлагательно письменно уведомить</w:t>
      </w:r>
      <w:r>
        <w:rPr>
          <w:rFonts w:ascii="Times New Roman" w:hAnsi="Times New Roman" w:cs="Times New Roman"/>
          <w:sz w:val="24"/>
          <w:szCs w:val="24"/>
        </w:rPr>
        <w:t xml:space="preserve"> </w:t>
      </w:r>
      <w:r w:rsidRPr="00032776">
        <w:rPr>
          <w:rFonts w:ascii="Times New Roman" w:hAnsi="Times New Roman" w:cs="Times New Roman"/>
          <w:sz w:val="24"/>
          <w:szCs w:val="24"/>
        </w:rPr>
        <w:t>другую Сторону о препятствии и его влиянии на исполнение обязательств по</w:t>
      </w:r>
      <w:r>
        <w:rPr>
          <w:rFonts w:ascii="Times New Roman" w:hAnsi="Times New Roman" w:cs="Times New Roman"/>
          <w:sz w:val="24"/>
          <w:szCs w:val="24"/>
        </w:rPr>
        <w:t xml:space="preserve"> </w:t>
      </w:r>
      <w:r w:rsidRPr="00032776">
        <w:rPr>
          <w:rFonts w:ascii="Times New Roman" w:hAnsi="Times New Roman" w:cs="Times New Roman"/>
          <w:sz w:val="24"/>
          <w:szCs w:val="24"/>
        </w:rPr>
        <w:t>настоящему договору.</w:t>
      </w:r>
    </w:p>
    <w:p w14:paraId="4407D422" w14:textId="0679E32F" w:rsidR="00085D3E" w:rsidRDefault="00806664" w:rsidP="002E01ED">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7.3. Наступление непреодолимой силы при условии, что приняты меры</w:t>
      </w:r>
      <w:r>
        <w:rPr>
          <w:rFonts w:ascii="Times New Roman" w:hAnsi="Times New Roman" w:cs="Times New Roman"/>
          <w:sz w:val="24"/>
          <w:szCs w:val="24"/>
        </w:rPr>
        <w:t>, указанные</w:t>
      </w:r>
      <w:r w:rsidRPr="00032776">
        <w:rPr>
          <w:rFonts w:ascii="Times New Roman" w:hAnsi="Times New Roman" w:cs="Times New Roman"/>
          <w:sz w:val="24"/>
          <w:szCs w:val="24"/>
        </w:rPr>
        <w:t xml:space="preserve"> в пункте 7.2 настоящего договора, продлевает сроки</w:t>
      </w:r>
      <w:r>
        <w:rPr>
          <w:rFonts w:ascii="Times New Roman" w:hAnsi="Times New Roman" w:cs="Times New Roman"/>
          <w:sz w:val="24"/>
          <w:szCs w:val="24"/>
        </w:rPr>
        <w:t xml:space="preserve"> и</w:t>
      </w:r>
      <w:r w:rsidRPr="00032776">
        <w:rPr>
          <w:rFonts w:ascii="Times New Roman" w:hAnsi="Times New Roman" w:cs="Times New Roman"/>
          <w:sz w:val="24"/>
          <w:szCs w:val="24"/>
        </w:rPr>
        <w:t xml:space="preserve">сполнения обязательств на период, </w:t>
      </w:r>
      <w:r w:rsidRPr="00032776">
        <w:rPr>
          <w:rFonts w:ascii="Times New Roman" w:hAnsi="Times New Roman" w:cs="Times New Roman"/>
          <w:sz w:val="24"/>
          <w:szCs w:val="24"/>
        </w:rPr>
        <w:lastRenderedPageBreak/>
        <w:t>который по своей продолжительности в</w:t>
      </w:r>
      <w:r>
        <w:rPr>
          <w:rFonts w:ascii="Times New Roman" w:hAnsi="Times New Roman" w:cs="Times New Roman"/>
          <w:sz w:val="24"/>
          <w:szCs w:val="24"/>
        </w:rPr>
        <w:t xml:space="preserve"> </w:t>
      </w:r>
      <w:r w:rsidRPr="00032776">
        <w:rPr>
          <w:rFonts w:ascii="Times New Roman" w:hAnsi="Times New Roman" w:cs="Times New Roman"/>
          <w:sz w:val="24"/>
          <w:szCs w:val="24"/>
        </w:rPr>
        <w:t>целом соответствует продолжительности наступивших обстоятельств и</w:t>
      </w:r>
      <w:r>
        <w:rPr>
          <w:rFonts w:ascii="Times New Roman" w:hAnsi="Times New Roman" w:cs="Times New Roman"/>
          <w:sz w:val="24"/>
          <w:szCs w:val="24"/>
        </w:rPr>
        <w:t xml:space="preserve"> </w:t>
      </w:r>
      <w:r w:rsidRPr="00032776">
        <w:rPr>
          <w:rFonts w:ascii="Times New Roman" w:hAnsi="Times New Roman" w:cs="Times New Roman"/>
          <w:sz w:val="24"/>
          <w:szCs w:val="24"/>
        </w:rPr>
        <w:t>разумному сроку для устранения последствий таких обстоятельств. В случае</w:t>
      </w:r>
      <w:r>
        <w:rPr>
          <w:rFonts w:ascii="Times New Roman" w:hAnsi="Times New Roman" w:cs="Times New Roman"/>
          <w:sz w:val="24"/>
          <w:szCs w:val="24"/>
        </w:rPr>
        <w:t xml:space="preserve"> </w:t>
      </w:r>
      <w:r w:rsidRPr="00032776">
        <w:rPr>
          <w:rFonts w:ascii="Times New Roman" w:hAnsi="Times New Roman" w:cs="Times New Roman"/>
          <w:sz w:val="24"/>
          <w:szCs w:val="24"/>
        </w:rPr>
        <w:t>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8623AC3" w14:textId="7FEF458F" w:rsidR="00806664" w:rsidRDefault="00806664" w:rsidP="00D81D32">
      <w:pPr>
        <w:spacing w:after="0" w:line="240" w:lineRule="auto"/>
        <w:jc w:val="center"/>
        <w:rPr>
          <w:rFonts w:ascii="Times New Roman" w:hAnsi="Times New Roman" w:cs="Times New Roman"/>
          <w:b/>
          <w:bCs/>
          <w:sz w:val="24"/>
          <w:szCs w:val="24"/>
        </w:rPr>
      </w:pPr>
      <w:r w:rsidRPr="00806664">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0D26C7DA"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О результатах рассмотрения претензии Сторона, направившая ее, должна быть уведомлена другой Стороной в течени</w:t>
      </w:r>
      <w:proofErr w:type="gramStart"/>
      <w:r w:rsidR="00806664">
        <w:rPr>
          <w:rFonts w:ascii="Times New Roman" w:hAnsi="Times New Roman" w:cs="Times New Roman"/>
          <w:sz w:val="24"/>
          <w:szCs w:val="24"/>
        </w:rPr>
        <w:t>и</w:t>
      </w:r>
      <w:proofErr w:type="gramEnd"/>
      <w:r w:rsidR="00806664">
        <w:rPr>
          <w:rFonts w:ascii="Times New Roman" w:hAnsi="Times New Roman" w:cs="Times New Roman"/>
          <w:sz w:val="24"/>
          <w:szCs w:val="24"/>
        </w:rPr>
        <w:t xml:space="preserve"> 10 календарных дней со дня получения претензии, в установленном настоящим пунктом порядке.</w:t>
      </w:r>
    </w:p>
    <w:p w14:paraId="36CC1A4C" w14:textId="23CDBD87"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8.2. В случае отказа в удовлетворении претензии, неполуч</w:t>
      </w:r>
      <w:r w:rsidR="00A72F66">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Pr>
          <w:rFonts w:ascii="Times New Roman" w:hAnsi="Times New Roman" w:cs="Times New Roman"/>
          <w:sz w:val="24"/>
          <w:szCs w:val="24"/>
        </w:rPr>
        <w:t>,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AC6EFAA" w14:textId="00E8AF40" w:rsidR="00806664" w:rsidRDefault="00520AF6" w:rsidP="00D81D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 основания и порядок изменения, дополнения и расторжения Договора</w:t>
      </w:r>
    </w:p>
    <w:p w14:paraId="134C24A1" w14:textId="680B2DB7" w:rsidR="001F08F6" w:rsidRPr="001F08F6" w:rsidRDefault="002B046F" w:rsidP="001F08F6">
      <w:pPr>
        <w:spacing w:after="0" w:line="240" w:lineRule="auto"/>
        <w:jc w:val="both"/>
        <w:rPr>
          <w:rFonts w:ascii="Times New Roman" w:eastAsia="Calibri" w:hAnsi="Times New Roman" w:cs="Times New Roman"/>
          <w:strike/>
          <w:sz w:val="24"/>
          <w:szCs w:val="24"/>
        </w:rPr>
      </w:pPr>
      <w:r>
        <w:rPr>
          <w:rFonts w:ascii="Times New Roman" w:hAnsi="Times New Roman" w:cs="Times New Roman"/>
          <w:sz w:val="24"/>
          <w:szCs w:val="24"/>
        </w:rPr>
        <w:tab/>
      </w:r>
      <w:r w:rsidR="001F08F6" w:rsidRPr="001F08F6">
        <w:rPr>
          <w:rFonts w:ascii="Times New Roman" w:eastAsia="Calibri" w:hAnsi="Times New Roman" w:cs="Times New Roman"/>
          <w:sz w:val="24"/>
          <w:szCs w:val="24"/>
        </w:rPr>
        <w:t xml:space="preserve">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1F08F6" w:rsidRPr="001F08F6">
        <w:rPr>
          <w:rFonts w:ascii="Times New Roman" w:eastAsia="Calibri" w:hAnsi="Times New Roman" w:cs="Times New Roman"/>
          <w:sz w:val="24"/>
          <w:szCs w:val="24"/>
        </w:rPr>
        <w:t>с</w:t>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proofErr w:type="gramEnd"/>
      <w:r w:rsidR="00800BD0">
        <w:rPr>
          <w:rFonts w:ascii="Times New Roman" w:eastAsia="Calibri" w:hAnsi="Times New Roman" w:cs="Times New Roman"/>
          <w:sz w:val="24"/>
          <w:szCs w:val="24"/>
        </w:rPr>
        <w:t xml:space="preserve">         </w:t>
      </w:r>
      <w:bookmarkStart w:id="1" w:name="_GoBack"/>
      <w:bookmarkEnd w:id="1"/>
      <w:r w:rsidR="001F08F6" w:rsidRPr="001F08F6">
        <w:rPr>
          <w:rFonts w:ascii="Times New Roman" w:eastAsia="Calibri" w:hAnsi="Times New Roman" w:cs="Times New Roman"/>
          <w:sz w:val="24"/>
          <w:szCs w:val="24"/>
        </w:rPr>
        <w:softHyphen/>
        <w:t>___________________</w:t>
      </w:r>
    </w:p>
    <w:p w14:paraId="6B2600EA"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2BFDF557"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9.2. Расторжение и изменение настоящего Договора может осуществляться по основаниям и в порядке, предусмотренном Гражданском кодексом Приднестровской Молдавской Республики с учетом норма Закона о закупках.</w:t>
      </w:r>
    </w:p>
    <w:p w14:paraId="48B9C679"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19FFEED2" w14:textId="6F393A1E"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9.4. Права «Заказчика» и «</w:t>
      </w:r>
      <w:r w:rsidR="00667A93">
        <w:rPr>
          <w:rFonts w:ascii="Times New Roman" w:eastAsia="Calibri" w:hAnsi="Times New Roman" w:cs="Times New Roman"/>
          <w:sz w:val="24"/>
          <w:szCs w:val="24"/>
        </w:rPr>
        <w:t>Подрядчика</w:t>
      </w:r>
      <w:r w:rsidRPr="001F08F6">
        <w:rPr>
          <w:rFonts w:ascii="Times New Roman" w:eastAsia="Calibri" w:hAnsi="Times New Roman" w:cs="Times New Roman"/>
          <w:sz w:val="24"/>
          <w:szCs w:val="24"/>
        </w:rPr>
        <w:t xml:space="preserve">» на принятие решения об одностороннем отказе от исполнения договора предусмотрены разделом 4 настоящего Договора. </w:t>
      </w:r>
    </w:p>
    <w:p w14:paraId="0A79A01F" w14:textId="77777777" w:rsidR="001F08F6" w:rsidRPr="001F08F6" w:rsidRDefault="001F08F6" w:rsidP="001F08F6">
      <w:pPr>
        <w:spacing w:after="0" w:line="240" w:lineRule="auto"/>
        <w:ind w:firstLine="567"/>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Реализация Сторонами такого решения осуществляется в порядке, предусмотренном нормами Закона о закупках.</w:t>
      </w:r>
    </w:p>
    <w:p w14:paraId="770070B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Информация о «Подрядчике», с которым Договор </w:t>
      </w:r>
      <w:proofErr w:type="gramStart"/>
      <w:r w:rsidRPr="001F08F6">
        <w:rPr>
          <w:rFonts w:ascii="Times New Roman" w:eastAsia="Calibri" w:hAnsi="Times New Roman" w:cs="Times New Roman"/>
          <w:sz w:val="24"/>
          <w:szCs w:val="24"/>
        </w:rPr>
        <w:t>был</w:t>
      </w:r>
      <w:proofErr w:type="gramEnd"/>
      <w:r w:rsidRPr="001F08F6">
        <w:rPr>
          <w:rFonts w:ascii="Times New Roman" w:eastAsia="Calibri" w:hAnsi="Times New Roman" w:cs="Times New Roman"/>
          <w:sz w:val="24"/>
          <w:szCs w:val="24"/>
        </w:rPr>
        <w:t xml:space="preserve">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66F12A2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Неисполнение «Подрядчиком» обязательств по договору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«Подрядчиком» решения об одностороннем отказе от исполнения договора. При этом </w:t>
      </w:r>
      <w:r w:rsidRPr="001F08F6">
        <w:rPr>
          <w:rFonts w:ascii="Times New Roman" w:eastAsia="Calibri" w:hAnsi="Times New Roman" w:cs="Times New Roman"/>
          <w:sz w:val="24"/>
          <w:szCs w:val="24"/>
        </w:rPr>
        <w:lastRenderedPageBreak/>
        <w:t>информация о таком «Подрядчике» не включается в реестр недобросовестных поставщиков (подрядчиков, исполнителей).</w:t>
      </w:r>
    </w:p>
    <w:p w14:paraId="4CEBA00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0667997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4F77516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p>
    <w:p w14:paraId="2F7AE131"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9.5.3. изменения цены Договора указанной в пункте 1. пропорционально увеличению объёма работ, но не более 10 (десяти) процентов цены Договора.</w:t>
      </w:r>
    </w:p>
    <w:p w14:paraId="181DE98C"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w:t>
      </w:r>
      <w:proofErr w:type="gramStart"/>
      <w:r w:rsidRPr="001F08F6">
        <w:rPr>
          <w:rFonts w:ascii="Times New Roman" w:eastAsia="Calibri" w:hAnsi="Times New Roman" w:cs="Times New Roman"/>
          <w:sz w:val="24"/>
          <w:szCs w:val="24"/>
        </w:rPr>
        <w:t>и</w:t>
      </w:r>
      <w:proofErr w:type="gramEnd"/>
      <w:r w:rsidRPr="001F08F6">
        <w:rPr>
          <w:rFonts w:ascii="Times New Roman" w:eastAsia="Calibri" w:hAnsi="Times New Roman" w:cs="Times New Roman"/>
          <w:sz w:val="24"/>
          <w:szCs w:val="24"/>
        </w:rPr>
        <w:t xml:space="preserve"> 3 (трех) рабочих дней, следующих за днем изменения или расторжения Договора.</w:t>
      </w:r>
    </w:p>
    <w:p w14:paraId="4E95640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542BDF13"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1077C66B" w14:textId="38501E91" w:rsidR="00B25484" w:rsidRDefault="00B25484" w:rsidP="001F08F6">
      <w:pPr>
        <w:spacing w:after="0" w:line="240" w:lineRule="auto"/>
        <w:jc w:val="both"/>
        <w:rPr>
          <w:rFonts w:ascii="Times New Roman" w:hAnsi="Times New Roman" w:cs="Times New Roman"/>
          <w:sz w:val="24"/>
          <w:szCs w:val="24"/>
        </w:rPr>
      </w:pPr>
    </w:p>
    <w:p w14:paraId="715CF3B5" w14:textId="77777777" w:rsidR="00806664" w:rsidRPr="00F63889" w:rsidRDefault="00806664" w:rsidP="00D81D32">
      <w:pPr>
        <w:spacing w:after="0" w:line="240" w:lineRule="auto"/>
        <w:ind w:left="-142" w:right="-284"/>
        <w:jc w:val="center"/>
        <w:rPr>
          <w:rFonts w:ascii="Times New Roman" w:hAnsi="Times New Roman" w:cs="Times New Roman"/>
          <w:b/>
          <w:bCs/>
          <w:sz w:val="24"/>
          <w:szCs w:val="24"/>
        </w:rPr>
      </w:pPr>
      <w:r w:rsidRPr="00F63889">
        <w:rPr>
          <w:rFonts w:ascii="Times New Roman" w:hAnsi="Times New Roman" w:cs="Times New Roman"/>
          <w:b/>
          <w:bCs/>
          <w:sz w:val="24"/>
          <w:szCs w:val="24"/>
        </w:rPr>
        <w:t>10.Заключительные положения</w:t>
      </w:r>
    </w:p>
    <w:p w14:paraId="15FE586C" w14:textId="77777777"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10.1. Все приложения к настоящему договору являются его</w:t>
      </w:r>
      <w:r>
        <w:rPr>
          <w:rFonts w:ascii="Times New Roman" w:hAnsi="Times New Roman" w:cs="Times New Roman"/>
          <w:sz w:val="24"/>
          <w:szCs w:val="24"/>
        </w:rPr>
        <w:t xml:space="preserve"> </w:t>
      </w:r>
      <w:r w:rsidRPr="00032776">
        <w:rPr>
          <w:rFonts w:ascii="Times New Roman" w:hAnsi="Times New Roman" w:cs="Times New Roman"/>
          <w:sz w:val="24"/>
          <w:szCs w:val="24"/>
        </w:rPr>
        <w:t>составной частью.</w:t>
      </w:r>
    </w:p>
    <w:p w14:paraId="432D0B6B" w14:textId="77777777" w:rsidR="001F08F6" w:rsidRPr="00F475BA" w:rsidRDefault="001F08F6" w:rsidP="001F08F6">
      <w:pPr>
        <w:spacing w:after="0" w:line="240" w:lineRule="auto"/>
        <w:ind w:firstLine="567"/>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10.2.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 </w:t>
      </w:r>
    </w:p>
    <w:p w14:paraId="66B83193" w14:textId="716CE345" w:rsidR="001F08F6" w:rsidRPr="00F475BA" w:rsidRDefault="001F08F6" w:rsidP="001F08F6">
      <w:pPr>
        <w:spacing w:after="0" w:line="240" w:lineRule="auto"/>
        <w:ind w:firstLine="567"/>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10.3. В случае перемены «Заказчика» права и обязанности «Заказчика», предусмотренные договором, переходят к новому заказчику. </w:t>
      </w:r>
    </w:p>
    <w:p w14:paraId="5992EFD7" w14:textId="1C2D96BD" w:rsidR="00806664" w:rsidRPr="00032776"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1F08F6">
        <w:rPr>
          <w:rFonts w:ascii="Times New Roman" w:hAnsi="Times New Roman" w:cs="Times New Roman"/>
          <w:sz w:val="24"/>
          <w:szCs w:val="24"/>
        </w:rPr>
        <w:t>10.4</w:t>
      </w:r>
      <w:r w:rsidRPr="00032776">
        <w:rPr>
          <w:rFonts w:ascii="Times New Roman" w:hAnsi="Times New Roman" w:cs="Times New Roman"/>
          <w:sz w:val="24"/>
          <w:szCs w:val="24"/>
        </w:rPr>
        <w:t>.</w:t>
      </w:r>
      <w:r w:rsidR="001F08F6">
        <w:rPr>
          <w:rFonts w:ascii="Times New Roman" w:hAnsi="Times New Roman" w:cs="Times New Roman"/>
          <w:sz w:val="24"/>
          <w:szCs w:val="24"/>
        </w:rPr>
        <w:t xml:space="preserve"> </w:t>
      </w:r>
      <w:r w:rsidRPr="00032776">
        <w:rPr>
          <w:rFonts w:ascii="Times New Roman" w:hAnsi="Times New Roman" w:cs="Times New Roman"/>
          <w:sz w:val="24"/>
          <w:szCs w:val="24"/>
        </w:rPr>
        <w:t>В части, не урегулированной настоящим договором,</w:t>
      </w:r>
      <w:r>
        <w:rPr>
          <w:rFonts w:ascii="Times New Roman" w:hAnsi="Times New Roman" w:cs="Times New Roman"/>
          <w:sz w:val="24"/>
          <w:szCs w:val="24"/>
        </w:rPr>
        <w:t xml:space="preserve"> </w:t>
      </w:r>
      <w:r w:rsidRPr="00032776">
        <w:rPr>
          <w:rFonts w:ascii="Times New Roman" w:hAnsi="Times New Roman" w:cs="Times New Roman"/>
          <w:sz w:val="24"/>
          <w:szCs w:val="24"/>
        </w:rPr>
        <w:t>отношения Сторон регулируются законодательством Приднестровской Молдавской Республики.</w:t>
      </w:r>
    </w:p>
    <w:p w14:paraId="7507E551" w14:textId="0AA4907A" w:rsidR="00806664" w:rsidRPr="00032776"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AD4862">
        <w:rPr>
          <w:rFonts w:ascii="Times New Roman" w:hAnsi="Times New Roman" w:cs="Times New Roman"/>
          <w:sz w:val="24"/>
          <w:szCs w:val="24"/>
        </w:rPr>
        <w:t>10.5</w:t>
      </w:r>
      <w:r w:rsidRPr="00032776">
        <w:rPr>
          <w:rFonts w:ascii="Times New Roman" w:hAnsi="Times New Roman" w:cs="Times New Roman"/>
          <w:sz w:val="24"/>
          <w:szCs w:val="24"/>
        </w:rPr>
        <w:t xml:space="preserve">. Настоящий договор составлен на русском языке в </w:t>
      </w:r>
      <w:r>
        <w:rPr>
          <w:rFonts w:ascii="Times New Roman" w:hAnsi="Times New Roman" w:cs="Times New Roman"/>
          <w:sz w:val="24"/>
          <w:szCs w:val="24"/>
        </w:rPr>
        <w:t xml:space="preserve">4 </w:t>
      </w:r>
      <w:r w:rsidRPr="00032776">
        <w:rPr>
          <w:rFonts w:ascii="Times New Roman" w:hAnsi="Times New Roman" w:cs="Times New Roman"/>
          <w:sz w:val="24"/>
          <w:szCs w:val="24"/>
        </w:rPr>
        <w:t>(</w:t>
      </w:r>
      <w:r>
        <w:rPr>
          <w:rFonts w:ascii="Times New Roman" w:hAnsi="Times New Roman" w:cs="Times New Roman"/>
          <w:sz w:val="24"/>
          <w:szCs w:val="24"/>
        </w:rPr>
        <w:t>четырёх</w:t>
      </w:r>
      <w:r w:rsidRPr="00032776">
        <w:rPr>
          <w:rFonts w:ascii="Times New Roman" w:hAnsi="Times New Roman" w:cs="Times New Roman"/>
          <w:sz w:val="24"/>
          <w:szCs w:val="24"/>
        </w:rPr>
        <w:t>) экземплярах, идентичных и имеющих равную юридическую силу.</w:t>
      </w:r>
    </w:p>
    <w:p w14:paraId="4AF548F0" w14:textId="1CF107FF"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AD4862">
        <w:rPr>
          <w:rFonts w:ascii="Times New Roman" w:hAnsi="Times New Roman" w:cs="Times New Roman"/>
          <w:sz w:val="24"/>
          <w:szCs w:val="24"/>
        </w:rPr>
        <w:t>10.6</w:t>
      </w:r>
      <w:r w:rsidRPr="00032776">
        <w:rPr>
          <w:rFonts w:ascii="Times New Roman" w:hAnsi="Times New Roman" w:cs="Times New Roman"/>
          <w:sz w:val="24"/>
          <w:szCs w:val="24"/>
        </w:rPr>
        <w:t>. Приложения:</w:t>
      </w:r>
    </w:p>
    <w:p w14:paraId="3EFC0A69" w14:textId="7D552860" w:rsidR="00806664" w:rsidRDefault="00AD4862"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Pr>
          <w:rFonts w:ascii="Times New Roman" w:hAnsi="Times New Roman" w:cs="Times New Roman"/>
          <w:sz w:val="24"/>
          <w:szCs w:val="24"/>
        </w:rPr>
        <w:t xml:space="preserve">.1. </w:t>
      </w:r>
      <w:r w:rsidR="00806664" w:rsidRPr="00032776">
        <w:rPr>
          <w:rFonts w:ascii="Times New Roman" w:hAnsi="Times New Roman" w:cs="Times New Roman"/>
          <w:sz w:val="24"/>
          <w:szCs w:val="24"/>
        </w:rPr>
        <w:t xml:space="preserve"> Сметная документация (Приложение </w:t>
      </w:r>
      <w:r w:rsidR="00806664">
        <w:rPr>
          <w:rFonts w:ascii="Times New Roman" w:hAnsi="Times New Roman" w:cs="Times New Roman"/>
          <w:sz w:val="24"/>
          <w:szCs w:val="24"/>
        </w:rPr>
        <w:t>№</w:t>
      </w:r>
      <w:r w:rsidR="00806664" w:rsidRPr="00032776">
        <w:rPr>
          <w:rFonts w:ascii="Times New Roman" w:hAnsi="Times New Roman" w:cs="Times New Roman"/>
          <w:sz w:val="24"/>
          <w:szCs w:val="24"/>
        </w:rPr>
        <w:t>1);</w:t>
      </w:r>
    </w:p>
    <w:p w14:paraId="1C5CC7D8" w14:textId="2D24821E" w:rsidR="002B046F" w:rsidRDefault="00AD4862" w:rsidP="00AD486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Pr>
          <w:rFonts w:ascii="Times New Roman" w:hAnsi="Times New Roman" w:cs="Times New Roman"/>
          <w:sz w:val="24"/>
          <w:szCs w:val="24"/>
        </w:rPr>
        <w:t xml:space="preserve">.2. </w:t>
      </w:r>
      <w:r w:rsidR="00806664" w:rsidRPr="00032776">
        <w:rPr>
          <w:rFonts w:ascii="Times New Roman" w:hAnsi="Times New Roman" w:cs="Times New Roman"/>
          <w:sz w:val="24"/>
          <w:szCs w:val="24"/>
        </w:rPr>
        <w:t xml:space="preserve"> План-график выполнения работ (Приложение </w:t>
      </w:r>
      <w:r w:rsidR="00806664">
        <w:rPr>
          <w:rFonts w:ascii="Times New Roman" w:hAnsi="Times New Roman" w:cs="Times New Roman"/>
          <w:sz w:val="24"/>
          <w:szCs w:val="24"/>
        </w:rPr>
        <w:t>№</w:t>
      </w:r>
      <w:r w:rsidR="00806664" w:rsidRPr="00032776">
        <w:rPr>
          <w:rFonts w:ascii="Times New Roman" w:hAnsi="Times New Roman" w:cs="Times New Roman"/>
          <w:sz w:val="24"/>
          <w:szCs w:val="24"/>
        </w:rPr>
        <w:t>2).</w:t>
      </w:r>
    </w:p>
    <w:p w14:paraId="6CA08985" w14:textId="77777777" w:rsidR="00AD4862" w:rsidRDefault="00AD4862" w:rsidP="00AD4862">
      <w:pPr>
        <w:spacing w:after="0" w:line="240" w:lineRule="auto"/>
        <w:ind w:right="-284"/>
        <w:jc w:val="both"/>
        <w:rPr>
          <w:rFonts w:ascii="Times New Roman" w:hAnsi="Times New Roman" w:cs="Times New Roman"/>
          <w:sz w:val="24"/>
          <w:szCs w:val="24"/>
        </w:rPr>
      </w:pPr>
    </w:p>
    <w:p w14:paraId="2E6B5A53" w14:textId="77777777" w:rsidR="002B046F" w:rsidRPr="005E7D48" w:rsidRDefault="002B046F" w:rsidP="00D81D32">
      <w:pPr>
        <w:spacing w:line="240" w:lineRule="auto"/>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Pr>
          <w:rFonts w:ascii="Times New Roman" w:hAnsi="Times New Roman" w:cs="Times New Roman"/>
          <w:b/>
          <w:sz w:val="24"/>
          <w:szCs w:val="24"/>
        </w:rPr>
        <w:t>1</w:t>
      </w:r>
      <w:r w:rsidRPr="005E7D48">
        <w:rPr>
          <w:rFonts w:ascii="Times New Roman" w:hAnsi="Times New Roman" w:cs="Times New Roman"/>
          <w:b/>
          <w:sz w:val="24"/>
          <w:szCs w:val="24"/>
        </w:rPr>
        <w:t>.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2B046F" w14:paraId="17A31C5B" w14:textId="77777777" w:rsidTr="00DA264E">
        <w:tc>
          <w:tcPr>
            <w:tcW w:w="3428" w:type="dxa"/>
          </w:tcPr>
          <w:p w14:paraId="6774E61C" w14:textId="77777777" w:rsidR="002B046F" w:rsidRDefault="002B046F" w:rsidP="00D81D32">
            <w:pPr>
              <w:jc w:val="center"/>
              <w:rPr>
                <w:rFonts w:cs="Times New Roman"/>
                <w:color w:val="FF0000"/>
              </w:rPr>
            </w:pPr>
            <w:r w:rsidRPr="007E596E">
              <w:rPr>
                <w:rFonts w:cs="Times New Roman"/>
                <w:b/>
              </w:rPr>
              <w:t>Заказчик</w:t>
            </w:r>
          </w:p>
        </w:tc>
        <w:tc>
          <w:tcPr>
            <w:tcW w:w="3348" w:type="dxa"/>
          </w:tcPr>
          <w:p w14:paraId="0AACB6B6" w14:textId="77777777" w:rsidR="002B046F" w:rsidRDefault="002B046F" w:rsidP="00D81D32">
            <w:pPr>
              <w:jc w:val="center"/>
              <w:rPr>
                <w:rFonts w:cs="Times New Roman"/>
                <w:color w:val="FF0000"/>
              </w:rPr>
            </w:pPr>
            <w:r>
              <w:rPr>
                <w:rFonts w:cs="Times New Roman"/>
                <w:b/>
              </w:rPr>
              <w:t>Получатель</w:t>
            </w:r>
          </w:p>
        </w:tc>
        <w:tc>
          <w:tcPr>
            <w:tcW w:w="3313" w:type="dxa"/>
          </w:tcPr>
          <w:p w14:paraId="1EEA253B" w14:textId="77777777" w:rsidR="002B046F" w:rsidRDefault="002B046F" w:rsidP="00D81D32">
            <w:pPr>
              <w:jc w:val="center"/>
              <w:rPr>
                <w:rFonts w:cs="Times New Roman"/>
                <w:color w:val="FF0000"/>
              </w:rPr>
            </w:pPr>
            <w:r w:rsidRPr="00A666FF">
              <w:rPr>
                <w:rFonts w:cs="Times New Roman"/>
                <w:b/>
              </w:rPr>
              <w:t>Подрядчик</w:t>
            </w:r>
          </w:p>
        </w:tc>
      </w:tr>
      <w:tr w:rsidR="002B046F" w14:paraId="75E10593" w14:textId="77777777" w:rsidTr="00DA264E">
        <w:tc>
          <w:tcPr>
            <w:tcW w:w="3428" w:type="dxa"/>
          </w:tcPr>
          <w:p w14:paraId="67839351" w14:textId="77777777" w:rsidR="002B046F" w:rsidRPr="00387EAC" w:rsidRDefault="002B046F" w:rsidP="00D81D32">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2B046F" w:rsidRPr="00387EAC" w:rsidRDefault="002B046F" w:rsidP="00D81D32">
            <w:pPr>
              <w:pStyle w:val="a3"/>
              <w:ind w:right="-83"/>
              <w:jc w:val="center"/>
              <w:rPr>
                <w:rFonts w:cs="Times New Roman"/>
                <w:b/>
                <w:bCs/>
                <w:szCs w:val="24"/>
              </w:rPr>
            </w:pPr>
            <w:r w:rsidRPr="00387EAC">
              <w:rPr>
                <w:rFonts w:cs="Times New Roman"/>
                <w:b/>
                <w:bCs/>
                <w:szCs w:val="24"/>
              </w:rPr>
              <w:t>города Бендеры</w:t>
            </w:r>
          </w:p>
          <w:p w14:paraId="4248D6F3" w14:textId="77777777" w:rsidR="002B046F" w:rsidRPr="007E596E" w:rsidRDefault="002B046F" w:rsidP="00D81D32">
            <w:pPr>
              <w:pStyle w:val="a3"/>
              <w:jc w:val="center"/>
              <w:rPr>
                <w:rFonts w:cs="Times New Roman"/>
                <w:szCs w:val="24"/>
              </w:rPr>
            </w:pPr>
            <w:proofErr w:type="spellStart"/>
            <w:r w:rsidRPr="007E596E">
              <w:rPr>
                <w:rFonts w:cs="Times New Roman"/>
                <w:szCs w:val="24"/>
              </w:rPr>
              <w:t>г</w:t>
            </w:r>
            <w:proofErr w:type="gramStart"/>
            <w:r w:rsidRPr="007E596E">
              <w:rPr>
                <w:rFonts w:cs="Times New Roman"/>
                <w:szCs w:val="24"/>
              </w:rPr>
              <w:t>.Б</w:t>
            </w:r>
            <w:proofErr w:type="gramEnd"/>
            <w:r w:rsidRPr="007E596E">
              <w:rPr>
                <w:rFonts w:cs="Times New Roman"/>
                <w:szCs w:val="24"/>
              </w:rPr>
              <w:t>ендеры</w:t>
            </w:r>
            <w:proofErr w:type="spellEnd"/>
            <w:r w:rsidRPr="007E596E">
              <w:rPr>
                <w:rFonts w:cs="Times New Roman"/>
                <w:szCs w:val="24"/>
              </w:rPr>
              <w:t>, ул. Ленина, 17,                                р/с 2191381290001003                                        в БФ ЗАО «Приднестровский Сбербанк</w:t>
            </w:r>
            <w:r>
              <w:rPr>
                <w:rFonts w:cs="Times New Roman"/>
                <w:szCs w:val="24"/>
              </w:rPr>
              <w:t>»</w:t>
            </w:r>
          </w:p>
          <w:p w14:paraId="7F6AFDB1" w14:textId="77777777" w:rsidR="002B046F" w:rsidRPr="007E596E" w:rsidRDefault="002B046F" w:rsidP="00D81D32">
            <w:pPr>
              <w:pStyle w:val="a3"/>
              <w:jc w:val="center"/>
              <w:rPr>
                <w:rFonts w:cs="Times New Roman"/>
                <w:szCs w:val="24"/>
              </w:rPr>
            </w:pPr>
            <w:r w:rsidRPr="007E596E">
              <w:rPr>
                <w:rFonts w:cs="Times New Roman"/>
                <w:szCs w:val="24"/>
              </w:rPr>
              <w:t>ф/к 0300000409</w:t>
            </w:r>
          </w:p>
          <w:p w14:paraId="46937233" w14:textId="77777777" w:rsidR="002B046F" w:rsidRDefault="002B046F" w:rsidP="00D81D32">
            <w:pPr>
              <w:jc w:val="both"/>
              <w:rPr>
                <w:rFonts w:cs="Times New Roman"/>
                <w:color w:val="FF0000"/>
              </w:rPr>
            </w:pPr>
          </w:p>
        </w:tc>
        <w:tc>
          <w:tcPr>
            <w:tcW w:w="3348" w:type="dxa"/>
          </w:tcPr>
          <w:p w14:paraId="2190F4F5" w14:textId="77777777" w:rsidR="002B046F" w:rsidRPr="00623A44" w:rsidRDefault="002B046F" w:rsidP="00D81D32">
            <w:pPr>
              <w:jc w:val="center"/>
              <w:rPr>
                <w:rFonts w:eastAsia="Times New Roman"/>
                <w:b/>
                <w:bCs/>
                <w:szCs w:val="24"/>
              </w:rPr>
            </w:pPr>
            <w:r>
              <w:rPr>
                <w:rFonts w:eastAsia="Times New Roman"/>
                <w:b/>
                <w:bCs/>
              </w:rPr>
              <w:t>Муниципальное Учреждение</w:t>
            </w:r>
            <w:r w:rsidRPr="00623A44">
              <w:rPr>
                <w:rFonts w:eastAsia="Times New Roman"/>
                <w:b/>
                <w:bCs/>
                <w:szCs w:val="24"/>
              </w:rPr>
              <w:t xml:space="preserve"> «Управление жилищно-коммунального хозяйства </w:t>
            </w:r>
            <w:proofErr w:type="spellStart"/>
            <w:r w:rsidRPr="00623A44">
              <w:rPr>
                <w:rFonts w:eastAsia="Times New Roman"/>
                <w:b/>
                <w:bCs/>
                <w:szCs w:val="24"/>
              </w:rPr>
              <w:t>г</w:t>
            </w:r>
            <w:proofErr w:type="gramStart"/>
            <w:r w:rsidRPr="00623A44">
              <w:rPr>
                <w:rFonts w:eastAsia="Times New Roman"/>
                <w:b/>
                <w:bCs/>
                <w:szCs w:val="24"/>
              </w:rPr>
              <w:t>.Б</w:t>
            </w:r>
            <w:proofErr w:type="gramEnd"/>
            <w:r w:rsidRPr="00623A44">
              <w:rPr>
                <w:rFonts w:eastAsia="Times New Roman"/>
                <w:b/>
                <w:bCs/>
                <w:szCs w:val="24"/>
              </w:rPr>
              <w:t>ендеры</w:t>
            </w:r>
            <w:proofErr w:type="spellEnd"/>
            <w:r w:rsidRPr="00623A44">
              <w:rPr>
                <w:rFonts w:eastAsia="Times New Roman"/>
                <w:b/>
                <w:bCs/>
                <w:szCs w:val="24"/>
              </w:rPr>
              <w:t>»</w:t>
            </w:r>
          </w:p>
          <w:p w14:paraId="51121A18" w14:textId="77777777" w:rsidR="002B046F" w:rsidRPr="00623A44" w:rsidRDefault="002B046F" w:rsidP="00D81D32">
            <w:pPr>
              <w:jc w:val="center"/>
              <w:rPr>
                <w:rFonts w:eastAsia="Times New Roman"/>
                <w:bCs/>
                <w:szCs w:val="24"/>
              </w:rPr>
            </w:pPr>
            <w:r w:rsidRPr="00623A44">
              <w:rPr>
                <w:rFonts w:eastAsia="Times New Roman"/>
                <w:bCs/>
                <w:szCs w:val="24"/>
              </w:rPr>
              <w:t>3200 ПМР г Бендеры, ул. Ленина, 17</w:t>
            </w:r>
          </w:p>
          <w:p w14:paraId="3E7FE24F" w14:textId="77777777" w:rsidR="002B046F" w:rsidRPr="00623A44" w:rsidRDefault="002B046F" w:rsidP="00D81D32">
            <w:pPr>
              <w:jc w:val="center"/>
              <w:rPr>
                <w:rFonts w:eastAsia="Times New Roman"/>
                <w:bCs/>
                <w:szCs w:val="24"/>
              </w:rPr>
            </w:pPr>
            <w:proofErr w:type="gramStart"/>
            <w:r w:rsidRPr="00623A44">
              <w:rPr>
                <w:rFonts w:eastAsia="Times New Roman"/>
                <w:szCs w:val="24"/>
              </w:rPr>
              <w:t>р</w:t>
            </w:r>
            <w:proofErr w:type="gramEnd"/>
            <w:r w:rsidRPr="00623A44">
              <w:rPr>
                <w:rFonts w:eastAsia="Times New Roman"/>
                <w:szCs w:val="24"/>
              </w:rPr>
              <w:t>/с: 2191380042030119</w:t>
            </w:r>
          </w:p>
          <w:p w14:paraId="4B19D780" w14:textId="77777777" w:rsidR="002B046F" w:rsidRPr="00623A44" w:rsidRDefault="002B046F" w:rsidP="00D81D32">
            <w:pPr>
              <w:jc w:val="center"/>
              <w:rPr>
                <w:rFonts w:eastAsia="Times New Roman"/>
                <w:bCs/>
                <w:szCs w:val="24"/>
              </w:rPr>
            </w:pPr>
            <w:r w:rsidRPr="00623A44">
              <w:rPr>
                <w:rFonts w:eastAsia="Times New Roman"/>
                <w:bCs/>
                <w:szCs w:val="24"/>
              </w:rPr>
              <w:t>в БФ ЗАО «Приднестровский Сбербанк»</w:t>
            </w:r>
          </w:p>
          <w:p w14:paraId="396D2B6F" w14:textId="77777777" w:rsidR="002B046F" w:rsidRPr="00623A44" w:rsidRDefault="002B046F" w:rsidP="00D81D32">
            <w:pPr>
              <w:jc w:val="center"/>
              <w:rPr>
                <w:rFonts w:eastAsia="Times New Roman"/>
                <w:bCs/>
                <w:szCs w:val="24"/>
              </w:rPr>
            </w:pPr>
            <w:r w:rsidRPr="00623A44">
              <w:rPr>
                <w:rFonts w:eastAsia="Times New Roman"/>
                <w:bCs/>
                <w:szCs w:val="24"/>
              </w:rPr>
              <w:t>ф/к: 0300045972</w:t>
            </w:r>
          </w:p>
          <w:p w14:paraId="2C280450" w14:textId="77777777" w:rsidR="002B046F" w:rsidRPr="00623A44" w:rsidRDefault="002B046F" w:rsidP="00D81D32">
            <w:pPr>
              <w:shd w:val="clear" w:color="auto" w:fill="FFFFFF"/>
              <w:jc w:val="center"/>
              <w:rPr>
                <w:rFonts w:eastAsia="Times New Roman"/>
                <w:szCs w:val="24"/>
              </w:rPr>
            </w:pPr>
            <w:r w:rsidRPr="00623A44">
              <w:rPr>
                <w:rFonts w:eastAsia="Times New Roman"/>
                <w:bCs/>
                <w:szCs w:val="24"/>
              </w:rPr>
              <w:lastRenderedPageBreak/>
              <w:t>КУБ 38</w:t>
            </w:r>
          </w:p>
          <w:p w14:paraId="163A3360" w14:textId="77777777" w:rsidR="002B046F" w:rsidRDefault="002B046F" w:rsidP="00D81D32">
            <w:pPr>
              <w:jc w:val="both"/>
              <w:rPr>
                <w:rFonts w:cs="Times New Roman"/>
                <w:color w:val="FF0000"/>
              </w:rPr>
            </w:pPr>
          </w:p>
        </w:tc>
        <w:tc>
          <w:tcPr>
            <w:tcW w:w="3313" w:type="dxa"/>
          </w:tcPr>
          <w:p w14:paraId="51D1BA33" w14:textId="77777777" w:rsidR="002B046F" w:rsidRDefault="002B046F" w:rsidP="00D81D32">
            <w:pPr>
              <w:ind w:left="67" w:hanging="67"/>
              <w:jc w:val="both"/>
              <w:rPr>
                <w:rFonts w:cs="Times New Roman"/>
                <w:color w:val="FF0000"/>
              </w:rPr>
            </w:pPr>
          </w:p>
        </w:tc>
      </w:tr>
      <w:tr w:rsidR="002B046F" w14:paraId="096C9966" w14:textId="77777777" w:rsidTr="00DA264E">
        <w:tc>
          <w:tcPr>
            <w:tcW w:w="3428" w:type="dxa"/>
          </w:tcPr>
          <w:p w14:paraId="549FCA71" w14:textId="77777777" w:rsidR="002B046F" w:rsidRDefault="002B046F" w:rsidP="00D81D32">
            <w:pPr>
              <w:rPr>
                <w:rFonts w:cs="Times New Roman"/>
              </w:rPr>
            </w:pPr>
            <w:r w:rsidRPr="007E596E">
              <w:rPr>
                <w:rFonts w:cs="Times New Roman"/>
              </w:rPr>
              <w:lastRenderedPageBreak/>
              <w:t>Глава</w:t>
            </w:r>
            <w:r w:rsidRPr="007E596E">
              <w:rPr>
                <w:rFonts w:cs="Times New Roman"/>
              </w:rPr>
              <w:tab/>
              <w:t xml:space="preserve">            </w:t>
            </w:r>
          </w:p>
          <w:p w14:paraId="11263C93" w14:textId="77777777" w:rsidR="002B046F" w:rsidRDefault="002B046F" w:rsidP="00D81D32">
            <w:pPr>
              <w:rPr>
                <w:rFonts w:cs="Times New Roman"/>
                <w:color w:val="FF0000"/>
              </w:rPr>
            </w:pPr>
            <w:r w:rsidRPr="007E596E">
              <w:rPr>
                <w:rFonts w:cs="Times New Roman"/>
              </w:rPr>
              <w:t xml:space="preserve">                                                      _</w:t>
            </w:r>
            <w:r>
              <w:rPr>
                <w:rFonts w:cs="Times New Roman"/>
              </w:rPr>
              <w:t>_____________</w:t>
            </w:r>
            <w:proofErr w:type="spellStart"/>
            <w:r w:rsidRPr="007E596E">
              <w:rPr>
                <w:rFonts w:cs="Times New Roman"/>
              </w:rPr>
              <w:t>Р.Д.Иванченко</w:t>
            </w:r>
            <w:proofErr w:type="spellEnd"/>
            <w:r w:rsidRPr="007E596E">
              <w:rPr>
                <w:rFonts w:cs="Times New Roman"/>
              </w:rPr>
              <w:t xml:space="preserve">      </w:t>
            </w:r>
          </w:p>
        </w:tc>
        <w:tc>
          <w:tcPr>
            <w:tcW w:w="3348" w:type="dxa"/>
          </w:tcPr>
          <w:p w14:paraId="02EE9FFC" w14:textId="77777777" w:rsidR="002B046F" w:rsidRDefault="002B046F" w:rsidP="00D81D32">
            <w:pPr>
              <w:rPr>
                <w:color w:val="000000"/>
              </w:rPr>
            </w:pPr>
            <w:r>
              <w:rPr>
                <w:color w:val="000000"/>
              </w:rPr>
              <w:t>Начальник</w:t>
            </w:r>
          </w:p>
          <w:p w14:paraId="177C2C17" w14:textId="77777777" w:rsidR="002B046F" w:rsidRDefault="002B046F" w:rsidP="00D81D32">
            <w:pPr>
              <w:rPr>
                <w:color w:val="000000"/>
              </w:rPr>
            </w:pPr>
          </w:p>
          <w:p w14:paraId="11B421E9" w14:textId="77777777" w:rsidR="002B046F" w:rsidRDefault="002B046F" w:rsidP="00D81D32">
            <w:pPr>
              <w:rPr>
                <w:color w:val="000000"/>
              </w:rPr>
            </w:pPr>
            <w:r>
              <w:rPr>
                <w:color w:val="000000"/>
              </w:rPr>
              <w:t>_____________</w:t>
            </w:r>
            <w:proofErr w:type="spellStart"/>
            <w:r>
              <w:rPr>
                <w:color w:val="000000"/>
              </w:rPr>
              <w:t>С.Г.Юрецкий</w:t>
            </w:r>
            <w:proofErr w:type="spellEnd"/>
            <w:r>
              <w:rPr>
                <w:color w:val="000000"/>
              </w:rPr>
              <w:t xml:space="preserve"> </w:t>
            </w:r>
          </w:p>
          <w:p w14:paraId="4685B0ED" w14:textId="77777777" w:rsidR="002B046F" w:rsidRDefault="002B046F" w:rsidP="00D81D32">
            <w:pPr>
              <w:jc w:val="both"/>
              <w:rPr>
                <w:rFonts w:cs="Times New Roman"/>
                <w:color w:val="FF0000"/>
              </w:rPr>
            </w:pPr>
          </w:p>
        </w:tc>
        <w:tc>
          <w:tcPr>
            <w:tcW w:w="3313" w:type="dxa"/>
          </w:tcPr>
          <w:p w14:paraId="11E1404E" w14:textId="77777777" w:rsidR="002B046F" w:rsidRDefault="002B046F" w:rsidP="00D81D32">
            <w:pPr>
              <w:jc w:val="both"/>
              <w:rPr>
                <w:rFonts w:cs="Times New Roman"/>
                <w:color w:val="FF0000"/>
              </w:rPr>
            </w:pPr>
          </w:p>
        </w:tc>
      </w:tr>
    </w:tbl>
    <w:p w14:paraId="2645A636" w14:textId="77777777" w:rsidR="002B046F" w:rsidRDefault="002B046F" w:rsidP="00D81D32">
      <w:pPr>
        <w:spacing w:line="240" w:lineRule="auto"/>
        <w:ind w:right="-1"/>
        <w:jc w:val="both"/>
        <w:rPr>
          <w:rFonts w:ascii="Times New Roman" w:hAnsi="Times New Roman" w:cs="Times New Roman"/>
          <w:sz w:val="24"/>
          <w:szCs w:val="24"/>
        </w:rPr>
      </w:pPr>
    </w:p>
    <w:p w14:paraId="59063C62" w14:textId="77777777" w:rsidR="002B046F" w:rsidRDefault="002B046F" w:rsidP="00D81D32">
      <w:pPr>
        <w:spacing w:line="240" w:lineRule="auto"/>
        <w:ind w:right="-1"/>
        <w:jc w:val="both"/>
        <w:rPr>
          <w:rFonts w:ascii="Times New Roman" w:hAnsi="Times New Roman" w:cs="Times New Roman"/>
          <w:sz w:val="24"/>
          <w:szCs w:val="24"/>
        </w:rPr>
      </w:pPr>
    </w:p>
    <w:p w14:paraId="5F47627A" w14:textId="77777777" w:rsidR="002B046F" w:rsidRDefault="002B046F" w:rsidP="00D81D32">
      <w:pPr>
        <w:spacing w:line="240" w:lineRule="auto"/>
        <w:ind w:right="-1"/>
        <w:jc w:val="both"/>
        <w:rPr>
          <w:rFonts w:ascii="Times New Roman" w:hAnsi="Times New Roman" w:cs="Times New Roman"/>
          <w:sz w:val="24"/>
          <w:szCs w:val="24"/>
        </w:rPr>
      </w:pPr>
    </w:p>
    <w:p w14:paraId="7A33E563" w14:textId="77777777" w:rsidR="004E0621" w:rsidRPr="004E0621" w:rsidRDefault="004E0621" w:rsidP="00D81D32">
      <w:pPr>
        <w:spacing w:line="240" w:lineRule="auto"/>
        <w:jc w:val="both"/>
        <w:rPr>
          <w:rFonts w:ascii="Times New Roman" w:hAnsi="Times New Roman" w:cs="Times New Roman"/>
          <w:b/>
          <w:bCs/>
          <w:sz w:val="24"/>
          <w:szCs w:val="24"/>
        </w:rPr>
      </w:pPr>
    </w:p>
    <w:p w14:paraId="665A21FB" w14:textId="77777777" w:rsidR="00741563" w:rsidRPr="00435025" w:rsidRDefault="00741563" w:rsidP="00D81D32">
      <w:pPr>
        <w:spacing w:line="240" w:lineRule="auto"/>
        <w:jc w:val="both"/>
        <w:rPr>
          <w:rFonts w:ascii="Times New Roman" w:hAnsi="Times New Roman" w:cs="Times New Roman"/>
          <w:sz w:val="24"/>
          <w:szCs w:val="24"/>
        </w:rPr>
      </w:pPr>
    </w:p>
    <w:sectPr w:rsidR="00741563" w:rsidRPr="00435025" w:rsidSect="00F475B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21513"/>
    <w:rsid w:val="00085D3E"/>
    <w:rsid w:val="000E6919"/>
    <w:rsid w:val="00144696"/>
    <w:rsid w:val="001F08F6"/>
    <w:rsid w:val="002B046F"/>
    <w:rsid w:val="002E01ED"/>
    <w:rsid w:val="003671B0"/>
    <w:rsid w:val="00402E1A"/>
    <w:rsid w:val="00435025"/>
    <w:rsid w:val="004E0621"/>
    <w:rsid w:val="00520AF6"/>
    <w:rsid w:val="005276CE"/>
    <w:rsid w:val="005F24A8"/>
    <w:rsid w:val="00667A93"/>
    <w:rsid w:val="006966AD"/>
    <w:rsid w:val="006C5099"/>
    <w:rsid w:val="006F7352"/>
    <w:rsid w:val="00741563"/>
    <w:rsid w:val="00760E68"/>
    <w:rsid w:val="00763192"/>
    <w:rsid w:val="00763E6C"/>
    <w:rsid w:val="0077526A"/>
    <w:rsid w:val="007871F3"/>
    <w:rsid w:val="007E029E"/>
    <w:rsid w:val="00800BD0"/>
    <w:rsid w:val="00806664"/>
    <w:rsid w:val="00816CC6"/>
    <w:rsid w:val="00824CBA"/>
    <w:rsid w:val="008E4C9B"/>
    <w:rsid w:val="008F0D7F"/>
    <w:rsid w:val="0092718A"/>
    <w:rsid w:val="009B440A"/>
    <w:rsid w:val="009D74EC"/>
    <w:rsid w:val="00A72F66"/>
    <w:rsid w:val="00AB4177"/>
    <w:rsid w:val="00AD4862"/>
    <w:rsid w:val="00AF633E"/>
    <w:rsid w:val="00B25484"/>
    <w:rsid w:val="00B47A31"/>
    <w:rsid w:val="00B83854"/>
    <w:rsid w:val="00BA29C4"/>
    <w:rsid w:val="00BB41DB"/>
    <w:rsid w:val="00CD21DA"/>
    <w:rsid w:val="00D802BF"/>
    <w:rsid w:val="00D81D32"/>
    <w:rsid w:val="00DE7D2B"/>
    <w:rsid w:val="00E34F4B"/>
    <w:rsid w:val="00E6723B"/>
    <w:rsid w:val="00E76933"/>
    <w:rsid w:val="00EE0D42"/>
    <w:rsid w:val="00EF4B42"/>
    <w:rsid w:val="00EF6EAD"/>
    <w:rsid w:val="00F475BA"/>
    <w:rsid w:val="00FE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2021-03-22T13:55:00Z</dcterms:created>
  <dcterms:modified xsi:type="dcterms:W3CDTF">2021-05-26T05:37:00Z</dcterms:modified>
</cp:coreProperties>
</file>