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387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945654F" w14:textId="675B8936" w:rsidR="00387BC0" w:rsidRDefault="00387BC0" w:rsidP="00387BC0">
      <w:pPr>
        <w:pStyle w:val="1"/>
        <w:spacing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</w:t>
      </w:r>
      <w:r w:rsidR="008C7724" w:rsidRPr="008C7724">
        <w:rPr>
          <w:sz w:val="24"/>
          <w:szCs w:val="24"/>
        </w:rPr>
        <w:t>3</w:t>
      </w:r>
      <w:r w:rsidR="008C7724"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  <w:r w:rsidRPr="00387BC0">
        <w:rPr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02327945" w14:textId="77777777" w:rsidR="00387BC0" w:rsidRDefault="00387BC0" w:rsidP="00387BC0">
      <w:pPr>
        <w:pStyle w:val="1"/>
        <w:spacing w:line="240" w:lineRule="auto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</w:p>
    <w:p w14:paraId="1BBCE431" w14:textId="3DABC85D" w:rsidR="00387BC0" w:rsidRPr="00387BC0" w:rsidRDefault="00387BC0" w:rsidP="00387BC0">
      <w:pPr>
        <w:pStyle w:val="1"/>
        <w:spacing w:line="240" w:lineRule="auto"/>
        <w:ind w:firstLine="567"/>
        <w:jc w:val="center"/>
        <w:rPr>
          <w:color w:val="000000"/>
          <w:lang w:eastAsia="ru-RU" w:bidi="ru-RU"/>
        </w:rPr>
      </w:pPr>
      <w:r w:rsidRPr="00387BC0">
        <w:rPr>
          <w:b/>
          <w:bCs/>
          <w:color w:val="000000"/>
          <w:lang w:eastAsia="ru-RU" w:bidi="ru-RU"/>
        </w:rPr>
        <w:t>Форма заявки участника закупки:</w:t>
      </w:r>
    </w:p>
    <w:p w14:paraId="388AEA97" w14:textId="77777777" w:rsidR="00387BC0" w:rsidRPr="00387BC0" w:rsidRDefault="00387BC0" w:rsidP="00387BC0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Заявка на участие в закупке согласно извещению о закупке</w:t>
      </w:r>
    </w:p>
    <w:p w14:paraId="445684F0" w14:textId="77777777" w:rsidR="00387BC0" w:rsidRPr="00387BC0" w:rsidRDefault="00387BC0" w:rsidP="00387BC0">
      <w:pPr>
        <w:widowControl w:val="0"/>
        <w:tabs>
          <w:tab w:val="left" w:pos="4480"/>
        </w:tabs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предмет закупки)</w:t>
      </w:r>
      <w:r w:rsidRPr="00387BC0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(указать наименование заказчика)</w:t>
      </w:r>
    </w:p>
    <w:p w14:paraId="4636BC1C" w14:textId="77777777" w:rsidR="00387BC0" w:rsidRPr="00387BC0" w:rsidRDefault="00387BC0" w:rsidP="00387BC0">
      <w:pPr>
        <w:widowControl w:val="0"/>
        <w:spacing w:after="18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 отношении лота №</w:t>
      </w:r>
    </w:p>
    <w:p w14:paraId="3CDB5E9B" w14:textId="77777777" w:rsidR="00387BC0" w:rsidRPr="00387BC0" w:rsidRDefault="00387BC0" w:rsidP="00387BC0">
      <w:pPr>
        <w:widowControl w:val="0"/>
        <w:tabs>
          <w:tab w:val="left" w:leader="underscore" w:pos="885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Дата исходящий №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46C93162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0" w:name="bookmark16"/>
      <w:bookmarkEnd w:id="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Информация об участнике закупки:</w:t>
      </w:r>
    </w:p>
    <w:p w14:paraId="2F78449C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20FA669F" w14:textId="77777777" w:rsidR="00387BC0" w:rsidRPr="00387BC0" w:rsidRDefault="00387BC0" w:rsidP="00387BC0">
      <w:pPr>
        <w:widowControl w:val="0"/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Организационно-правовая форма ________________________________</w:t>
      </w:r>
    </w:p>
    <w:p w14:paraId="413FA38D" w14:textId="77777777" w:rsidR="00387BC0" w:rsidRPr="00387BC0" w:rsidRDefault="00387BC0" w:rsidP="00387BC0">
      <w:pPr>
        <w:widowControl w:val="0"/>
        <w:tabs>
          <w:tab w:val="left" w:leader="underscore" w:pos="4253"/>
        </w:tabs>
        <w:spacing w:after="100" w:line="240" w:lineRule="auto"/>
        <w:ind w:left="567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Почтовый адрес (для юридического лица); паспортные данные, сведения о месте жительства (для физического лица) ___________________</w:t>
      </w:r>
    </w:p>
    <w:p w14:paraId="41721E22" w14:textId="77777777" w:rsidR="00387BC0" w:rsidRPr="00387BC0" w:rsidRDefault="00387BC0" w:rsidP="00387BC0">
      <w:pPr>
        <w:widowControl w:val="0"/>
        <w:tabs>
          <w:tab w:val="left" w:leader="underscore" w:pos="5366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Место нахождения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1FAC3E2" w14:textId="77777777" w:rsidR="00387BC0" w:rsidRPr="00387BC0" w:rsidRDefault="00387BC0" w:rsidP="00387BC0">
      <w:pPr>
        <w:widowControl w:val="0"/>
        <w:tabs>
          <w:tab w:val="left" w:leader="underscore" w:pos="4938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Почтовый адрес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C39A486" w14:textId="77777777" w:rsidR="00387BC0" w:rsidRPr="00387BC0" w:rsidRDefault="00387BC0" w:rsidP="00387BC0">
      <w:pPr>
        <w:widowControl w:val="0"/>
        <w:tabs>
          <w:tab w:val="left" w:leader="underscore" w:pos="6263"/>
        </w:tabs>
        <w:spacing w:after="10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Номер контактного телефона: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6A695FF9" w14:textId="77777777" w:rsidR="00387BC0" w:rsidRPr="00387BC0" w:rsidRDefault="00387BC0" w:rsidP="00387BC0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1" w:name="bookmark17"/>
      <w:bookmarkEnd w:id="1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Документы, прилагаемые участником закупки:</w:t>
      </w:r>
    </w:p>
    <w:p w14:paraId="6793D59B" w14:textId="180CEC75" w:rsidR="00387BC0" w:rsidRPr="00061516" w:rsidRDefault="00387BC0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2" w:name="bookmark18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а</w:t>
      </w:r>
      <w:bookmarkEnd w:id="2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bookmarkStart w:id="3" w:name="_Hlk119052427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</w:t>
      </w:r>
      <w:bookmarkStart w:id="4" w:name="bookmark19"/>
      <w:r w:rsidR="00061516" w:rsidRPr="0006151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061516" w:rsidRPr="00061516">
        <w:rPr>
          <w:rFonts w:ascii="Times New Roman" w:eastAsia="Times New Roman" w:hAnsi="Times New Roman" w:cs="Times New Roman"/>
          <w:color w:val="000000"/>
          <w:lang w:eastAsia="ru-RU" w:bidi="ru-RU"/>
        </w:rPr>
        <w:t>со сроком не позднее 60 календарных дней на момент вскрытия конверта;</w:t>
      </w:r>
    </w:p>
    <w:bookmarkEnd w:id="3"/>
    <w:p w14:paraId="2D7688B5" w14:textId="77777777" w:rsidR="00387BC0" w:rsidRPr="00387BC0" w:rsidRDefault="00387BC0" w:rsidP="00387BC0">
      <w:pPr>
        <w:widowControl w:val="0"/>
        <w:tabs>
          <w:tab w:val="left" w:pos="589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б</w:t>
      </w:r>
      <w:bookmarkEnd w:id="4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документ, подтверждающий полномочия лица на осуществление действий от имени участника закупки;</w:t>
      </w:r>
    </w:p>
    <w:p w14:paraId="376742B9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5" w:name="bookmark2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bookmarkEnd w:id="5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копии учредительных документов участника закупки (для юридического лица);</w:t>
      </w:r>
    </w:p>
    <w:p w14:paraId="0F778B2D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г)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7822FA43" w14:textId="77777777" w:rsidR="00387BC0" w:rsidRPr="00387BC0" w:rsidRDefault="00387BC0" w:rsidP="00387BC0">
      <w:pPr>
        <w:widowControl w:val="0"/>
        <w:tabs>
          <w:tab w:val="left" w:pos="53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д)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70E7D00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628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6" w:name="bookmark23"/>
      <w:bookmarkEnd w:id="6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предложение о цене контракта (лота №___________): ______________ ;</w:t>
      </w:r>
    </w:p>
    <w:p w14:paraId="082487C5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7" w:name="bookmark24"/>
      <w:bookmarkEnd w:id="7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7C794157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737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8" w:name="bookmark25"/>
      <w:bookmarkEnd w:id="8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lastRenderedPageBreak/>
        <w:t>наименование производителя и страны происхождения товара;</w:t>
      </w:r>
    </w:p>
    <w:p w14:paraId="1195349A" w14:textId="77777777" w:rsidR="00387BC0" w:rsidRPr="00387BC0" w:rsidRDefault="00387BC0" w:rsidP="00387BC0">
      <w:pPr>
        <w:widowControl w:val="0"/>
        <w:numPr>
          <w:ilvl w:val="0"/>
          <w:numId w:val="5"/>
        </w:numPr>
        <w:tabs>
          <w:tab w:val="left" w:pos="545"/>
        </w:tabs>
        <w:spacing w:after="4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bookmarkStart w:id="9" w:name="bookmark26"/>
      <w:bookmarkStart w:id="10" w:name="bookmark27"/>
      <w:bookmarkEnd w:id="9"/>
      <w:bookmarkEnd w:id="10"/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240FA042" w14:textId="77777777" w:rsidR="00387BC0" w:rsidRPr="00387BC0" w:rsidRDefault="00387BC0" w:rsidP="00387BC0">
      <w:pPr>
        <w:widowControl w:val="0"/>
        <w:tabs>
          <w:tab w:val="left" w:pos="548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е)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14:paraId="0683D32E" w14:textId="77777777" w:rsidR="00387BC0" w:rsidRPr="00387BC0" w:rsidRDefault="00387BC0" w:rsidP="00387BC0">
      <w:pPr>
        <w:widowControl w:val="0"/>
        <w:tabs>
          <w:tab w:val="left" w:pos="73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ж)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0A493EF7" w14:textId="77777777" w:rsidR="00387BC0" w:rsidRPr="00387BC0" w:rsidRDefault="00387BC0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>з) копия лицензии на фармацевтическую деятельность в сфере обращения медико-фармацевтической продукции: ее оптовая реализация и/или изготовление (в соответствии с подпунктом 18 подпункта а) пункта 1 статьи 18 Закона Приднестровской Молдавской Республики от 10 июля 2002 года № 151-3-III «О лицензировании отдельных видов деятельности» (САЗ 02-28), в действующей редакции, а также в соответствии с Законом Приднестровской Молдавской Республики от 25 января 2005 года № 526-3-III «О фармацевтической деятельности в Приднестровской Молдавской Республике» (САЗ 05-5), в действующей редакции);</w:t>
      </w:r>
    </w:p>
    <w:p w14:paraId="509AB4F4" w14:textId="23C85085" w:rsidR="00F00E72" w:rsidRDefault="00387BC0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и) 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информация о наличии медико-фармацевтической продукции в </w:t>
      </w:r>
      <w:r w:rsidR="0065198D" w:rsidRPr="0065198D">
        <w:rPr>
          <w:rFonts w:ascii="Times New Roman" w:eastAsia="Times New Roman" w:hAnsi="Times New Roman" w:cs="Times New Roman"/>
          <w:color w:val="000000"/>
          <w:lang w:eastAsia="ru-RU" w:bidi="ru-RU"/>
        </w:rPr>
        <w:t>государственных регистрах Приднестровской Молдавской Республики, либо в одной из стран Европейского союза, либо в одной из стран Содружества Независимых Государств, в том числе Украины</w:t>
      </w:r>
      <w:r w:rsidR="00F00E72" w:rsidRPr="00F00E72">
        <w:rPr>
          <w:rFonts w:ascii="Times New Roman" w:eastAsia="Times New Roman" w:hAnsi="Times New Roman" w:cs="Times New Roman"/>
          <w:color w:val="000000"/>
          <w:lang w:eastAsia="ru-RU" w:bidi="ru-RU"/>
        </w:rPr>
        <w:t>. В случае отсутствия предложенной продукции в указанных регистрах – копия документа, подтверждающая качество и безопасность, выданная производителем или страной-поставщиком;</w:t>
      </w:r>
    </w:p>
    <w:p w14:paraId="46FA5BE4" w14:textId="29E851E6" w:rsidR="00387BC0" w:rsidRPr="00387BC0" w:rsidRDefault="00387BC0" w:rsidP="00387BC0">
      <w:pPr>
        <w:widowControl w:val="0"/>
        <w:tabs>
          <w:tab w:val="left" w:pos="534"/>
        </w:tabs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 w:bidi="ru-RU"/>
        </w:rPr>
        <w:t>к)</w:t>
      </w:r>
      <w:r w:rsidRPr="00387BC0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закупке;</w:t>
      </w:r>
    </w:p>
    <w:p w14:paraId="68AAAEC7" w14:textId="77777777" w:rsidR="00387BC0" w:rsidRPr="00387BC0" w:rsidRDefault="00387BC0" w:rsidP="00387BC0">
      <w:pPr>
        <w:widowControl w:val="0"/>
        <w:tabs>
          <w:tab w:val="left" w:pos="737"/>
        </w:tabs>
        <w:spacing w:after="40" w:line="25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7BC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</w:p>
    <w:p w14:paraId="66C9053D" w14:textId="76FFEBB8" w:rsidR="00885065" w:rsidRDefault="00885065" w:rsidP="00387BC0">
      <w:pPr>
        <w:pStyle w:val="1"/>
        <w:spacing w:after="180" w:line="240" w:lineRule="auto"/>
        <w:ind w:left="1985" w:firstLine="709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061516"/>
    <w:rsid w:val="001F125D"/>
    <w:rsid w:val="00380E98"/>
    <w:rsid w:val="00387BC0"/>
    <w:rsid w:val="0065198D"/>
    <w:rsid w:val="00885065"/>
    <w:rsid w:val="008C7724"/>
    <w:rsid w:val="00A06539"/>
    <w:rsid w:val="00C26B92"/>
    <w:rsid w:val="00DA26C3"/>
    <w:rsid w:val="00DB4FCD"/>
    <w:rsid w:val="00E91CC2"/>
    <w:rsid w:val="00F0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Стратулат Егор Вячеславович</cp:lastModifiedBy>
  <cp:revision>12</cp:revision>
  <dcterms:created xsi:type="dcterms:W3CDTF">2022-02-04T06:58:00Z</dcterms:created>
  <dcterms:modified xsi:type="dcterms:W3CDTF">2023-05-16T14:07:00Z</dcterms:modified>
</cp:coreProperties>
</file>