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4F13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6BE23496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60085088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3A065CEE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2127E30A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123DC28A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665CDBAE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1364A138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16899040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366FB5DA" w14:textId="5C792789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28A29" wp14:editId="19FB2D06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637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4508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 w:rsidR="00245084">
        <w:t>тел. (</w:t>
      </w:r>
      <w:r>
        <w:t>0373215) 3-52-27, 2-44-91, 3-33-67</w:t>
      </w:r>
      <w:r w:rsidR="00FA5E9F">
        <w:t xml:space="preserve">, </w:t>
      </w:r>
    </w:p>
    <w:p w14:paraId="76A0346C" w14:textId="77777777" w:rsidR="00FD4C42" w:rsidRDefault="00B85761" w:rsidP="00FD4C42">
      <w:pPr>
        <w:widowControl w:val="0"/>
        <w:jc w:val="center"/>
      </w:pPr>
      <w:hyperlink r:id="rId8" w:history="1">
        <w:r w:rsidR="006F7505" w:rsidRPr="00C008B6">
          <w:rPr>
            <w:rStyle w:val="a8"/>
            <w:lang w:val="en-US"/>
          </w:rPr>
          <w:t>gupdges</w:t>
        </w:r>
        <w:r w:rsidR="006F7505" w:rsidRPr="006F7505">
          <w:rPr>
            <w:rStyle w:val="a8"/>
          </w:rPr>
          <w:t>@</w:t>
        </w:r>
        <w:r w:rsidR="006F7505" w:rsidRPr="00C008B6">
          <w:rPr>
            <w:rStyle w:val="a8"/>
            <w:lang w:val="en-US"/>
          </w:rPr>
          <w:t>gmail</w:t>
        </w:r>
        <w:r w:rsidR="006F7505" w:rsidRPr="006F7505">
          <w:rPr>
            <w:rStyle w:val="a8"/>
          </w:rPr>
          <w:t>.</w:t>
        </w:r>
        <w:r w:rsidR="006F7505" w:rsidRPr="00C008B6">
          <w:rPr>
            <w:rStyle w:val="a8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7B081754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29867775" w14:textId="77777777" w:rsidTr="00F67745">
        <w:tc>
          <w:tcPr>
            <w:tcW w:w="3213" w:type="dxa"/>
          </w:tcPr>
          <w:p w14:paraId="7C65E211" w14:textId="770631A0" w:rsidR="00F67745" w:rsidRPr="005F27D5" w:rsidRDefault="00991A6E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B20593">
              <w:rPr>
                <w:sz w:val="22"/>
                <w:szCs w:val="22"/>
              </w:rPr>
              <w:t>____</w:t>
            </w:r>
            <w:r w:rsidR="00F67745" w:rsidRPr="005F27D5">
              <w:rPr>
                <w:sz w:val="22"/>
                <w:szCs w:val="22"/>
              </w:rPr>
              <w:t>_</w:t>
            </w:r>
            <w:r w:rsidR="00B20593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6B9EB117" w14:textId="5A48E820" w:rsidR="00F67745" w:rsidRPr="005F27D5" w:rsidRDefault="00B20593" w:rsidP="005F27D5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="00F67745" w:rsidRPr="005F27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</w:t>
            </w:r>
            <w:r w:rsidR="00F67745" w:rsidRPr="005F27D5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от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</w:tc>
        <w:tc>
          <w:tcPr>
            <w:tcW w:w="3214" w:type="dxa"/>
          </w:tcPr>
          <w:p w14:paraId="41FCC1F5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18A99E8F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  <w:r w:rsidRPr="00275B18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75B18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5751863C" w14:textId="36C9FB7A" w:rsidR="003D0F1A" w:rsidRDefault="007F4027" w:rsidP="0060653B">
      <w:pPr>
        <w:pStyle w:val="a3"/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Реле времени тип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Lovato</w:t>
      </w:r>
      <w:r w:rsidRPr="007F40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TM</w:t>
      </w:r>
      <w:r w:rsidRPr="007F40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</w:t>
      </w:r>
      <w:r w:rsidRPr="007F40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20945" w:rsidRPr="00420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аналог </w:t>
      </w:r>
    </w:p>
    <w:tbl>
      <w:tblPr>
        <w:tblStyle w:val="15"/>
        <w:tblW w:w="965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764"/>
        <w:gridCol w:w="4340"/>
        <w:gridCol w:w="1701"/>
        <w:gridCol w:w="709"/>
        <w:gridCol w:w="2126"/>
        <w:gridCol w:w="17"/>
      </w:tblGrid>
      <w:tr w:rsidR="004C3E3B" w:rsidRPr="00420945" w14:paraId="4F0D2447" w14:textId="77777777" w:rsidTr="00991A6E">
        <w:trPr>
          <w:gridAfter w:val="1"/>
          <w:wAfter w:w="17" w:type="dxa"/>
          <w:trHeight w:val="581"/>
        </w:trPr>
        <w:tc>
          <w:tcPr>
            <w:tcW w:w="764" w:type="dxa"/>
          </w:tcPr>
          <w:p w14:paraId="503DA3B2" w14:textId="3A2CA1DB" w:rsidR="004C3E3B" w:rsidRPr="004C3E3B" w:rsidRDefault="004C3E3B" w:rsidP="004C3E3B">
            <w:pPr>
              <w:suppressAutoHyphens/>
              <w:spacing w:line="20" w:lineRule="atLeast"/>
              <w:rPr>
                <w:rFonts w:eastAsia="Calibri"/>
                <w:lang w:eastAsia="ar-SA"/>
              </w:rPr>
            </w:pPr>
          </w:p>
        </w:tc>
        <w:tc>
          <w:tcPr>
            <w:tcW w:w="4340" w:type="dxa"/>
          </w:tcPr>
          <w:p w14:paraId="67BDBF3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Наименование товаров</w:t>
            </w:r>
          </w:p>
        </w:tc>
        <w:tc>
          <w:tcPr>
            <w:tcW w:w="1701" w:type="dxa"/>
          </w:tcPr>
          <w:p w14:paraId="755DEC8F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709" w:type="dxa"/>
          </w:tcPr>
          <w:p w14:paraId="2F4917A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Ед. </w:t>
            </w:r>
          </w:p>
          <w:p w14:paraId="221CEBC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изм.</w:t>
            </w:r>
          </w:p>
        </w:tc>
        <w:tc>
          <w:tcPr>
            <w:tcW w:w="2126" w:type="dxa"/>
          </w:tcPr>
          <w:p w14:paraId="4A8E4580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Кол-во</w:t>
            </w:r>
          </w:p>
        </w:tc>
      </w:tr>
      <w:tr w:rsidR="004C3E3B" w:rsidRPr="00420945" w14:paraId="38BCA82A" w14:textId="77777777" w:rsidTr="00991A6E">
        <w:trPr>
          <w:gridAfter w:val="1"/>
          <w:wAfter w:w="17" w:type="dxa"/>
          <w:trHeight w:val="220"/>
        </w:trPr>
        <w:tc>
          <w:tcPr>
            <w:tcW w:w="764" w:type="dxa"/>
          </w:tcPr>
          <w:p w14:paraId="46359D6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40" w:type="dxa"/>
          </w:tcPr>
          <w:p w14:paraId="11E41139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</w:tcPr>
          <w:p w14:paraId="75756FE6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</w:tcPr>
          <w:p w14:paraId="3552D39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</w:tcPr>
          <w:p w14:paraId="458C76F6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4C3E3B" w:rsidRPr="00420945" w14:paraId="6B046564" w14:textId="77777777" w:rsidTr="00991A6E">
        <w:trPr>
          <w:gridAfter w:val="1"/>
          <w:wAfter w:w="17" w:type="dxa"/>
          <w:trHeight w:val="609"/>
        </w:trPr>
        <w:tc>
          <w:tcPr>
            <w:tcW w:w="764" w:type="dxa"/>
            <w:vAlign w:val="bottom"/>
          </w:tcPr>
          <w:p w14:paraId="388C233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40" w:type="dxa"/>
            <w:vAlign w:val="bottom"/>
          </w:tcPr>
          <w:p w14:paraId="7F87D0EF" w14:textId="3D1674F8" w:rsidR="004C3E3B" w:rsidRPr="00420945" w:rsidRDefault="007F4027" w:rsidP="004C3E3B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Реле времени тип </w:t>
            </w:r>
            <w:proofErr w:type="spellStart"/>
            <w:r w:rsidRPr="007F4027">
              <w:rPr>
                <w:rFonts w:eastAsia="Calibri"/>
                <w:sz w:val="22"/>
                <w:szCs w:val="22"/>
                <w:lang w:eastAsia="ar-SA"/>
              </w:rPr>
              <w:t>Lovato</w:t>
            </w:r>
            <w:proofErr w:type="spellEnd"/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 TM </w:t>
            </w:r>
            <w:r w:rsidR="00991A6E" w:rsidRPr="00991A6E">
              <w:rPr>
                <w:rFonts w:eastAsia="Calibri"/>
                <w:sz w:val="22"/>
                <w:szCs w:val="22"/>
                <w:lang w:eastAsia="ar-SA"/>
              </w:rPr>
              <w:t>M1</w:t>
            </w:r>
            <w:r w:rsidR="00991A6E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>или аналог</w:t>
            </w:r>
          </w:p>
        </w:tc>
        <w:tc>
          <w:tcPr>
            <w:tcW w:w="1701" w:type="dxa"/>
            <w:vAlign w:val="bottom"/>
          </w:tcPr>
          <w:p w14:paraId="18674A67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D9E025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126" w:type="dxa"/>
            <w:vAlign w:val="bottom"/>
          </w:tcPr>
          <w:p w14:paraId="41CCDB43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296CE836" w14:textId="77777777" w:rsidTr="00991A6E">
        <w:trPr>
          <w:gridAfter w:val="1"/>
          <w:wAfter w:w="17" w:type="dxa"/>
          <w:trHeight w:val="220"/>
        </w:trPr>
        <w:tc>
          <w:tcPr>
            <w:tcW w:w="764" w:type="dxa"/>
            <w:vAlign w:val="bottom"/>
          </w:tcPr>
          <w:p w14:paraId="22B2952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041" w:type="dxa"/>
            <w:gridSpan w:val="2"/>
            <w:vAlign w:val="bottom"/>
          </w:tcPr>
          <w:p w14:paraId="3811D642" w14:textId="2086DD43" w:rsidR="004C3E3B" w:rsidRPr="00CF1660" w:rsidRDefault="00CF1660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F166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709" w:type="dxa"/>
            <w:vAlign w:val="bottom"/>
          </w:tcPr>
          <w:p w14:paraId="1F5585E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bottom"/>
          </w:tcPr>
          <w:p w14:paraId="2EFFE124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F1660" w:rsidRPr="00420945" w14:paraId="7B6BE9C1" w14:textId="77777777" w:rsidTr="00991A6E">
        <w:trPr>
          <w:gridAfter w:val="1"/>
          <w:wAfter w:w="17" w:type="dxa"/>
          <w:trHeight w:val="220"/>
        </w:trPr>
        <w:tc>
          <w:tcPr>
            <w:tcW w:w="764" w:type="dxa"/>
            <w:vAlign w:val="bottom"/>
          </w:tcPr>
          <w:p w14:paraId="76EC29A5" w14:textId="647903B5" w:rsidR="00CF1660" w:rsidRPr="00420945" w:rsidRDefault="00CF1660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041" w:type="dxa"/>
            <w:gridSpan w:val="2"/>
            <w:vAlign w:val="bottom"/>
          </w:tcPr>
          <w:p w14:paraId="1DC8D149" w14:textId="6D2A5565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Пределы </w:t>
            </w:r>
            <w:proofErr w:type="gramStart"/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шкалы 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>времени</w:t>
            </w:r>
            <w:proofErr w:type="gramEnd"/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14:paraId="64D72610" w14:textId="3C11A766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1C167ED0" w14:textId="0C1AF536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0,1...1 с </w:t>
            </w:r>
          </w:p>
          <w:p w14:paraId="260BA591" w14:textId="013DD34A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1...10 с </w:t>
            </w:r>
          </w:p>
          <w:p w14:paraId="27DB6167" w14:textId="77777777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6...60 с</w:t>
            </w:r>
          </w:p>
          <w:p w14:paraId="263468F6" w14:textId="77777777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1...10 мин</w:t>
            </w:r>
          </w:p>
          <w:p w14:paraId="43AB7637" w14:textId="77777777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6 </w:t>
            </w:r>
            <w:proofErr w:type="gramStart"/>
            <w:r w:rsidRPr="007F4027">
              <w:rPr>
                <w:rFonts w:eastAsia="Calibri"/>
                <w:sz w:val="22"/>
                <w:szCs w:val="22"/>
                <w:lang w:eastAsia="ar-SA"/>
              </w:rPr>
              <w:t>мин...</w:t>
            </w:r>
            <w:proofErr w:type="gramEnd"/>
            <w:r w:rsidRPr="007F4027">
              <w:rPr>
                <w:rFonts w:eastAsia="Calibri"/>
                <w:sz w:val="22"/>
                <w:szCs w:val="22"/>
                <w:lang w:eastAsia="ar-SA"/>
              </w:rPr>
              <w:t>1 ч</w:t>
            </w:r>
          </w:p>
          <w:p w14:paraId="23E2F572" w14:textId="77777777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1...10 ч</w:t>
            </w:r>
          </w:p>
          <w:p w14:paraId="54EEEB9B" w14:textId="77777777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0,1...1 день</w:t>
            </w:r>
          </w:p>
          <w:p w14:paraId="6CD1874D" w14:textId="77777777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1...10 дней</w:t>
            </w:r>
          </w:p>
          <w:p w14:paraId="3D4087B0" w14:textId="77777777" w:rsidR="00CF1660" w:rsidRPr="007F4027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Только ON</w:t>
            </w:r>
          </w:p>
          <w:p w14:paraId="5D0695C7" w14:textId="6FA2485F" w:rsidR="00CF1660" w:rsidRPr="00420945" w:rsidRDefault="00CF1660" w:rsidP="007F402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Только OFF</w:t>
            </w:r>
          </w:p>
        </w:tc>
        <w:tc>
          <w:tcPr>
            <w:tcW w:w="2835" w:type="dxa"/>
            <w:gridSpan w:val="2"/>
          </w:tcPr>
          <w:p w14:paraId="56CA5E03" w14:textId="760FF34F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Номинальное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>напряжение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F4027">
              <w:rPr>
                <w:rFonts w:eastAsia="Calibri"/>
                <w:sz w:val="22"/>
                <w:szCs w:val="22"/>
                <w:lang w:eastAsia="ar-SA"/>
              </w:rPr>
              <w:t>вспомогат</w:t>
            </w:r>
            <w:proofErr w:type="spellEnd"/>
            <w:r w:rsidRPr="007F4027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>питания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7F4027">
              <w:rPr>
                <w:rFonts w:eastAsia="Calibri"/>
                <w:sz w:val="22"/>
                <w:szCs w:val="22"/>
                <w:lang w:eastAsia="ar-SA"/>
              </w:rPr>
              <w:t>[В]</w:t>
            </w:r>
          </w:p>
          <w:p w14:paraId="189D1678" w14:textId="77777777" w:rsidR="00CF1660" w:rsidRDefault="00CF1660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60C4DD55" w14:textId="0A87D904" w:rsidR="00CF1660" w:rsidRPr="00420945" w:rsidRDefault="00CF1660" w:rsidP="00CF1660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7F4027">
              <w:rPr>
                <w:rFonts w:eastAsia="Calibri"/>
                <w:sz w:val="22"/>
                <w:szCs w:val="22"/>
                <w:lang w:eastAsia="ar-SA"/>
              </w:rPr>
              <w:t>перем</w:t>
            </w:r>
            <w:proofErr w:type="spellEnd"/>
            <w:r w:rsidRPr="007F4027">
              <w:rPr>
                <w:rFonts w:eastAsia="Calibri"/>
                <w:sz w:val="22"/>
                <w:szCs w:val="22"/>
                <w:lang w:eastAsia="ar-SA"/>
              </w:rPr>
              <w:t>./</w:t>
            </w:r>
            <w:proofErr w:type="gramEnd"/>
            <w:r w:rsidRPr="007F4027">
              <w:rPr>
                <w:rFonts w:eastAsia="Calibri"/>
                <w:sz w:val="22"/>
                <w:szCs w:val="22"/>
                <w:lang w:eastAsia="ar-SA"/>
              </w:rPr>
              <w:t>пост12÷240 В.</w:t>
            </w:r>
          </w:p>
        </w:tc>
      </w:tr>
      <w:tr w:rsidR="00CF1660" w:rsidRPr="00420945" w14:paraId="14F0EE91" w14:textId="77777777" w:rsidTr="00991A6E">
        <w:trPr>
          <w:trHeight w:val="220"/>
        </w:trPr>
        <w:tc>
          <w:tcPr>
            <w:tcW w:w="764" w:type="dxa"/>
            <w:vAlign w:val="bottom"/>
          </w:tcPr>
          <w:p w14:paraId="7FE30C8B" w14:textId="77777777" w:rsidR="00CF1660" w:rsidRPr="00420945" w:rsidRDefault="00CF1660" w:rsidP="00CF1660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893" w:type="dxa"/>
            <w:gridSpan w:val="5"/>
            <w:vAlign w:val="bottom"/>
          </w:tcPr>
          <w:p w14:paraId="533B7219" w14:textId="77777777" w:rsidR="00CF1660" w:rsidRPr="00CF1660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F166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Общие характеристики</w:t>
            </w:r>
          </w:p>
          <w:p w14:paraId="2A94F955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Электронное многофункциональное реле времени с широким</w:t>
            </w:r>
          </w:p>
          <w:p w14:paraId="302DF9F6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диапазоном шкал и напряжения, с 1 перекидным контактом на</w:t>
            </w:r>
          </w:p>
          <w:p w14:paraId="6EDB222A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выходе.</w:t>
            </w:r>
          </w:p>
          <w:p w14:paraId="67BA9041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Вход для запуска.</w:t>
            </w:r>
          </w:p>
          <w:p w14:paraId="7B3CF623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Доступные функции: (а) задержка срабатывания реле; (б)</w:t>
            </w:r>
          </w:p>
          <w:p w14:paraId="6CBB8576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задержка отключения реле; (в) цикл прерываний начинается с</w:t>
            </w:r>
          </w:p>
          <w:p w14:paraId="70FBFDAB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паузы; (г) цикл прерываний начинается с запуска; (д)</w:t>
            </w:r>
          </w:p>
          <w:p w14:paraId="0E3F886D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срабатывание реле при замыкании контакта и отключение реле</w:t>
            </w:r>
          </w:p>
          <w:p w14:paraId="36618874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lastRenderedPageBreak/>
              <w:t>при размыкании; (е) программирование времени срабатывания</w:t>
            </w:r>
          </w:p>
          <w:p w14:paraId="56BC8F39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реле при замыкании контакта;</w:t>
            </w:r>
          </w:p>
          <w:p w14:paraId="1ACF69AE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(ж) программирование времени срабатывания реле при</w:t>
            </w:r>
          </w:p>
          <w:p w14:paraId="2216083D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размыкании контакта; (з) задержка срабатывания реле при</w:t>
            </w:r>
          </w:p>
          <w:p w14:paraId="4246BF56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замыкании контакта и отключение реле при размыкании</w:t>
            </w:r>
          </w:p>
          <w:p w14:paraId="2F272268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контакта; (и) пошаговое срабатывание реле при замыкании</w:t>
            </w:r>
          </w:p>
          <w:p w14:paraId="0B5FB34C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контакта;</w:t>
            </w:r>
          </w:p>
          <w:p w14:paraId="716E10F8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(к) генератор импульса.</w:t>
            </w:r>
          </w:p>
          <w:p w14:paraId="268DFA4C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Время задержки регулируется на передней панели: 10...100 %.</w:t>
            </w:r>
          </w:p>
          <w:p w14:paraId="2FC8075C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Зеленый светодиодный индикатор наличия питания.</w:t>
            </w:r>
          </w:p>
          <w:p w14:paraId="27CF0E6B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Красный светодиодный индикатор состояния реле, мигающий во</w:t>
            </w:r>
          </w:p>
          <w:p w14:paraId="4D68E8FA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время задержки включения и горящий во время работы реле.</w:t>
            </w:r>
          </w:p>
          <w:p w14:paraId="4CBE8AF2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Модульный корпус DIN43880 (1 модуль), предназначенный для</w:t>
            </w:r>
          </w:p>
          <w:p w14:paraId="44E554BC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установки на омега-профиль 35 мм.</w:t>
            </w:r>
          </w:p>
          <w:p w14:paraId="2CF07C93" w14:textId="77777777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– Класс защиты IP40 на передней панели (если установлено в</w:t>
            </w:r>
          </w:p>
          <w:p w14:paraId="77FBE0ED" w14:textId="20E7E9CC" w:rsidR="00CF1660" w:rsidRPr="007F4027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7F4027">
              <w:rPr>
                <w:rFonts w:eastAsia="Calibri"/>
                <w:sz w:val="22"/>
                <w:szCs w:val="22"/>
                <w:lang w:eastAsia="ar-SA"/>
              </w:rPr>
              <w:t>корпусе и/или на электрощите с IP40), IP20 — на зажимах.</w:t>
            </w:r>
          </w:p>
        </w:tc>
      </w:tr>
    </w:tbl>
    <w:p w14:paraId="54E418B1" w14:textId="77777777" w:rsidR="004C3E3B" w:rsidRPr="00420945" w:rsidRDefault="004C3E3B" w:rsidP="004C3E3B">
      <w:pPr>
        <w:keepNext/>
        <w:keepLines/>
        <w:suppressAutoHyphens/>
        <w:spacing w:line="20" w:lineRule="atLeast"/>
        <w:rPr>
          <w:sz w:val="22"/>
          <w:szCs w:val="22"/>
          <w:lang w:eastAsia="ar-SA"/>
        </w:rPr>
      </w:pPr>
    </w:p>
    <w:p w14:paraId="2DFDA0EA" w14:textId="6389BD7E" w:rsidR="00275B18" w:rsidRPr="00275B18" w:rsidRDefault="00275B18" w:rsidP="00E74DBC">
      <w:pPr>
        <w:pStyle w:val="a3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B18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приведен в графе 3 таблицы «Описание товаров (работ/услуг).</w:t>
      </w:r>
      <w:r w:rsidR="004C3E3B">
        <w:rPr>
          <w:rFonts w:ascii="Times New Roman" w:hAnsi="Times New Roman"/>
          <w:color w:val="000000"/>
          <w:sz w:val="24"/>
          <w:szCs w:val="24"/>
        </w:rPr>
        <w:t xml:space="preserve"> Товар должен быть новым, не бывшим в эксплуатации, </w:t>
      </w:r>
      <w:r w:rsidR="001F2F07">
        <w:rPr>
          <w:rFonts w:ascii="Times New Roman" w:hAnsi="Times New Roman"/>
          <w:color w:val="000000"/>
          <w:sz w:val="24"/>
          <w:szCs w:val="24"/>
        </w:rPr>
        <w:t>при этом товар должен быть изготовлен не ранее 2023г.</w:t>
      </w:r>
    </w:p>
    <w:p w14:paraId="761305E6" w14:textId="77777777" w:rsidR="00275B18" w:rsidRPr="00275B18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before="240" w:line="276" w:lineRule="auto"/>
        <w:ind w:left="567" w:hanging="567"/>
        <w:jc w:val="both"/>
      </w:pPr>
      <w:r w:rsidRPr="00275B18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2D6410A" w14:textId="77777777" w:rsidR="00A83254" w:rsidRDefault="00275B18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83254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06AD9CA6" w:rsidR="005A5F1B" w:rsidRDefault="00275B18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A8325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7F6BB48F" w:rsidR="00A83254" w:rsidRPr="001F2F07" w:rsidRDefault="00A83254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2F07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- 60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шестидесяти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1F2F07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0F34F2F0" w:rsidR="004C3E3B" w:rsidRPr="001F2F07" w:rsidRDefault="00275B18" w:rsidP="001F2F07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Условие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1F2F07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1F2F07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1F2F07" w:rsidRDefault="00CF1660" w:rsidP="001F2F07">
      <w:pPr>
        <w:pStyle w:val="a3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1F2F07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33E5C95F" w:rsidR="005A5F1B" w:rsidRPr="00275B18" w:rsidRDefault="00275B18" w:rsidP="004C3E3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.4.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4C3E3B" w:rsidRPr="00275B18">
        <w:rPr>
          <w:rFonts w:eastAsia="Calibri"/>
          <w:color w:val="000000"/>
          <w:lang w:eastAsia="en-US"/>
        </w:rPr>
        <w:t>34, склад</w:t>
      </w:r>
      <w:r w:rsidR="005A5F1B" w:rsidRPr="00275B18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019AA976" w14:textId="77777777" w:rsidR="005A5F1B" w:rsidRPr="00275B18" w:rsidRDefault="00275B18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275B18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334F6" w:rsidRDefault="005A5F1B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5334F6">
        <w:rPr>
          <w:color w:val="000000"/>
        </w:rPr>
        <w:t xml:space="preserve">Поставщик передает </w:t>
      </w:r>
      <w:r w:rsidR="001F2F07" w:rsidRPr="005334F6">
        <w:rPr>
          <w:color w:val="000000"/>
        </w:rPr>
        <w:t>Заказчику вместе</w:t>
      </w:r>
      <w:r w:rsidRPr="005334F6">
        <w:rPr>
          <w:color w:val="000000"/>
        </w:rPr>
        <w:t xml:space="preserve"> с товаром следующие документы на поставляемый товар: </w:t>
      </w:r>
    </w:p>
    <w:p w14:paraId="46648437" w14:textId="77777777" w:rsidR="005A5F1B" w:rsidRPr="005334F6" w:rsidRDefault="005A5F1B" w:rsidP="00E74DBC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5334F6">
        <w:rPr>
          <w:rFonts w:eastAsia="Calibri"/>
          <w:lang w:eastAsia="en-US"/>
        </w:rPr>
        <w:t>Товарно-транспортная накладная;</w:t>
      </w:r>
    </w:p>
    <w:p w14:paraId="3A020D8C" w14:textId="6AD3A43F" w:rsidR="001F2F07" w:rsidRPr="001F2F07" w:rsidRDefault="001F2F07" w:rsidP="001F2F07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bCs/>
          <w:iCs/>
          <w:lang w:eastAsia="en-US" w:bidi="ru-RU"/>
        </w:rPr>
      </w:pPr>
      <w:r w:rsidRPr="001F2F07">
        <w:rPr>
          <w:rFonts w:eastAsia="Calibri"/>
          <w:bCs/>
          <w:iCs/>
          <w:lang w:eastAsia="en-US" w:bidi="ru-RU"/>
        </w:rPr>
        <w:t>руководство по эксплуатации</w:t>
      </w:r>
      <w:r>
        <w:rPr>
          <w:rFonts w:eastAsia="Calibri"/>
          <w:bCs/>
          <w:iCs/>
          <w:lang w:eastAsia="en-US" w:bidi="ru-RU"/>
        </w:rPr>
        <w:t>;</w:t>
      </w:r>
      <w:r w:rsidRPr="001F2F07">
        <w:rPr>
          <w:rFonts w:eastAsia="Calibri"/>
          <w:bCs/>
          <w:iCs/>
          <w:lang w:eastAsia="en-US" w:bidi="ru-RU"/>
        </w:rPr>
        <w:t xml:space="preserve"> </w:t>
      </w:r>
    </w:p>
    <w:p w14:paraId="07C21E6F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</w:t>
      </w:r>
      <w:r w:rsidRPr="001E0749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1E0749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.2.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t>7</w:t>
      </w:r>
      <w:r w:rsidR="005A5F1B" w:rsidRPr="005334F6">
        <w:t xml:space="preserve">.3. </w:t>
      </w:r>
      <w:r w:rsidR="001E0749">
        <w:t xml:space="preserve"> </w:t>
      </w:r>
      <w:r w:rsidR="005A5F1B" w:rsidRPr="005334F6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334F6">
        <w:rPr>
          <w:color w:val="000000"/>
        </w:rPr>
        <w:t>товара, в</w:t>
      </w:r>
      <w:r w:rsidR="005A5F1B" w:rsidRPr="005334F6">
        <w:rPr>
          <w:color w:val="000000"/>
        </w:rPr>
        <w:t xml:space="preserve"> течение гарантийного срока.</w:t>
      </w:r>
    </w:p>
    <w:p w14:paraId="6C71D265" w14:textId="588E914C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.4.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334F6">
        <w:rPr>
          <w:color w:val="000000"/>
        </w:rPr>
        <w:t xml:space="preserve">требованиям, </w:t>
      </w:r>
      <w:r w:rsidR="00245084">
        <w:rPr>
          <w:color w:val="000000"/>
        </w:rPr>
        <w:t>установленным</w:t>
      </w:r>
      <w:r w:rsidR="005A5F1B" w:rsidRPr="005334F6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334F6">
        <w:rPr>
          <w:b/>
          <w:color w:val="000000"/>
          <w:u w:val="single"/>
        </w:rPr>
        <w:t xml:space="preserve"> </w:t>
      </w:r>
    </w:p>
    <w:p w14:paraId="65A1610E" w14:textId="55684DC1" w:rsidR="005A5F1B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7ED0D97B" w:rsidR="00213D97" w:rsidRDefault="00213D97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3D97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proofErr w:type="gramStart"/>
      <w:r w:rsidRPr="00213D97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CF1660" w:rsidRPr="00CF1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A6E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91A6E"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2023г. на электронный адрес: </w:t>
      </w:r>
      <w:hyperlink r:id="rId9" w:history="1">
        <w:r w:rsidR="00991A6E" w:rsidRPr="006C7C51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213D97">
        <w:rPr>
          <w:rFonts w:ascii="Times New Roman" w:hAnsi="Times New Roman"/>
          <w:color w:val="000000"/>
          <w:sz w:val="24"/>
          <w:szCs w:val="24"/>
        </w:rPr>
        <w:t>.</w:t>
      </w:r>
      <w:r w:rsidR="00991A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91A6E">
        <w:rPr>
          <w:rFonts w:ascii="Times New Roman" w:hAnsi="Times New Roman"/>
          <w:color w:val="000000"/>
          <w:sz w:val="24"/>
          <w:szCs w:val="24"/>
          <w:lang w:val="en-US"/>
        </w:rPr>
        <w:t>omtsdges</w:t>
      </w:r>
      <w:proofErr w:type="spellEnd"/>
      <w:r w:rsidR="00991A6E" w:rsidRPr="00991A6E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991A6E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991A6E" w:rsidRPr="00991A6E">
        <w:rPr>
          <w:rFonts w:ascii="Times New Roman" w:hAnsi="Times New Roman"/>
          <w:color w:val="000000"/>
          <w:sz w:val="24"/>
          <w:szCs w:val="24"/>
        </w:rPr>
        <w:t>.</w:t>
      </w:r>
      <w:r w:rsidR="00991A6E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</w:p>
    <w:p w14:paraId="5BB2112C" w14:textId="6032AC4C" w:rsidR="00213D97" w:rsidRPr="001E0749" w:rsidRDefault="00213D97" w:rsidP="00213D97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</w:t>
      </w:r>
      <w:r w:rsidRPr="003D0F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F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CF166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2450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квартал </w:t>
      </w:r>
      <w:r w:rsidRPr="001E0749">
        <w:rPr>
          <w:rFonts w:ascii="Times New Roman" w:hAnsi="Times New Roman"/>
          <w:color w:val="000000"/>
          <w:sz w:val="24"/>
          <w:szCs w:val="24"/>
        </w:rPr>
        <w:t>202</w:t>
      </w:r>
      <w:r w:rsidRP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1E0749" w:rsidRDefault="005334F6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0749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1E0749" w:rsidRDefault="00C277A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1E0749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Ссылку на данный запрос;</w:t>
      </w:r>
    </w:p>
    <w:p w14:paraId="7FF25D07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0FE7CF28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Цену товара за единицу;</w:t>
      </w:r>
    </w:p>
    <w:p w14:paraId="4B02DD84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Период действия цены.</w:t>
      </w:r>
    </w:p>
    <w:p w14:paraId="4240F26E" w14:textId="207BF238" w:rsidR="003D0F1A" w:rsidRPr="00245084" w:rsidRDefault="00C277A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E74DBC">
        <w:t xml:space="preserve"> </w:t>
      </w:r>
      <w:proofErr w:type="spellStart"/>
      <w:r w:rsidR="00245084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тел. +(777) </w:t>
      </w:r>
      <w:r w:rsid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50-731</w:t>
      </w:r>
      <w:r w:rsidR="003D0F1A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B20593" w:rsidRDefault="003D0F1A" w:rsidP="003D0F1A">
      <w:pPr>
        <w:pStyle w:val="a3"/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13D9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571BF5FE" w14:textId="77777777" w:rsidR="005A5F1B" w:rsidRPr="00C277AB" w:rsidRDefault="005A5F1B" w:rsidP="00E74DBC">
      <w:pPr>
        <w:spacing w:before="240" w:line="276" w:lineRule="auto"/>
        <w:ind w:left="-567" w:firstLine="1275"/>
        <w:jc w:val="both"/>
        <w:rPr>
          <w:iCs/>
          <w:color w:val="000000"/>
          <w:shd w:val="clear" w:color="auto" w:fill="FFFFFF"/>
        </w:rPr>
      </w:pPr>
      <w:r w:rsidRPr="00C277AB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66B90842" w14:textId="77777777" w:rsidR="005A5F1B" w:rsidRPr="00C277AB" w:rsidRDefault="005A5F1B" w:rsidP="00E74DBC">
      <w:pPr>
        <w:jc w:val="both"/>
      </w:pPr>
    </w:p>
    <w:p w14:paraId="637EB6E6" w14:textId="77777777" w:rsidR="005A5F1B" w:rsidRDefault="005A5F1B" w:rsidP="00E74DBC">
      <w:pPr>
        <w:jc w:val="both"/>
      </w:pPr>
    </w:p>
    <w:p w14:paraId="7F01EE80" w14:textId="2D34337A" w:rsidR="00B20593" w:rsidRPr="00C277AB" w:rsidRDefault="00B20593" w:rsidP="00E74DBC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689912" wp14:editId="6B0A968E">
            <wp:simplePos x="0" y="0"/>
            <wp:positionH relativeFrom="margin">
              <wp:posOffset>1962023</wp:posOffset>
            </wp:positionH>
            <wp:positionV relativeFrom="paragraph">
              <wp:posOffset>36830</wp:posOffset>
            </wp:positionV>
            <wp:extent cx="2361905" cy="942857"/>
            <wp:effectExtent l="0" t="0" r="635" b="0"/>
            <wp:wrapNone/>
            <wp:docPr id="1567302603" name="Рисунок 15673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B771D" w14:textId="3A60FBA4" w:rsidR="003D0F1A" w:rsidRDefault="003D0F1A" w:rsidP="00E74DBC">
      <w:pPr>
        <w:jc w:val="both"/>
      </w:pPr>
      <w:r>
        <w:t>Начальник ОМТС и ХО</w:t>
      </w:r>
    </w:p>
    <w:p w14:paraId="77555A0A" w14:textId="24A0AA86" w:rsidR="005A5F1B" w:rsidRPr="00C277AB" w:rsidRDefault="005A5F1B" w:rsidP="00E74DBC">
      <w:pPr>
        <w:jc w:val="both"/>
      </w:pPr>
      <w:r w:rsidRPr="00E74DBC">
        <w:t xml:space="preserve">ГУП «Дубоссарская </w:t>
      </w:r>
      <w:proofErr w:type="gramStart"/>
      <w:r w:rsidRPr="00E74DBC">
        <w:t xml:space="preserve">ГЭС»  </w:t>
      </w:r>
      <w:r w:rsidR="002B3B01">
        <w:tab/>
      </w:r>
      <w:proofErr w:type="gramEnd"/>
      <w:r w:rsidR="002B3B01">
        <w:tab/>
      </w:r>
      <w:r w:rsidR="002B3B01">
        <w:tab/>
      </w:r>
      <w:r w:rsidR="002B3B01">
        <w:tab/>
      </w:r>
      <w:r w:rsidR="00245084">
        <w:tab/>
      </w:r>
      <w:r w:rsidR="00245084">
        <w:tab/>
        <w:t xml:space="preserve"> </w:t>
      </w:r>
      <w:r w:rsidR="00B20593">
        <w:t xml:space="preserve">         </w:t>
      </w:r>
      <w:r w:rsidR="00245084">
        <w:t>А.</w:t>
      </w:r>
      <w:r w:rsidR="00B20593">
        <w:t xml:space="preserve"> </w:t>
      </w:r>
      <w:r w:rsidR="00245084">
        <w:t>Б.</w:t>
      </w:r>
      <w:r w:rsidR="00B20593">
        <w:t xml:space="preserve"> </w:t>
      </w:r>
      <w:proofErr w:type="spellStart"/>
      <w:r w:rsidR="00245084">
        <w:t>Язловицкий</w:t>
      </w:r>
      <w:proofErr w:type="spellEnd"/>
      <w:r w:rsidR="00C277AB" w:rsidRPr="00E74DBC">
        <w:t xml:space="preserve">       </w:t>
      </w:r>
      <w:r w:rsidRPr="00E74DBC">
        <w:tab/>
      </w:r>
      <w:r w:rsidR="00C277AB" w:rsidRPr="00E74DBC">
        <w:t xml:space="preserve">    </w:t>
      </w:r>
      <w:r w:rsidRPr="00E74DBC">
        <w:tab/>
      </w:r>
      <w:r w:rsidRPr="00E74DBC">
        <w:tab/>
      </w:r>
      <w:r w:rsidRPr="00E74DBC">
        <w:tab/>
      </w:r>
      <w:r w:rsidR="003D0F1A">
        <w:tab/>
      </w:r>
      <w:r w:rsidR="003D0F1A">
        <w:tab/>
      </w:r>
      <w:r w:rsidRPr="00C277AB"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1817EE6E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6BCC1361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01359927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71509574" w14:textId="5600DFF7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p w14:paraId="7A9CD8D9" w14:textId="6E380007" w:rsidR="00420945" w:rsidRDefault="00420945" w:rsidP="00E74DBC">
      <w:pPr>
        <w:jc w:val="both"/>
        <w:rPr>
          <w:sz w:val="20"/>
          <w:szCs w:val="20"/>
        </w:rPr>
      </w:pPr>
    </w:p>
    <w:p w14:paraId="279506BA" w14:textId="77777777" w:rsidR="00420945" w:rsidRDefault="00420945" w:rsidP="00E74DBC">
      <w:pPr>
        <w:jc w:val="both"/>
        <w:rPr>
          <w:color w:val="020202"/>
        </w:rPr>
      </w:pPr>
    </w:p>
    <w:sectPr w:rsidR="00420945" w:rsidSect="00B20593">
      <w:footerReference w:type="default" r:id="rId11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4BE0" w14:textId="77777777" w:rsidR="00B85761" w:rsidRDefault="00B85761">
      <w:r>
        <w:separator/>
      </w:r>
    </w:p>
  </w:endnote>
  <w:endnote w:type="continuationSeparator" w:id="0">
    <w:p w14:paraId="40C527D3" w14:textId="77777777" w:rsidR="00B85761" w:rsidRDefault="00B8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B857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01A5" w14:textId="77777777" w:rsidR="00B85761" w:rsidRDefault="00B85761">
      <w:r>
        <w:separator/>
      </w:r>
    </w:p>
  </w:footnote>
  <w:footnote w:type="continuationSeparator" w:id="0">
    <w:p w14:paraId="03185271" w14:textId="77777777" w:rsidR="00B85761" w:rsidRDefault="00B8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8"/>
  </w:num>
  <w:num w:numId="4" w16cid:durableId="106631096">
    <w:abstractNumId w:val="1"/>
  </w:num>
  <w:num w:numId="5" w16cid:durableId="1782453632">
    <w:abstractNumId w:val="5"/>
  </w:num>
  <w:num w:numId="6" w16cid:durableId="1473403687">
    <w:abstractNumId w:val="6"/>
  </w:num>
  <w:num w:numId="7" w16cid:durableId="1142650207">
    <w:abstractNumId w:val="3"/>
  </w:num>
  <w:num w:numId="8" w16cid:durableId="1738354071">
    <w:abstractNumId w:val="9"/>
  </w:num>
  <w:num w:numId="9" w16cid:durableId="1428189300">
    <w:abstractNumId w:val="7"/>
  </w:num>
  <w:num w:numId="10" w16cid:durableId="2127968007">
    <w:abstractNumId w:val="4"/>
  </w:num>
  <w:num w:numId="11" w16cid:durableId="1771585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12A71"/>
    <w:rsid w:val="000746B4"/>
    <w:rsid w:val="000B40B6"/>
    <w:rsid w:val="000B75F5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45084"/>
    <w:rsid w:val="00257B80"/>
    <w:rsid w:val="00275B18"/>
    <w:rsid w:val="002B14F1"/>
    <w:rsid w:val="002B3B01"/>
    <w:rsid w:val="002C3951"/>
    <w:rsid w:val="002D7E0C"/>
    <w:rsid w:val="0030114F"/>
    <w:rsid w:val="0031222B"/>
    <w:rsid w:val="00312350"/>
    <w:rsid w:val="0031511F"/>
    <w:rsid w:val="00387800"/>
    <w:rsid w:val="003B58E4"/>
    <w:rsid w:val="003D0F1A"/>
    <w:rsid w:val="00420945"/>
    <w:rsid w:val="004C0B73"/>
    <w:rsid w:val="004C3E3B"/>
    <w:rsid w:val="004E63DE"/>
    <w:rsid w:val="005334F6"/>
    <w:rsid w:val="005511E1"/>
    <w:rsid w:val="00555FB0"/>
    <w:rsid w:val="00596475"/>
    <w:rsid w:val="005A5F1B"/>
    <w:rsid w:val="005C252A"/>
    <w:rsid w:val="005F27D5"/>
    <w:rsid w:val="00623A21"/>
    <w:rsid w:val="00635407"/>
    <w:rsid w:val="00662B4F"/>
    <w:rsid w:val="006F7505"/>
    <w:rsid w:val="00711652"/>
    <w:rsid w:val="00782C2F"/>
    <w:rsid w:val="007F4027"/>
    <w:rsid w:val="008145BF"/>
    <w:rsid w:val="00871854"/>
    <w:rsid w:val="008B2ED4"/>
    <w:rsid w:val="008B318F"/>
    <w:rsid w:val="00914A3F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E020FB"/>
    <w:rsid w:val="00E17915"/>
    <w:rsid w:val="00E74DBC"/>
    <w:rsid w:val="00E81457"/>
    <w:rsid w:val="00E951B8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19</cp:revision>
  <cp:lastPrinted>2022-03-16T11:55:00Z</cp:lastPrinted>
  <dcterms:created xsi:type="dcterms:W3CDTF">2022-03-16T11:46:00Z</dcterms:created>
  <dcterms:modified xsi:type="dcterms:W3CDTF">2023-10-02T07:46:00Z</dcterms:modified>
</cp:coreProperties>
</file>