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6B108C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66919">
              <w:rPr>
                <w:color w:val="000000"/>
                <w:sz w:val="22"/>
                <w:szCs w:val="22"/>
              </w:rPr>
              <w:t>16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10F7FFB2" w14:textId="77777777" w:rsidR="00666919" w:rsidRDefault="00666919" w:rsidP="00786D03">
            <w:pPr>
              <w:jc w:val="both"/>
              <w:rPr>
                <w:sz w:val="22"/>
                <w:szCs w:val="22"/>
              </w:rPr>
            </w:pPr>
          </w:p>
          <w:p w14:paraId="7BF6499C" w14:textId="77777777" w:rsidR="00666919" w:rsidRDefault="00666919" w:rsidP="00786D03">
            <w:pPr>
              <w:jc w:val="both"/>
              <w:rPr>
                <w:sz w:val="22"/>
                <w:szCs w:val="22"/>
              </w:rPr>
            </w:pPr>
          </w:p>
          <w:p w14:paraId="7A5471DD" w14:textId="77777777" w:rsidR="00666919" w:rsidRDefault="00666919" w:rsidP="00786D03">
            <w:pPr>
              <w:jc w:val="both"/>
              <w:rPr>
                <w:sz w:val="22"/>
                <w:szCs w:val="22"/>
              </w:rPr>
            </w:pPr>
          </w:p>
          <w:p w14:paraId="0559143C" w14:textId="77777777" w:rsidR="00666919" w:rsidRDefault="00666919" w:rsidP="00786D03">
            <w:pPr>
              <w:jc w:val="both"/>
              <w:rPr>
                <w:sz w:val="22"/>
                <w:szCs w:val="22"/>
              </w:rPr>
            </w:pPr>
          </w:p>
          <w:p w14:paraId="0B8C0045" w14:textId="77777777" w:rsidR="00666919" w:rsidRDefault="00666919" w:rsidP="00786D03">
            <w:pPr>
              <w:jc w:val="both"/>
              <w:rPr>
                <w:sz w:val="22"/>
                <w:szCs w:val="22"/>
              </w:rPr>
            </w:pPr>
          </w:p>
          <w:p w14:paraId="4D4C8C9F" w14:textId="77777777" w:rsidR="00666919" w:rsidRDefault="00666919" w:rsidP="00786D03">
            <w:pPr>
              <w:jc w:val="both"/>
              <w:rPr>
                <w:sz w:val="22"/>
                <w:szCs w:val="22"/>
              </w:rPr>
            </w:pPr>
          </w:p>
          <w:p w14:paraId="53F76A03" w14:textId="14F31A81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0F973" w14:textId="523716E5" w:rsidR="00786D03" w:rsidRDefault="00666919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Шкафной газовый регуляторный пункт ШГРП-2МВ-1-25 в комплекте:</w:t>
            </w:r>
          </w:p>
          <w:p w14:paraId="2537F016" w14:textId="77777777" w:rsidR="00666919" w:rsidRDefault="00666919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запорная арматура КШЦФ Ду50</w:t>
            </w:r>
          </w:p>
          <w:p w14:paraId="7192257A" w14:textId="77777777" w:rsidR="00666919" w:rsidRDefault="00666919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фильтр ФС-Г-32-1,6/60 Ду32</w:t>
            </w:r>
          </w:p>
          <w:p w14:paraId="7B456582" w14:textId="77777777" w:rsidR="00666919" w:rsidRDefault="00666919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– регулятор давления газа </w:t>
            </w:r>
            <w:r>
              <w:rPr>
                <w:sz w:val="22"/>
                <w:szCs w:val="22"/>
                <w:lang w:val="en-US"/>
              </w:rPr>
              <w:t>FRG</w:t>
            </w:r>
            <w:r w:rsidRPr="00666919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  <w:lang w:val="en-US"/>
              </w:rPr>
              <w:t>MB</w:t>
            </w:r>
            <w:r w:rsidRPr="006669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Ду25</w:t>
            </w:r>
          </w:p>
          <w:p w14:paraId="69AF6FB1" w14:textId="77777777" w:rsidR="00666919" w:rsidRDefault="00666919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– ПСК </w:t>
            </w:r>
            <w:r>
              <w:rPr>
                <w:sz w:val="22"/>
                <w:szCs w:val="22"/>
                <w:lang w:val="en-US"/>
              </w:rPr>
              <w:t xml:space="preserve">MVS/1 </w:t>
            </w:r>
            <w:r>
              <w:rPr>
                <w:sz w:val="22"/>
                <w:szCs w:val="22"/>
              </w:rPr>
              <w:t>Ду20</w:t>
            </w:r>
          </w:p>
          <w:p w14:paraId="71AC202D" w14:textId="77777777" w:rsidR="00666919" w:rsidRDefault="00666919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– запорная арматура КШ Ду20</w:t>
            </w:r>
          </w:p>
          <w:p w14:paraId="3C976C26" w14:textId="2282DDDC" w:rsidR="00666919" w:rsidRDefault="00666919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манометр</w:t>
            </w:r>
          </w:p>
          <w:p w14:paraId="2236A7BD" w14:textId="77777777" w:rsidR="00666919" w:rsidRDefault="00666919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– запорная арматура КШ Ду15</w:t>
            </w:r>
          </w:p>
          <w:p w14:paraId="4E690024" w14:textId="77777777" w:rsidR="00666919" w:rsidRDefault="00666919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трехходовой кран Ду15</w:t>
            </w:r>
          </w:p>
          <w:p w14:paraId="023F651D" w14:textId="633E7AB2" w:rsidR="00666919" w:rsidRDefault="00666919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– </w:t>
            </w:r>
            <w:proofErr w:type="spellStart"/>
            <w:r>
              <w:rPr>
                <w:sz w:val="22"/>
                <w:szCs w:val="22"/>
              </w:rPr>
              <w:t>напорометр</w:t>
            </w:r>
            <w:proofErr w:type="spellEnd"/>
          </w:p>
          <w:p w14:paraId="635A4F1D" w14:textId="77777777" w:rsidR="00666919" w:rsidRDefault="00666919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 запорная арматура 11с52 Ду32</w:t>
            </w:r>
          </w:p>
          <w:p w14:paraId="5F01F953" w14:textId="77777777" w:rsidR="00666919" w:rsidRDefault="00666919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 запорная арматура КШ Ду20</w:t>
            </w:r>
          </w:p>
          <w:p w14:paraId="55AAE02A" w14:textId="128C4628" w:rsidR="00666919" w:rsidRPr="00666919" w:rsidRDefault="00666919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запорная арматура КШЦФ Ду32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38B3F797" w:rsidR="00786D03" w:rsidRPr="00DA68A1" w:rsidRDefault="00666919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6B2E3DA2" w:rsidR="00786D03" w:rsidRPr="00980241" w:rsidRDefault="00666919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0EABD09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66919">
        <w:rPr>
          <w:b/>
          <w:sz w:val="22"/>
          <w:szCs w:val="22"/>
        </w:rPr>
        <w:t>23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1CDCE8A1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</w:t>
      </w:r>
      <w:r w:rsidR="00666919">
        <w:rPr>
          <w:sz w:val="22"/>
          <w:szCs w:val="22"/>
        </w:rPr>
        <w:t xml:space="preserve">: </w:t>
      </w:r>
      <w:r w:rsidR="00856769">
        <w:rPr>
          <w:sz w:val="22"/>
          <w:szCs w:val="22"/>
        </w:rPr>
        <w:t>(</w:t>
      </w:r>
      <w:r w:rsidR="00666919">
        <w:rPr>
          <w:sz w:val="22"/>
          <w:szCs w:val="22"/>
        </w:rPr>
        <w:t>777</w:t>
      </w:r>
      <w:r w:rsidR="007972EA">
        <w:rPr>
          <w:sz w:val="22"/>
          <w:szCs w:val="22"/>
        </w:rPr>
        <w:t xml:space="preserve">) </w:t>
      </w:r>
      <w:r w:rsidR="00666919">
        <w:rPr>
          <w:sz w:val="22"/>
          <w:szCs w:val="22"/>
        </w:rPr>
        <w:t>16908</w:t>
      </w:r>
      <w:r w:rsidR="007972EA">
        <w:rPr>
          <w:sz w:val="22"/>
          <w:szCs w:val="22"/>
        </w:rPr>
        <w:t xml:space="preserve"> </w:t>
      </w:r>
      <w:r w:rsidR="00666919">
        <w:rPr>
          <w:sz w:val="22"/>
          <w:szCs w:val="22"/>
        </w:rPr>
        <w:t xml:space="preserve">Васильев Вячеслав Васильевич; (777) 99201 </w:t>
      </w:r>
      <w:proofErr w:type="spellStart"/>
      <w:r w:rsidR="00666919">
        <w:rPr>
          <w:sz w:val="22"/>
          <w:szCs w:val="22"/>
        </w:rPr>
        <w:t>Табакарь</w:t>
      </w:r>
      <w:proofErr w:type="spellEnd"/>
      <w:r w:rsidR="00666919">
        <w:rPr>
          <w:sz w:val="22"/>
          <w:szCs w:val="22"/>
        </w:rPr>
        <w:t xml:space="preserve"> Станислав Трофимович; (777) 98525 </w:t>
      </w:r>
      <w:proofErr w:type="spellStart"/>
      <w:r w:rsidR="00666919">
        <w:rPr>
          <w:sz w:val="22"/>
          <w:szCs w:val="22"/>
        </w:rPr>
        <w:t>Шулянский</w:t>
      </w:r>
      <w:proofErr w:type="spellEnd"/>
      <w:r w:rsidR="00666919">
        <w:rPr>
          <w:sz w:val="22"/>
          <w:szCs w:val="22"/>
        </w:rPr>
        <w:t xml:space="preserve"> Анатолий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66919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288</cp:revision>
  <cp:lastPrinted>2022-05-31T08:40:00Z</cp:lastPrinted>
  <dcterms:created xsi:type="dcterms:W3CDTF">2022-02-04T11:19:00Z</dcterms:created>
  <dcterms:modified xsi:type="dcterms:W3CDTF">2023-06-16T10:30:00Z</dcterms:modified>
</cp:coreProperties>
</file>