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6EED143D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E2" w:rsidRPr="008B5FE2">
        <w:rPr>
          <w:rFonts w:ascii="Times New Roman" w:hAnsi="Times New Roman" w:cs="Times New Roman"/>
          <w:b/>
          <w:sz w:val="24"/>
          <w:szCs w:val="24"/>
        </w:rPr>
        <w:t>консольно-моноблочных насосов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5957752E" w:rsidR="008B0B38" w:rsidRPr="008B0B38" w:rsidRDefault="008B0B38" w:rsidP="008B5F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D6425C6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8B5FE2" w:rsidRPr="008B5FE2">
        <w:rPr>
          <w:rFonts w:ascii="Times New Roman" w:hAnsi="Times New Roman" w:cs="Times New Roman"/>
          <w:sz w:val="24"/>
          <w:szCs w:val="24"/>
        </w:rPr>
        <w:t>консольно-моноблочны</w:t>
      </w:r>
      <w:r w:rsidR="008B5FE2">
        <w:rPr>
          <w:rFonts w:ascii="Times New Roman" w:hAnsi="Times New Roman" w:cs="Times New Roman"/>
          <w:sz w:val="24"/>
          <w:szCs w:val="24"/>
        </w:rPr>
        <w:t>е</w:t>
      </w:r>
      <w:r w:rsidR="008B5FE2" w:rsidRPr="008B5FE2">
        <w:rPr>
          <w:rFonts w:ascii="Times New Roman" w:hAnsi="Times New Roman" w:cs="Times New Roman"/>
          <w:sz w:val="24"/>
          <w:szCs w:val="24"/>
        </w:rPr>
        <w:t xml:space="preserve"> насос</w:t>
      </w:r>
      <w:r w:rsidR="008B5FE2">
        <w:rPr>
          <w:rFonts w:ascii="Times New Roman" w:hAnsi="Times New Roman" w:cs="Times New Roman"/>
          <w:sz w:val="24"/>
          <w:szCs w:val="24"/>
        </w:rPr>
        <w:t>ы</w:t>
      </w:r>
      <w:r w:rsidR="008B5FE2" w:rsidRPr="008B5FE2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8B5FE2" w:rsidRPr="008B5FE2">
        <w:rPr>
          <w:rFonts w:ascii="Times New Roman" w:hAnsi="Times New Roman" w:cs="Times New Roman"/>
          <w:sz w:val="24"/>
          <w:szCs w:val="24"/>
        </w:rPr>
        <w:t>консольно-моноблочных насосов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78DD916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8B5FE2" w:rsidRPr="008B5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консольно-моноблочных насосов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851"/>
        <w:gridCol w:w="1984"/>
      </w:tblGrid>
      <w:tr w:rsidR="00751DF9" w:rsidRPr="008D53E8" w14:paraId="5C3298D1" w14:textId="77777777" w:rsidTr="00E97EF2">
        <w:trPr>
          <w:trHeight w:val="935"/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84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E97EF2" w:rsidRPr="008D53E8" w14:paraId="25C32BB4" w14:textId="77777777" w:rsidTr="00E97EF2">
        <w:trPr>
          <w:tblHeader/>
        </w:trPr>
        <w:tc>
          <w:tcPr>
            <w:tcW w:w="562" w:type="dxa"/>
            <w:vAlign w:val="center"/>
          </w:tcPr>
          <w:p w14:paraId="153601F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3F5F855" w14:textId="3A93B6BB" w:rsidR="00E97EF2" w:rsidRPr="00E97EF2" w:rsidRDefault="00E97EF2" w:rsidP="0075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F2">
              <w:rPr>
                <w:rFonts w:ascii="Times New Roman" w:hAnsi="Times New Roman" w:cs="Times New Roman"/>
                <w:b/>
                <w:sz w:val="28"/>
                <w:szCs w:val="28"/>
              </w:rPr>
              <w:t>Консольно-моноблочные насосы</w:t>
            </w:r>
          </w:p>
        </w:tc>
        <w:tc>
          <w:tcPr>
            <w:tcW w:w="850" w:type="dxa"/>
            <w:vAlign w:val="center"/>
          </w:tcPr>
          <w:p w14:paraId="1E44B70A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2EAC29" w14:textId="77777777" w:rsidR="00E97EF2" w:rsidRPr="008D53E8" w:rsidRDefault="00E97EF2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8F7D3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F9" w:rsidRPr="008D53E8" w14:paraId="59A14BAE" w14:textId="77777777" w:rsidTr="00E97EF2">
        <w:tc>
          <w:tcPr>
            <w:tcW w:w="562" w:type="dxa"/>
            <w:vAlign w:val="center"/>
          </w:tcPr>
          <w:p w14:paraId="03350C07" w14:textId="34ACF7DA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182EB67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Серия: </w:t>
            </w:r>
            <w:r w:rsidRPr="00E9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XST</w:t>
            </w:r>
            <w:r w:rsidRPr="00E97EF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 xml:space="preserve"> 65-250/370</w:t>
            </w:r>
          </w:p>
          <w:p w14:paraId="568D92C0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воды: 108 м³/час</w:t>
            </w:r>
          </w:p>
          <w:p w14:paraId="1043C2C5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 воды: 78 м вод. ст.</w:t>
            </w:r>
          </w:p>
          <w:p w14:paraId="1293AC14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электродвигателя: 37 кВт</w:t>
            </w:r>
          </w:p>
          <w:p w14:paraId="251B2935" w14:textId="7DF35B5C" w:rsidR="00751DF9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Производитель: </w:t>
            </w: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</w:t>
            </w: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(Китай)</w:t>
            </w:r>
          </w:p>
        </w:tc>
        <w:tc>
          <w:tcPr>
            <w:tcW w:w="850" w:type="dxa"/>
            <w:vAlign w:val="center"/>
          </w:tcPr>
          <w:p w14:paraId="1E08A6BB" w14:textId="4CB89E9C" w:rsidR="00751DF9" w:rsidRPr="008D53E8" w:rsidRDefault="008D53E8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17FE" w:rsidRPr="008D5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B845C82" w14:textId="4B838EB6" w:rsidR="00751DF9" w:rsidRPr="008D53E8" w:rsidRDefault="00E97EF2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CF1218F" w14:textId="5C88146C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F2" w:rsidRPr="008D53E8" w14:paraId="5B691383" w14:textId="77777777" w:rsidTr="00E97EF2">
        <w:tc>
          <w:tcPr>
            <w:tcW w:w="562" w:type="dxa"/>
            <w:vAlign w:val="center"/>
          </w:tcPr>
          <w:p w14:paraId="7E28EE24" w14:textId="2CD85BAB" w:rsidR="00E97EF2" w:rsidRPr="008D53E8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0A91423E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Серия: </w:t>
            </w:r>
            <w:r w:rsidRPr="00E9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XST</w:t>
            </w:r>
            <w:r w:rsidRPr="00E9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7EF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80-250/370</w:t>
            </w:r>
          </w:p>
          <w:p w14:paraId="01A6F934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воды: 210 м³/час</w:t>
            </w:r>
            <w:bookmarkStart w:id="2" w:name="_GoBack"/>
            <w:bookmarkEnd w:id="2"/>
          </w:p>
          <w:p w14:paraId="7DB2E799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 воды: 38 м вод. ст.</w:t>
            </w:r>
          </w:p>
          <w:p w14:paraId="536BE320" w14:textId="77777777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электродвигателя: 37 кВт</w:t>
            </w:r>
          </w:p>
          <w:p w14:paraId="0344DCDC" w14:textId="7C04C943" w:rsidR="00E97EF2" w:rsidRPr="00E97EF2" w:rsidRDefault="00E97EF2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Производитель: </w:t>
            </w: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</w:t>
            </w:r>
            <w:r w:rsidRPr="00E9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(Китай)</w:t>
            </w:r>
          </w:p>
        </w:tc>
        <w:tc>
          <w:tcPr>
            <w:tcW w:w="850" w:type="dxa"/>
            <w:vAlign w:val="center"/>
          </w:tcPr>
          <w:p w14:paraId="03D9881E" w14:textId="22EAD8F0" w:rsidR="00E97EF2" w:rsidRPr="008D53E8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14:paraId="4B47901C" w14:textId="26912F41" w:rsidR="00E97EF2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3706F43" w14:textId="77777777" w:rsidR="00E97EF2" w:rsidRPr="008D53E8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F86FBC7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5FE2" w:rsidRPr="008B5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консольно-моноблочны</w:t>
      </w:r>
      <w:r w:rsidR="008B5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8B5FE2" w:rsidRPr="008B5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насос</w:t>
      </w:r>
      <w:r w:rsidR="008B5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EFB88" w14:textId="64A8DB30" w:rsid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648538C5" w14:textId="0E47D7CE" w:rsidR="00751DF9" w:rsidRPr="008B0B38" w:rsidRDefault="00751DF9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расчетов:</w:t>
      </w:r>
      <w:r w:rsidR="00A217FE" w:rsidRPr="00A217FE">
        <w:t xml:space="preserve">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после поставки товара на склад поставщика в течение 10 банковских дней с момента подписания ТТН.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29F27974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 оплаты аванса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0305D01F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1FFDCB3B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9</cp:revision>
  <cp:lastPrinted>2023-06-12T06:55:00Z</cp:lastPrinted>
  <dcterms:created xsi:type="dcterms:W3CDTF">2023-06-08T10:51:00Z</dcterms:created>
  <dcterms:modified xsi:type="dcterms:W3CDTF">2023-06-16T07:34:00Z</dcterms:modified>
</cp:coreProperties>
</file>