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18A90" w14:textId="77777777" w:rsidR="007D6E12" w:rsidRPr="00840C47" w:rsidRDefault="007D6E12" w:rsidP="007D6E12">
      <w:pPr>
        <w:pStyle w:val="TableParagraph"/>
        <w:jc w:val="both"/>
        <w:rPr>
          <w:sz w:val="24"/>
          <w:szCs w:val="24"/>
        </w:rPr>
      </w:pPr>
      <w:r w:rsidRPr="00840C47">
        <w:rPr>
          <w:sz w:val="24"/>
          <w:szCs w:val="24"/>
        </w:rPr>
        <w:t xml:space="preserve">Заявки на участие в запросе предложений должны быть представлены в письменной форме в запечатанном конверте, не позволяющем просматривать содержание заявки до ее вскрытия, в порядке установленном </w:t>
      </w:r>
      <w:r w:rsidRPr="00D80DDE">
        <w:rPr>
          <w:sz w:val="24"/>
          <w:szCs w:val="24"/>
        </w:rPr>
        <w:t>статьей</w:t>
      </w:r>
      <w:r>
        <w:rPr>
          <w:color w:val="4472C4" w:themeColor="accent1"/>
          <w:sz w:val="24"/>
          <w:szCs w:val="24"/>
        </w:rPr>
        <w:t xml:space="preserve"> </w:t>
      </w:r>
      <w:r w:rsidRPr="00840C47">
        <w:rPr>
          <w:sz w:val="24"/>
          <w:szCs w:val="24"/>
        </w:rPr>
        <w:t xml:space="preserve">44 Закона Приднестровской Молдавской Республики от 26 ноября 2018 года №318-З-VI «О закупках в </w:t>
      </w:r>
      <w:r w:rsidRPr="00D80DDE">
        <w:rPr>
          <w:sz w:val="24"/>
          <w:szCs w:val="24"/>
        </w:rPr>
        <w:t>Приднестровской Молдавской Республике</w:t>
      </w:r>
      <w:r w:rsidRPr="00840C47">
        <w:rPr>
          <w:sz w:val="24"/>
          <w:szCs w:val="24"/>
        </w:rPr>
        <w:t>»</w:t>
      </w:r>
    </w:p>
    <w:p w14:paraId="65DFEF0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E12"/>
    <w:rsid w:val="006C0B77"/>
    <w:rsid w:val="007D6E12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4FA0"/>
  <w15:chartTrackingRefBased/>
  <w15:docId w15:val="{0E21D1B6-17F5-421C-9621-F543A382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E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D6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7D6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Бойнов</dc:creator>
  <cp:keywords/>
  <dc:description/>
  <cp:lastModifiedBy>Роман Бойнов</cp:lastModifiedBy>
  <cp:revision>1</cp:revision>
  <dcterms:created xsi:type="dcterms:W3CDTF">2021-04-23T13:26:00Z</dcterms:created>
  <dcterms:modified xsi:type="dcterms:W3CDTF">2021-04-23T13:27:00Z</dcterms:modified>
</cp:coreProperties>
</file>