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6FD386D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</w:t>
      </w:r>
      <w:r w:rsidR="00040D99">
        <w:rPr>
          <w:rFonts w:ascii="Times New Roman" w:hAnsi="Times New Roman" w:cs="Times New Roman"/>
          <w:sz w:val="24"/>
          <w:szCs w:val="24"/>
        </w:rPr>
        <w:t>занием даты и времени вскрытия.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пунктом 3 Извещения;</w:t>
      </w:r>
    </w:p>
    <w:p w14:paraId="4178CABA" w14:textId="7D78AA6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6E84">
        <w:rPr>
          <w:rFonts w:ascii="Times New Roman" w:hAnsi="Times New Roman" w:cs="Times New Roman"/>
          <w:bCs/>
          <w:sz w:val="24"/>
          <w:szCs w:val="24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F681E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«Не вскрывать до 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="00514802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10</w:t>
      </w:r>
      <w:r w:rsidR="00F72F6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 </w:t>
      </w:r>
      <w:r w:rsidR="004B0814">
        <w:rPr>
          <w:rFonts w:ascii="Times New Roman" w:hAnsi="Times New Roman" w:cs="Times New Roman"/>
          <w:bCs/>
          <w:i/>
          <w:sz w:val="24"/>
          <w:szCs w:val="24"/>
          <w:u w:val="single"/>
        </w:rPr>
        <w:t>часов «00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4B0814">
        <w:rPr>
          <w:rFonts w:ascii="Times New Roman" w:hAnsi="Times New Roman" w:cs="Times New Roman"/>
          <w:bCs/>
          <w:i/>
          <w:sz w:val="24"/>
          <w:szCs w:val="24"/>
          <w:u w:val="single"/>
        </w:rPr>
        <w:t>29</w:t>
      </w:r>
      <w:r w:rsidR="00860613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.11</w:t>
      </w:r>
      <w:r w:rsidR="00A82EC9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.2022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001D8"/>
    <w:rsid w:val="000354A0"/>
    <w:rsid w:val="00040D99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B0814"/>
    <w:rsid w:val="004D7D08"/>
    <w:rsid w:val="004E0DE4"/>
    <w:rsid w:val="004E17F7"/>
    <w:rsid w:val="00514802"/>
    <w:rsid w:val="0053429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BAD8FC7-B7F3-446D-B220-B00041C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2022-11-18T13:47:00Z</dcterms:created>
  <dcterms:modified xsi:type="dcterms:W3CDTF">2022-11-22T11:26:00Z</dcterms:modified>
</cp:coreProperties>
</file>