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7746" w14:textId="77777777" w:rsidR="005A22A5" w:rsidRDefault="005A22A5" w:rsidP="005A22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14:paraId="30AFB6FC" w14:textId="77777777" w:rsidR="005A22A5" w:rsidRDefault="005A22A5" w:rsidP="005A22A5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0BB371" w14:textId="77777777" w:rsidR="005A22A5" w:rsidRDefault="005A22A5" w:rsidP="005A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КОНТРАКТ №_______</w:t>
      </w:r>
    </w:p>
    <w:p w14:paraId="3BEFE459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купли-продажи товара</w:t>
      </w:r>
    </w:p>
    <w:p w14:paraId="7D17EC31" w14:textId="77777777" w:rsidR="005A22A5" w:rsidRDefault="005A22A5" w:rsidP="005A2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9CD070B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______________ 20___ г.</w:t>
      </w:r>
    </w:p>
    <w:p w14:paraId="6993F28E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>наименование населенного пункта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>)</w:t>
      </w:r>
    </w:p>
    <w:p w14:paraId="6BCD2F50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99D0853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(организационно-правовая форма и наименование юридического лица)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>(должность, 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 с одной стороны, и государственная администрация Рыбницкого района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г.Рыбницы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именуемая в дальнейшем «Заказчик», в лице главы Тягай В.В., действующего на основании Закона Приднестровской Молдавской Республики  «Об органах местной власти, местного самоуправления и государственной администрации в Приднестровской Молдавской Республике», с другой стороны и муниципальное учреждение «Дом для одиноких престарелых и инвалидов, ветеранов войны, труда и военной службы», именуемое  в дальнейшем «Получатель», в лице директора Чебан Г.П. действующего на основании Устава, с третьей стороны при совместном упоминании именуемые «Стороны», заключили настоящий контракт (далее – контракт) о нижеследующем:</w:t>
      </w:r>
    </w:p>
    <w:p w14:paraId="58552028" w14:textId="77777777" w:rsidR="005A22A5" w:rsidRDefault="005A22A5" w:rsidP="005A22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4BF8DB9" w14:textId="77777777" w:rsidR="005A22A5" w:rsidRDefault="005A22A5" w:rsidP="005A22A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53ACE153" w14:textId="77777777" w:rsidR="005A22A5" w:rsidRDefault="005A22A5" w:rsidP="005A22A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настоящему контракту «Заказчик» поручает и оплачивает, а «Поставщик» обязуется передать в собственность «Получателя» Товар (продукты питания) в ассортименте, количестве, в порядке, предусмотренном настоящим контрактом.</w:t>
      </w:r>
    </w:p>
    <w:p w14:paraId="2A4D154E" w14:textId="77777777" w:rsidR="005A22A5" w:rsidRDefault="005A22A5" w:rsidP="005A22A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Ассортимент, количество и цена за единицу Товара указываются в Спецификации (Приложение № 1 к настоящему контракту), являющейся неотъемлемой частью настоящего контракта.</w:t>
      </w:r>
    </w:p>
    <w:p w14:paraId="6A37173E" w14:textId="77777777" w:rsidR="005A22A5" w:rsidRDefault="005A22A5" w:rsidP="005A22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83916B" w14:textId="77777777" w:rsidR="005A22A5" w:rsidRDefault="005A22A5" w:rsidP="005A22A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контракта и порядок расчетов</w:t>
      </w:r>
    </w:p>
    <w:p w14:paraId="786EA549" w14:textId="77777777" w:rsidR="005A22A5" w:rsidRDefault="005A22A5" w:rsidP="005A22A5">
      <w:pPr>
        <w:numPr>
          <w:ilvl w:val="1"/>
          <w:numId w:val="1"/>
        </w:numPr>
        <w:tabs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составляет ________ (сумма прописью) рублей ПМР, что соответствует плану закупок товаров, работ, услуг для обеспечения муниципальных нужд  МУ «Дом для одиноких престарелых и инвалидов, ветеранов войны, труда и военной службы» на 2022 год, утвержденному «___» ________ 20__ года. </w:t>
      </w:r>
    </w:p>
    <w:p w14:paraId="47C7E58B" w14:textId="77777777" w:rsidR="005A22A5" w:rsidRDefault="005A22A5" w:rsidP="005A22A5">
      <w:pPr>
        <w:numPr>
          <w:ilvl w:val="1"/>
          <w:numId w:val="1"/>
        </w:numPr>
        <w:tabs>
          <w:tab w:val="num" w:pos="0"/>
          <w:tab w:val="num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 в сфере закупок.</w:t>
      </w:r>
    </w:p>
    <w:p w14:paraId="5ABDE16F" w14:textId="77777777" w:rsidR="005A22A5" w:rsidRDefault="005A22A5" w:rsidP="005A22A5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2.3. Оплата за товар по настоящему контракту осуществляется «Заказчиком» за фактически полученный товар на основании выставленных «Поставщиком» счетов. Оплата производится  платежным поручением в течение 30 (тридцати) рабочих дней с момента получения товара.</w:t>
      </w:r>
    </w:p>
    <w:p w14:paraId="417E344B" w14:textId="77777777" w:rsidR="005A22A5" w:rsidRDefault="005A22A5" w:rsidP="005A22A5">
      <w:pPr>
        <w:widowControl w:val="0"/>
        <w:tabs>
          <w:tab w:val="num" w:pos="1276"/>
          <w:tab w:val="left" w:pos="2977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2.4. Расчет по настоящему контракту осуществляется «Заказчиком» в форме безналичного расчета путем перечисления денежных средств на счет «Получателя», а «Получатель» в свою очередь осуществляет расчет за полученный товар путем перечисления</w:t>
      </w:r>
    </w:p>
    <w:p w14:paraId="21A8FA57" w14:textId="77777777" w:rsidR="005A22A5" w:rsidRDefault="005A22A5" w:rsidP="005A22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денежных средств на счет «Поставщика».</w:t>
      </w:r>
    </w:p>
    <w:p w14:paraId="6A988DF4" w14:textId="77777777" w:rsidR="005A22A5" w:rsidRDefault="005A22A5" w:rsidP="005A22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2.5.  Источник финансирования -  местный бюджет.</w:t>
      </w:r>
    </w:p>
    <w:p w14:paraId="798ACC3D" w14:textId="77777777" w:rsidR="005A22A5" w:rsidRDefault="005A22A5" w:rsidP="005A22A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CCA3100" w14:textId="77777777" w:rsidR="005A22A5" w:rsidRDefault="005A22A5" w:rsidP="005A22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53C6BC1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Срок поставки Товара согласовывается Сторонами  по каждой  конкретной партии в соответствии с условиями контракта, по адресу, согласованному Сторонами.</w:t>
      </w:r>
    </w:p>
    <w:p w14:paraId="0A2BB30D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3.2. «Поставщик» обязуется передать Товар на склад «Получателя» по предварительной  письменной заявке «Получателя» в течение трех рабочих дней со дня заказа.</w:t>
      </w:r>
    </w:p>
    <w:p w14:paraId="4980BFA1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 случае невозможности выполнения заявки «Поставщик» обязан предупредить «Получателя» об этом письменно, непосредственно после получения заявки.</w:t>
      </w:r>
    </w:p>
    <w:p w14:paraId="6B446F62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В момент фактической передачи Товара «Получатель» и «Поставщик» подписывают расходную накладную, подтверждающую переход права собственности на Товар от «Поставщика» к «Получателю».</w:t>
      </w:r>
    </w:p>
    <w:p w14:paraId="3B71F205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 Датой поставки считается дата поступления Товара на склад «Получателя».</w:t>
      </w:r>
    </w:p>
    <w:p w14:paraId="1D5E878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Погрузка, разгрузка и доставка Товара в учреждение осуществляется силами и транспортом (имеющий санитарный паспорт) «Поставщика»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4E830EFA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При выявлении «Получателем»  во время приема-передачи Товара несоответствия Товара по ассортименту, качеству, количеству и /или выявления видимых повреждений Товара,  «Получатель» в праве по своему выбору:</w:t>
      </w:r>
    </w:p>
    <w:p w14:paraId="14E27619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а). отказаться от исполнения контракта;</w:t>
      </w:r>
    </w:p>
    <w:p w14:paraId="4ED9586D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отребовать возместить стоимость некачественного, некомплектного Товара, либо  заменить Товар ненадлежащего качества на Товар, соответствующий контракту с составлением Рекламационного акта.</w:t>
      </w:r>
    </w:p>
    <w:p w14:paraId="0322220C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«Поставщик» обязуется за свой счет устранить выявленные недостатки, повреждения Товара не позднее 3 (трех) рабочих дней со дня составления Рекламационного акта.</w:t>
      </w:r>
    </w:p>
    <w:p w14:paraId="4F80CEAC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В случае обнаружения «Получателем» скрытых недостатков после приемки Товара, последний обязан известить об этом «Продавца» в 10-дневный срок. В этом случае «Продавец»  не позднее 5 (пяти) рабочих дней  обязан устранить их своими силами и за свой счет.</w:t>
      </w:r>
    </w:p>
    <w:p w14:paraId="1B856BB0" w14:textId="77777777" w:rsidR="005A22A5" w:rsidRDefault="005A22A5" w:rsidP="005A22A5">
      <w:pPr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8810930" w14:textId="77777777" w:rsidR="005A22A5" w:rsidRDefault="005A22A5" w:rsidP="005A22A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14:paraId="394A76D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  «Поставщик» обязан:</w:t>
      </w:r>
    </w:p>
    <w:p w14:paraId="78BEE2DC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4.1.1. В срок, установленный контрактом, передать по расходной накладной в собственность «Получателя» в 2022г. Товар, качество которого соответствует предъявляемым  требованиям ГОСТа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 надлежащем количестве, ассортименте и по цене, согласно условиям контракта.  Товар должен быть снабжен сертификатом соответствия и другими документами на русском языке, надлежащим образом подтверждающими качество и безопасность товара.</w:t>
      </w:r>
    </w:p>
    <w:p w14:paraId="4E120550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4.1.2. Передать «Получателю» Товар, на который установлен срок годности, с таким расчетом, чтобы он мог быть использован по назначению до истечения срока годности. </w:t>
      </w:r>
    </w:p>
    <w:p w14:paraId="24629D6A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4.1.3. Осуществлять погрузку, разгрузку и поставку Товара в учреждение своими силами и своим транспортом, и расходы по погрузке, разгрузке и доставке Товара в учреждение – за свой счет. </w:t>
      </w:r>
    </w:p>
    <w:p w14:paraId="763DACB1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Принимать претензии по качеству переданного «Получателю» Товара согласно разделу 3 настоящего контракта. Устранять за свой счет недостатки и дефекты, выявленные при приемке Товара, а также нести риск случайной гибели или случайного повреждения Товара до момента его передачи «Покупателю».</w:t>
      </w:r>
    </w:p>
    <w:p w14:paraId="3717038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Выполнять иные обязанности, предусмотренные законодательством Приднестровской Молдавской Республики.</w:t>
      </w:r>
    </w:p>
    <w:p w14:paraId="08F01ECE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«Поставщик» имеет право:</w:t>
      </w:r>
    </w:p>
    <w:p w14:paraId="7EDA6B7F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Требовать своевременной оплаты Товара на условиях, предусмотренных настоящим контрактом.</w:t>
      </w:r>
    </w:p>
    <w:p w14:paraId="1C5ADCDA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Требовать подписания «Получателем» расходной накладной в случае поставки «Поставщиком» Товара  надлежащего качества в надлежащем количестве и ассортименте.</w:t>
      </w:r>
    </w:p>
    <w:p w14:paraId="64D75875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4.2.3.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Оформлять товарно-транспортные накладные на социально-значимые товары в соответствии с нормативными требованиями.</w:t>
      </w:r>
    </w:p>
    <w:p w14:paraId="3469625C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4.2.4. Реализовывать иные права, предусмотренные законодательством Приднестровской Молдавской Республики.</w:t>
      </w:r>
    </w:p>
    <w:p w14:paraId="49EF45CD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«Получатель» обязан:</w:t>
      </w:r>
    </w:p>
    <w:p w14:paraId="7B55B644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4.3.1. Оплатить стоимость Товара в срок, установленный контрактом.</w:t>
      </w:r>
    </w:p>
    <w:p w14:paraId="223E4504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 </w:t>
      </w:r>
    </w:p>
    <w:p w14:paraId="49EA7D19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4.3.3. Осуществить проверку ассортимента, количества и качества Товара при его приемке.</w:t>
      </w:r>
    </w:p>
    <w:p w14:paraId="43CE0F55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14:paraId="532F1542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«Получатель» имеет право:</w:t>
      </w:r>
    </w:p>
    <w:p w14:paraId="504F5599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 Требовать от «Поставщика» надлежащего исполнения обязательств, предусмотренных настоящим контрактом.</w:t>
      </w:r>
    </w:p>
    <w:p w14:paraId="0E93B982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4.4.2. Требовать от «Поставщика» своевременного устранения выявленных недостатков Товара.</w:t>
      </w:r>
    </w:p>
    <w:p w14:paraId="54406B6B" w14:textId="77777777" w:rsidR="005A22A5" w:rsidRDefault="005A22A5" w:rsidP="005A22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4.4.3. Реализовывать иные права, предусмотренные законодательством Приднестровской Молдавской Республики.</w:t>
      </w:r>
    </w:p>
    <w:p w14:paraId="4665D4BE" w14:textId="77777777" w:rsidR="005A22A5" w:rsidRDefault="005A22A5" w:rsidP="005A22A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B9F53F1" w14:textId="77777777" w:rsidR="005A22A5" w:rsidRDefault="005A22A5" w:rsidP="005A22A5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14:paraId="3A641300" w14:textId="77777777" w:rsidR="005A22A5" w:rsidRDefault="005A22A5" w:rsidP="005A22A5">
      <w:pPr>
        <w:autoSpaceDE w:val="0"/>
        <w:autoSpaceDN w:val="0"/>
        <w:adjustRightInd w:val="0"/>
        <w:spacing w:before="5" w:after="0" w:line="226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5.1. В случае неисполнения или ненадлежащего исполнения своих обязательств по контракту 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2C39C7A9" w14:textId="77777777" w:rsidR="005A22A5" w:rsidRDefault="005A22A5" w:rsidP="005A22A5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«Поставщик» несет ответственность за неисполнение своих обязательств относительно количества, ассортимента, качества,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комплектациии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сроков поставляемых Товаров.</w:t>
      </w:r>
    </w:p>
    <w:p w14:paraId="3FAD5E02" w14:textId="77777777" w:rsidR="005A22A5" w:rsidRDefault="005A22A5" w:rsidP="005A22A5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5.3.В случае неисполнения или ненадлежащего исполнения по вине «Поставщика» или «Получателя» обязательств, предусмотренных договором, виновная сторона уплачивает штрафные санкции в виде неустойки в размере не менее чем 0,05% от суммы задолженности неисполненного обязательства за каждый день просрочки. При этом  сумма взимаемой неустойки не должна превышать 10% от общей суммы заключенного контракта. В случае неисполнения или ненадлежащего исполнения «Поставщиком» или «Получателем» обязательств, предусмотренных контрактом,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  </w:t>
      </w:r>
    </w:p>
    <w:p w14:paraId="78FC54BB" w14:textId="77777777" w:rsidR="005A22A5" w:rsidRDefault="005A22A5" w:rsidP="005A22A5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034B7A41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19DCDE2" w14:textId="77777777" w:rsidR="005A22A5" w:rsidRDefault="005A22A5" w:rsidP="005A22A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Форс-мажор (действие непреодолимой силы)</w:t>
      </w:r>
    </w:p>
    <w:p w14:paraId="1DF00869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1C7F5C30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D005F09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24ACA4D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3A3FCF07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F61E7A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FC0D7B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89DF563" w14:textId="77777777" w:rsidR="005A22A5" w:rsidRDefault="005A22A5" w:rsidP="005A22A5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Порядок разрешения споров</w:t>
      </w:r>
    </w:p>
    <w:p w14:paraId="2EDB984E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396EAACC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7.2.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659B325E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DE82D53" w14:textId="77777777" w:rsidR="005A22A5" w:rsidRDefault="005A22A5" w:rsidP="005A22A5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контракта</w:t>
      </w:r>
    </w:p>
    <w:p w14:paraId="1F1F6F38" w14:textId="6012B60D" w:rsidR="005A22A5" w:rsidRDefault="005A22A5" w:rsidP="005A22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8.1. Настоящий контракт вступает в силу с момента его подписания Сторонами </w:t>
      </w:r>
      <w:r w:rsidR="00F0781C">
        <w:rPr>
          <w:rFonts w:ascii="Times New Roman" w:eastAsia="Times New Roman" w:hAnsi="Times New Roman" w:cs="Times New Roman"/>
          <w:sz w:val="24"/>
          <w:szCs w:val="24"/>
        </w:rPr>
        <w:t>и действует до «30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0781C">
        <w:rPr>
          <w:rFonts w:ascii="Times New Roman" w:eastAsia="Times New Roman" w:hAnsi="Times New Roman" w:cs="Times New Roman"/>
          <w:sz w:val="24"/>
          <w:szCs w:val="24"/>
        </w:rPr>
        <w:t>сентя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 2022года,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 в любом случае до момента полного исполнения обязательств Сторонами по настоящему контракту и осуществления всех необходимых платежей и взаиморасчетов.</w:t>
      </w:r>
    </w:p>
    <w:p w14:paraId="13FA7550" w14:textId="77777777" w:rsidR="005A22A5" w:rsidRDefault="005A22A5" w:rsidP="005A22A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8.2. Днем подписания настоящего контракта Стороны договорились считать самую позднюю из дат, указанных в Разделе 10 настоящего контракта (под подписями Сторон).</w:t>
      </w:r>
    </w:p>
    <w:p w14:paraId="0A7339DC" w14:textId="77777777" w:rsidR="005A22A5" w:rsidRDefault="005A22A5" w:rsidP="005A22A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17F5E74" w14:textId="77777777" w:rsidR="005A22A5" w:rsidRDefault="005A22A5" w:rsidP="005A22A5">
      <w:pPr>
        <w:tabs>
          <w:tab w:val="left" w:pos="1276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14:paraId="0E573E18" w14:textId="77777777" w:rsidR="005A22A5" w:rsidRDefault="005A22A5" w:rsidP="005A22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43F5C9CE" w14:textId="77777777" w:rsidR="005A22A5" w:rsidRDefault="005A22A5" w:rsidP="005A22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474BB3D2" w14:textId="77777777" w:rsidR="005A22A5" w:rsidRDefault="005A22A5" w:rsidP="005A22A5">
      <w:pPr>
        <w:numPr>
          <w:ilvl w:val="1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3E3E687D" w14:textId="77777777" w:rsidR="005A22A5" w:rsidRDefault="005A22A5" w:rsidP="005A22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B3B5E25" w14:textId="77777777" w:rsidR="005A22A5" w:rsidRDefault="005A22A5" w:rsidP="005A22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2F97B05F" w14:textId="77777777" w:rsidR="005A22A5" w:rsidRDefault="005A22A5" w:rsidP="005A22A5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955FAF6" w14:textId="77777777" w:rsidR="005A22A5" w:rsidRDefault="005A22A5" w:rsidP="005A22A5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ЮРИДИЧЕСКИЕ АДРЕСА И РЕКВИЗИТЫ СТОРОН</w:t>
      </w:r>
    </w:p>
    <w:p w14:paraId="22899007" w14:textId="77777777" w:rsidR="005A22A5" w:rsidRDefault="005A22A5" w:rsidP="005A22A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2671C29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00C8A" w14:textId="77777777" w:rsidR="005A22A5" w:rsidRDefault="005A22A5" w:rsidP="005A22A5">
      <w:pPr>
        <w:spacing w:after="0" w:line="240" w:lineRule="auto"/>
        <w:ind w:right="228"/>
        <w:rPr>
          <w:rFonts w:ascii="Times New Roman" w:eastAsia="Times New Roman" w:hAnsi="Times New Roman" w:cs="Times New Roman"/>
          <w:lang w:eastAsia="x-none"/>
        </w:rPr>
      </w:pPr>
    </w:p>
    <w:p w14:paraId="34DDD417" w14:textId="77777777" w:rsidR="005A22A5" w:rsidRDefault="005A22A5" w:rsidP="005A22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«Поставщик»                          «Заказчик»                                                         «Получатель»</w:t>
      </w:r>
    </w:p>
    <w:p w14:paraId="3D1E348C" w14:textId="77777777" w:rsidR="005A22A5" w:rsidRDefault="005A22A5" w:rsidP="005A22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</w:t>
      </w:r>
      <w:r>
        <w:rPr>
          <w:rFonts w:ascii="Times New Roman" w:hAnsi="Times New Roman" w:cs="Times New Roman"/>
          <w:sz w:val="20"/>
          <w:szCs w:val="20"/>
        </w:rPr>
        <w:t>«Дом для одиноких</w:t>
      </w:r>
    </w:p>
    <w:p w14:paraId="4AD2AF8F" w14:textId="77777777" w:rsidR="005A22A5" w:rsidRDefault="005A22A5" w:rsidP="005A22A5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престарелых и инвалидов, </w:t>
      </w:r>
    </w:p>
    <w:p w14:paraId="0FA5CC7B" w14:textId="77777777" w:rsidR="005A22A5" w:rsidRDefault="005A22A5" w:rsidP="005A22A5">
      <w:pPr>
        <w:spacing w:after="0" w:line="240" w:lineRule="auto"/>
        <w:ind w:left="6372" w:firstLine="5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ветеранов войны, труда и военной</w:t>
      </w:r>
    </w:p>
    <w:p w14:paraId="66A241C1" w14:textId="77777777" w:rsidR="005A22A5" w:rsidRDefault="005A22A5" w:rsidP="005A22A5">
      <w:pPr>
        <w:spacing w:after="0" w:line="240" w:lineRule="auto"/>
        <w:ind w:left="6372" w:firstLine="5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службы»</w:t>
      </w:r>
      <w:r>
        <w:rPr>
          <w:sz w:val="28"/>
          <w:szCs w:val="28"/>
        </w:rPr>
        <w:t xml:space="preserve"> </w:t>
      </w:r>
    </w:p>
    <w:p w14:paraId="79C1765B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Рыбницкий р-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он,с.Воронково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ул.Мичурина10</w:t>
      </w:r>
    </w:p>
    <w:p w14:paraId="0DE67AD2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2191420005317095</w:t>
      </w:r>
    </w:p>
    <w:p w14:paraId="5E028435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2191420004701003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ЗАО «Приднестровский сбербанк»</w:t>
      </w:r>
    </w:p>
    <w:p w14:paraId="2196CEC1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14:paraId="3186925D" w14:textId="77777777" w:rsidR="005A22A5" w:rsidRDefault="005A22A5" w:rsidP="005A22A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Рыбницкий филиал, 2828                                   ф/к 0400014056 куб 42                                                                               </w:t>
      </w:r>
    </w:p>
    <w:p w14:paraId="12A9C1DF" w14:textId="77777777" w:rsidR="005A22A5" w:rsidRDefault="005A22A5" w:rsidP="005A22A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157F3173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ф/к 0400008837</w:t>
      </w:r>
    </w:p>
    <w:p w14:paraId="4B98CD69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0D1DAB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Директор</w:t>
      </w:r>
    </w:p>
    <w:p w14:paraId="523811DF" w14:textId="77777777" w:rsidR="005A22A5" w:rsidRDefault="005A22A5" w:rsidP="005A22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Рыбницкого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«Дом для одиноких</w:t>
      </w:r>
    </w:p>
    <w:p w14:paraId="4C126F4E" w14:textId="77777777" w:rsidR="005A22A5" w:rsidRDefault="005A22A5" w:rsidP="005A22A5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престарелых и инвалидов, </w:t>
      </w:r>
    </w:p>
    <w:p w14:paraId="7A44CE43" w14:textId="77777777" w:rsidR="005A22A5" w:rsidRDefault="005A22A5" w:rsidP="005A22A5">
      <w:pPr>
        <w:spacing w:after="0" w:line="240" w:lineRule="auto"/>
        <w:ind w:left="6372" w:firstLine="57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ветеранов войны, труда и военной</w:t>
      </w:r>
    </w:p>
    <w:p w14:paraId="3CA9D2C2" w14:textId="77777777" w:rsidR="005A22A5" w:rsidRDefault="005A22A5" w:rsidP="005A22A5">
      <w:pPr>
        <w:spacing w:after="0" w:line="240" w:lineRule="auto"/>
        <w:ind w:left="6372" w:firstLine="57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службы»</w:t>
      </w:r>
      <w:r>
        <w:rPr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A071E0A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183CFF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Г.П.Чебан</w:t>
      </w:r>
      <w:proofErr w:type="spellEnd"/>
    </w:p>
    <w:p w14:paraId="62E8FAE5" w14:textId="5C8F5BB9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</w:t>
      </w:r>
      <w:r w:rsidR="002E070B">
        <w:rPr>
          <w:rFonts w:ascii="Times New Roman" w:eastAsia="Times New Roman" w:hAnsi="Times New Roman" w:cs="Times New Roman"/>
          <w:sz w:val="20"/>
          <w:szCs w:val="20"/>
        </w:rPr>
        <w:t>2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г.              «_____»________202</w:t>
      </w:r>
      <w:r w:rsidR="002E070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г.                                          «____»___________202</w:t>
      </w:r>
      <w:r w:rsidR="002E070B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1EEE117D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21AA46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8E0C4E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7AF41C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17F3C5F8" w14:textId="77777777" w:rsidR="005A22A5" w:rsidRDefault="005A22A5" w:rsidP="005A22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</w:t>
      </w:r>
      <w:r>
        <w:rPr>
          <w:rFonts w:ascii="Times New Roman" w:hAnsi="Times New Roman" w:cs="Times New Roman"/>
          <w:sz w:val="20"/>
          <w:szCs w:val="20"/>
        </w:rPr>
        <w:t xml:space="preserve">«Дом для одиноких престарелых и инвалидов, </w:t>
      </w:r>
    </w:p>
    <w:p w14:paraId="7DFE6EDE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ветеранов войны, труда и военной службы</w:t>
      </w:r>
      <w:r>
        <w:rPr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З.В.Визер</w:t>
      </w:r>
      <w:proofErr w:type="spellEnd"/>
    </w:p>
    <w:p w14:paraId="24F02832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отдела ПО и КП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2C42CF38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______________________ О.Ю.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Белогорцева</w:t>
      </w:r>
      <w:proofErr w:type="spellEnd"/>
    </w:p>
    <w:p w14:paraId="1A147502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1DD98327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3C893633" w14:textId="77777777" w:rsidR="005A22A5" w:rsidRDefault="005A22A5" w:rsidP="005A22A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6F123DB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986E4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895E5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B4D75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73E1F" w14:textId="77777777" w:rsidR="005A22A5" w:rsidRDefault="005A22A5" w:rsidP="005A22A5">
      <w:pPr>
        <w:spacing w:after="0" w:line="240" w:lineRule="auto"/>
        <w:ind w:firstLine="142"/>
        <w:jc w:val="both"/>
      </w:pPr>
    </w:p>
    <w:p w14:paraId="7FD70313" w14:textId="77777777" w:rsidR="005A22A5" w:rsidRDefault="005A22A5" w:rsidP="005A22A5">
      <w:pPr>
        <w:spacing w:after="0" w:line="240" w:lineRule="auto"/>
        <w:ind w:firstLine="142"/>
        <w:jc w:val="both"/>
      </w:pPr>
    </w:p>
    <w:p w14:paraId="769DEB9B" w14:textId="77777777" w:rsidR="005A22A5" w:rsidRDefault="005A22A5" w:rsidP="005A22A5">
      <w:pPr>
        <w:spacing w:after="0" w:line="240" w:lineRule="auto"/>
        <w:ind w:firstLine="142"/>
        <w:jc w:val="both"/>
      </w:pPr>
    </w:p>
    <w:p w14:paraId="23649551" w14:textId="77777777" w:rsidR="005A22A5" w:rsidRDefault="005A22A5" w:rsidP="005A22A5">
      <w:pPr>
        <w:spacing w:after="0" w:line="240" w:lineRule="auto"/>
        <w:ind w:firstLine="142"/>
        <w:jc w:val="both"/>
      </w:pPr>
    </w:p>
    <w:p w14:paraId="64C10F94" w14:textId="77777777" w:rsidR="005A22A5" w:rsidRDefault="005A22A5" w:rsidP="005A22A5">
      <w:pPr>
        <w:spacing w:after="0" w:line="240" w:lineRule="auto"/>
        <w:ind w:firstLine="142"/>
        <w:jc w:val="both"/>
      </w:pPr>
    </w:p>
    <w:p w14:paraId="5D7F81B9" w14:textId="77777777" w:rsidR="005A22A5" w:rsidRDefault="005A22A5" w:rsidP="005A22A5">
      <w:pPr>
        <w:spacing w:after="0" w:line="240" w:lineRule="auto"/>
        <w:ind w:firstLine="142"/>
        <w:jc w:val="both"/>
      </w:pPr>
    </w:p>
    <w:p w14:paraId="7FA071B1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9368B30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C867BE4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E4BB04B" w14:textId="77777777" w:rsidR="005A22A5" w:rsidRDefault="005A22A5" w:rsidP="005A22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Приложение 1</w:t>
      </w:r>
    </w:p>
    <w:p w14:paraId="18B71E9E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к контракту №__от_____2021г</w:t>
      </w:r>
    </w:p>
    <w:p w14:paraId="441E400E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578C3CD0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3A05EEB3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Спецификация</w:t>
      </w:r>
    </w:p>
    <w:p w14:paraId="10A31B87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на поставку продуктов питания</w:t>
      </w:r>
    </w:p>
    <w:p w14:paraId="5C63BCFE" w14:textId="77777777" w:rsidR="005A22A5" w:rsidRDefault="005A22A5" w:rsidP="005A2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4199"/>
        <w:gridCol w:w="1348"/>
        <w:gridCol w:w="1025"/>
        <w:gridCol w:w="1117"/>
        <w:gridCol w:w="696"/>
        <w:gridCol w:w="796"/>
      </w:tblGrid>
      <w:tr w:rsidR="005A22A5" w14:paraId="4C1ECBAF" w14:textId="77777777" w:rsidTr="005A22A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649E4" w14:textId="77777777" w:rsidR="005A22A5" w:rsidRDefault="005A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DA610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8A5ED" w14:textId="77777777" w:rsidR="005A22A5" w:rsidRDefault="005A22A5">
            <w:pPr>
              <w:spacing w:after="0" w:line="240" w:lineRule="auto"/>
              <w:ind w:left="-101" w:right="-12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Страна и фирма-производитель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26783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9F471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Количество </w:t>
            </w:r>
          </w:p>
          <w:p w14:paraId="44F3639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0C88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Цена </w:t>
            </w:r>
          </w:p>
          <w:p w14:paraId="785A1572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5A2E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Сумма </w:t>
            </w:r>
          </w:p>
          <w:p w14:paraId="14779F16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(руб.)</w:t>
            </w:r>
          </w:p>
        </w:tc>
      </w:tr>
      <w:tr w:rsidR="005A22A5" w14:paraId="19D2BB07" w14:textId="77777777" w:rsidTr="005A22A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8D75C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B5A5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4750E2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F6D50E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4397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D8F6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13ECB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A22A5" w14:paraId="2EC7F8E1" w14:textId="77777777" w:rsidTr="005A22A5">
        <w:trPr>
          <w:trHeight w:val="138"/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DC7BF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B9CF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1928B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BF19D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D48E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FEC4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5B01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A22A5" w14:paraId="5DA3B77E" w14:textId="77777777" w:rsidTr="005A22A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38D18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B99B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A55669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0D196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405B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CD3C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8391B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A22A5" w14:paraId="6EA334DF" w14:textId="77777777" w:rsidTr="005A22A5">
        <w:trPr>
          <w:jc w:val="center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3522F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C71E" w14:textId="77777777" w:rsidR="005A22A5" w:rsidRDefault="005A2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C78F0F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C7FF07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7B72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9E53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9D528" w14:textId="77777777" w:rsidR="005A22A5" w:rsidRDefault="005A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6304AF2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B7EA2D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F8607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5B7E6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4CCC80C" w14:textId="77777777" w:rsidR="005A22A5" w:rsidRDefault="005A22A5" w:rsidP="005A22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«Поставщик»                          «Заказчик»                                                         «Получатель»</w:t>
      </w:r>
    </w:p>
    <w:p w14:paraId="4F2357DD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                      Государственная администрация                               МУ «Дом престарелых»</w:t>
      </w:r>
    </w:p>
    <w:p w14:paraId="19EE9B85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г.________ ул.________           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ыбницы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Рыбницкий р-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он,с.Воронково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ул.Мичурина10</w:t>
      </w:r>
    </w:p>
    <w:p w14:paraId="71D0F5CF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р/с __________________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пр.Победы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4                                     р/с 2191420005317095</w:t>
      </w:r>
    </w:p>
    <w:p w14:paraId="787304C0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банк_________________               р/счет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2191420004701003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ЗАО «Приднестровский сбербанк»</w:t>
      </w:r>
    </w:p>
    <w:p w14:paraId="6F8A3202" w14:textId="77777777" w:rsidR="005A22A5" w:rsidRDefault="005A22A5" w:rsidP="005A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куб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              ЗАО «Приднестровский сбербанк»                   Рыбницкий филиал 2828                                                                                                                                                                        </w:t>
      </w:r>
    </w:p>
    <w:p w14:paraId="23AD6519" w14:textId="77777777" w:rsidR="005A22A5" w:rsidRDefault="005A22A5" w:rsidP="005A22A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Рыбницкий филиал, 2828                                   ф/к 0400014056 куб 42                                                                               </w:t>
      </w:r>
    </w:p>
    <w:p w14:paraId="4E0C38FD" w14:textId="77777777" w:rsidR="005A22A5" w:rsidRDefault="005A22A5" w:rsidP="005A22A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кор.счет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20210000094</w:t>
      </w:r>
    </w:p>
    <w:p w14:paraId="45F311A2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ф/к 0400008837</w:t>
      </w:r>
    </w:p>
    <w:p w14:paraId="18F857E2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503F63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Глава государственной администрации           Директор</w:t>
      </w:r>
    </w:p>
    <w:p w14:paraId="439C7AFA" w14:textId="77777777" w:rsidR="005A22A5" w:rsidRDefault="005A22A5" w:rsidP="005A22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Рыбницкого района 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Рыбницы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bookmarkStart w:id="3" w:name="_Hlk92722262"/>
      <w:r>
        <w:rPr>
          <w:rFonts w:ascii="Times New Roman" w:eastAsia="Times New Roman" w:hAnsi="Times New Roman" w:cs="Times New Roman"/>
          <w:b/>
          <w:sz w:val="20"/>
          <w:szCs w:val="20"/>
        </w:rPr>
        <w:t>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«Дом для одиноких</w:t>
      </w:r>
    </w:p>
    <w:p w14:paraId="6526A3A2" w14:textId="77777777" w:rsidR="005A22A5" w:rsidRDefault="005A22A5" w:rsidP="005A22A5">
      <w:pPr>
        <w:spacing w:after="0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престарелых и инвалидов, </w:t>
      </w:r>
    </w:p>
    <w:p w14:paraId="16605D63" w14:textId="77777777" w:rsidR="005A22A5" w:rsidRDefault="005A22A5" w:rsidP="005A22A5">
      <w:pPr>
        <w:spacing w:after="0" w:line="240" w:lineRule="auto"/>
        <w:ind w:left="6372" w:firstLine="57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ветеранов войны, труда и военной</w:t>
      </w:r>
    </w:p>
    <w:p w14:paraId="09EB6926" w14:textId="77777777" w:rsidR="005A22A5" w:rsidRDefault="005A22A5" w:rsidP="005A22A5">
      <w:pPr>
        <w:spacing w:after="0" w:line="240" w:lineRule="auto"/>
        <w:ind w:left="6372" w:firstLine="574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службы»</w:t>
      </w:r>
      <w:r>
        <w:rPr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bookmarkEnd w:id="3"/>
    <w:p w14:paraId="272D838A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_____________В.В. Тягай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___________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Г.П.Чебан</w:t>
      </w:r>
      <w:proofErr w:type="spellEnd"/>
    </w:p>
    <w:p w14:paraId="181C0978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«____»__________2021г.              «_____»________2021г.                                          «____»___________2021г.</w:t>
      </w:r>
    </w:p>
    <w:p w14:paraId="06A40D40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9CFCC2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997445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0E5414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Согласовано:</w:t>
      </w:r>
    </w:p>
    <w:p w14:paraId="71BC7B5F" w14:textId="77777777" w:rsidR="005A22A5" w:rsidRDefault="005A22A5" w:rsidP="005A22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Главный бухгалтер МУ </w:t>
      </w:r>
      <w:r>
        <w:rPr>
          <w:rFonts w:ascii="Times New Roman" w:hAnsi="Times New Roman" w:cs="Times New Roman"/>
          <w:sz w:val="20"/>
          <w:szCs w:val="20"/>
        </w:rPr>
        <w:t xml:space="preserve">«Дом для одиноких престарелых и инвалидов, </w:t>
      </w:r>
    </w:p>
    <w:p w14:paraId="66D5F23B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ветеранов войны, труда и военной службы</w:t>
      </w:r>
      <w:r>
        <w:rPr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З.В.Визер</w:t>
      </w:r>
      <w:proofErr w:type="spellEnd"/>
    </w:p>
    <w:p w14:paraId="38BAB20D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Начальник управления экономики и имущества госадминистрации Рыбницкого района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г.Рыбницы</w:t>
      </w:r>
      <w:proofErr w:type="spellEnd"/>
    </w:p>
    <w:p w14:paraId="6D4D76C9" w14:textId="77777777" w:rsidR="005A22A5" w:rsidRDefault="005A22A5" w:rsidP="005A22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______________________ Л.И. Ольшанская</w:t>
      </w:r>
    </w:p>
    <w:p w14:paraId="4FD2E399" w14:textId="77777777" w:rsidR="005A22A5" w:rsidRDefault="005A22A5" w:rsidP="005A22A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87231AE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8DCE3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6EFA43" w14:textId="77777777" w:rsidR="005A22A5" w:rsidRDefault="005A22A5" w:rsidP="005A2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839150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96A9404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8BD0AF0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759567A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957767D" w14:textId="77777777" w:rsidR="005A22A5" w:rsidRDefault="005A22A5" w:rsidP="005A22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B69701A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E755A" w14:textId="77777777" w:rsidR="005A22A5" w:rsidRDefault="005A22A5" w:rsidP="005A22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7DF58C" w14:textId="77777777" w:rsidR="00030C09" w:rsidRDefault="00030C09"/>
    <w:sectPr w:rsidR="0003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abstractNum w:abstractNumId="1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3276" w:hanging="720"/>
      </w:pPr>
    </w:lvl>
    <w:lvl w:ilvl="3">
      <w:start w:val="1"/>
      <w:numFmt w:val="decimal"/>
      <w:lvlText w:val="%1.%2.%3.%4."/>
      <w:lvlJc w:val="left"/>
      <w:pPr>
        <w:ind w:left="4554" w:hanging="720"/>
      </w:pPr>
    </w:lvl>
    <w:lvl w:ilvl="4">
      <w:start w:val="1"/>
      <w:numFmt w:val="decimal"/>
      <w:lvlText w:val="%1.%2.%3.%4.%5."/>
      <w:lvlJc w:val="left"/>
      <w:pPr>
        <w:ind w:left="6192" w:hanging="1080"/>
      </w:pPr>
    </w:lvl>
    <w:lvl w:ilvl="5">
      <w:start w:val="1"/>
      <w:numFmt w:val="decimal"/>
      <w:lvlText w:val="%1.%2.%3.%4.%5.%6."/>
      <w:lvlJc w:val="left"/>
      <w:pPr>
        <w:ind w:left="7470" w:hanging="1080"/>
      </w:pPr>
    </w:lvl>
    <w:lvl w:ilvl="6">
      <w:start w:val="1"/>
      <w:numFmt w:val="decimal"/>
      <w:lvlText w:val="%1.%2.%3.%4.%5.%6.%7."/>
      <w:lvlJc w:val="left"/>
      <w:pPr>
        <w:ind w:left="9108" w:hanging="1440"/>
      </w:pPr>
    </w:lvl>
    <w:lvl w:ilvl="7">
      <w:start w:val="1"/>
      <w:numFmt w:val="decimal"/>
      <w:lvlText w:val="%1.%2.%3.%4.%5.%6.%7.%8."/>
      <w:lvlJc w:val="left"/>
      <w:pPr>
        <w:ind w:left="10386" w:hanging="1440"/>
      </w:pPr>
    </w:lvl>
    <w:lvl w:ilvl="8">
      <w:start w:val="1"/>
      <w:numFmt w:val="decimal"/>
      <w:lvlText w:val="%1.%2.%3.%4.%5.%6.%7.%8.%9."/>
      <w:lvlJc w:val="left"/>
      <w:pPr>
        <w:ind w:left="1202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56"/>
    <w:rsid w:val="00030C09"/>
    <w:rsid w:val="002E070B"/>
    <w:rsid w:val="00414556"/>
    <w:rsid w:val="005A22A5"/>
    <w:rsid w:val="00F0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A22A5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A22A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A22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A22A5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A22A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5A22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2537</Words>
  <Characters>14467</Characters>
  <Application>Microsoft Office Word</Application>
  <DocSecurity>0</DocSecurity>
  <Lines>120</Lines>
  <Paragraphs>33</Paragraphs>
  <ScaleCrop>false</ScaleCrop>
  <Company/>
  <LinksUpToDate>false</LinksUpToDate>
  <CharactersWithSpaces>16971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40_-Timkovan</dc:creator>
  <cp:keywords/>
  <dc:description/>
  <cp:lastModifiedBy>Пользователь</cp:lastModifiedBy>
  <cp:revision>6</cp:revision>
  <dcterms:created xsi:type="dcterms:W3CDTF">2022-01-24T07:04:00Z</dcterms:created>
  <dcterms:modified xsi:type="dcterms:W3CDTF">2022-11-14T13:45:00Z</dcterms:modified>
</cp:coreProperties>
</file>