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0" w:rsidRPr="00740A90" w:rsidRDefault="00892C20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740A90" w:rsidRPr="00740A9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E32742" w:rsidRPr="00E32742" w:rsidRDefault="00740A90" w:rsidP="0074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42">
        <w:rPr>
          <w:rFonts w:ascii="Times New Roman" w:hAnsi="Times New Roman" w:cs="Times New Roman"/>
          <w:sz w:val="28"/>
          <w:szCs w:val="28"/>
        </w:rPr>
        <w:t xml:space="preserve">о проведении запроса предложений на </w:t>
      </w:r>
      <w:r w:rsidR="00A00077">
        <w:rPr>
          <w:rFonts w:ascii="Times New Roman" w:hAnsi="Times New Roman" w:cs="Times New Roman"/>
          <w:sz w:val="28"/>
          <w:szCs w:val="28"/>
        </w:rPr>
        <w:t>закупку</w:t>
      </w:r>
      <w:r w:rsidR="002E3CFE" w:rsidRPr="00E32742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A00077">
        <w:rPr>
          <w:rFonts w:ascii="Times New Roman" w:hAnsi="Times New Roman" w:cs="Times New Roman"/>
          <w:sz w:val="28"/>
          <w:szCs w:val="28"/>
        </w:rPr>
        <w:t xml:space="preserve">капитально-восстановительному ремонту лифта, расположенного по адресу: город Рыбница, улица Вальченко, дом 89.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9036"/>
      </w:tblGrid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36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36" w:type="dxa"/>
            <w:vAlign w:val="center"/>
          </w:tcPr>
          <w:p w:rsidR="005A23E0" w:rsidRDefault="00A00077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№1.16</w:t>
            </w:r>
            <w:r w:rsidR="005A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20" w:rsidRPr="00892C20" w:rsidRDefault="00A00077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Трансферты из Резервного фонда Президента Приднестровской Молдавской Республики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Используемый способ определения поставщика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  <w:r w:rsidR="006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2C2672" w:rsidP="00A0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3CFE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3C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00077">
              <w:rPr>
                <w:rFonts w:ascii="Times New Roman" w:hAnsi="Times New Roman" w:cs="Times New Roman"/>
                <w:sz w:val="24"/>
                <w:szCs w:val="24"/>
              </w:rPr>
              <w:t>капитально-восстановительному ремонту 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расположенного по адресу: город </w:t>
            </w:r>
            <w:r w:rsidR="00A00077">
              <w:rPr>
                <w:rFonts w:ascii="Times New Roman" w:hAnsi="Times New Roman" w:cs="Times New Roman"/>
                <w:sz w:val="24"/>
                <w:szCs w:val="24"/>
              </w:rPr>
              <w:t>Рыбница, улица Вальченко, дом 89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9036" w:type="dxa"/>
            <w:vAlign w:val="center"/>
          </w:tcPr>
          <w:p w:rsidR="00892C20" w:rsidRPr="00892C20" w:rsidRDefault="00F61639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ремонтно-строительные работы</w:t>
            </w:r>
            <w:r w:rsidR="00786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 w:rsidR="0078643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78643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ПМР № 452 от 26.12.2019 г.)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9036" w:type="dxa"/>
            <w:vAlign w:val="center"/>
          </w:tcPr>
          <w:p w:rsidR="00892C20" w:rsidRPr="00892C20" w:rsidRDefault="00F61639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7B5EAD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892C20" w:rsidTr="003D08BD">
        <w:trPr>
          <w:trHeight w:val="183"/>
        </w:trPr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D08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Сведения о заказчике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036" w:type="dxa"/>
            <w:vAlign w:val="center"/>
          </w:tcPr>
          <w:p w:rsidR="00892C20" w:rsidRPr="00892C20" w:rsidRDefault="00617522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 Приднестровская Молдавская Республика,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9036" w:type="dxa"/>
            <w:vAlign w:val="center"/>
          </w:tcPr>
          <w:p w:rsidR="00892C20" w:rsidRPr="00617522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garybnitsa@gmail.com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036" w:type="dxa"/>
            <w:vAlign w:val="center"/>
          </w:tcPr>
          <w:p w:rsidR="00892C20" w:rsidRPr="00892C20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0-555-3-18-03; 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>0-555-3-02-79 – по дополнительным вопросам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9036" w:type="dxa"/>
            <w:vAlign w:val="center"/>
          </w:tcPr>
          <w:p w:rsidR="00892C20" w:rsidRPr="00892C20" w:rsidRDefault="00BD154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410625" w:rsidRDefault="001D4841" w:rsidP="0051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  <w:r w:rsidR="007B5EAD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г.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E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526A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0966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окончания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410625" w:rsidRDefault="002C2672" w:rsidP="0023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48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526A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.04.2021 г. до </w:t>
            </w:r>
            <w:r w:rsidR="00980966">
              <w:rPr>
                <w:rFonts w:ascii="Times New Roman" w:hAnsi="Times New Roman" w:cs="Times New Roman"/>
                <w:b/>
                <w:sz w:val="24"/>
                <w:szCs w:val="24"/>
              </w:rPr>
              <w:t>09:30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9036" w:type="dxa"/>
            <w:vAlign w:val="center"/>
          </w:tcPr>
          <w:p w:rsidR="00892C20" w:rsidRPr="00892C20" w:rsidRDefault="00155873" w:rsidP="0015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г.Рыбница, пр. Победы,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 xml:space="preserve">Рыбницы,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9036" w:type="dxa"/>
            <w:vAlign w:val="center"/>
          </w:tcPr>
          <w:p w:rsidR="00215273" w:rsidRPr="0048526A" w:rsidRDefault="001558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представлены в письменной форме в запечатанном конверте, не позволяющем просматривать содержание заявки до ее вскрытия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или в форме электронного документа на адрес</w:t>
            </w:r>
            <w:r w:rsidR="006F0778">
              <w:t xml:space="preserve"> </w:t>
            </w:r>
            <w:hyperlink r:id="rId6" w:history="1">
              <w:r w:rsidR="006F0778" w:rsidRPr="008F71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garybnitsa@gmail.com</w:t>
              </w:r>
            </w:hyperlink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пароля, обеспечивающего ограничения доступа к информации вплоть до проведения заседания комиссии по закупкам. 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Пароль необходимо представить к </w:t>
            </w:r>
            <w:r w:rsidR="00511E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D4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841">
              <w:rPr>
                <w:rFonts w:ascii="Times New Roman" w:hAnsi="Times New Roman" w:cs="Times New Roman"/>
                <w:sz w:val="24"/>
                <w:szCs w:val="24"/>
              </w:rPr>
              <w:t>0 час. 19</w:t>
            </w:r>
            <w:r w:rsidR="0048526A" w:rsidRPr="0048526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DC335C" w:rsidRDefault="002152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Все листы поданной в письменной форме заявки на участие в запросе предложений,</w:t>
            </w:r>
            <w:r w:rsidR="00DC335C"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все листы тома такой заявки должны быть прошиты и пронумерованы</w:t>
            </w:r>
            <w:r w:rsidR="00E32742"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2742"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 xml:space="preserve">и том заявки должны содержать опись входящих в их состав документов, быть скреплены печатью участника запроса предложений или лицом, уполномоченным участником запроса предложений. </w:t>
            </w:r>
          </w:p>
          <w:p w:rsidR="00892C20" w:rsidRPr="00892C20" w:rsidRDefault="006F0778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F0778">
              <w:rPr>
                <w:rFonts w:ascii="Times New Roman" w:hAnsi="Times New Roman" w:cs="Times New Roman"/>
                <w:sz w:val="24"/>
                <w:szCs w:val="24"/>
              </w:rPr>
              <w:t>, 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 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3D73BA" w:rsidP="003D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  <w:r w:rsidR="0048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841">
              <w:rPr>
                <w:rFonts w:ascii="Times New Roman" w:hAnsi="Times New Roman" w:cs="Times New Roman"/>
                <w:b/>
                <w:sz w:val="24"/>
                <w:szCs w:val="24"/>
              </w:rPr>
              <w:t>19.04.2021 г в 10</w:t>
            </w:r>
            <w:r w:rsidR="00410625">
              <w:rPr>
                <w:rFonts w:ascii="Times New Roman" w:hAnsi="Times New Roman" w:cs="Times New Roman"/>
                <w:b/>
                <w:sz w:val="24"/>
                <w:szCs w:val="24"/>
              </w:rPr>
              <w:t>:00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проведения закупки (сайт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1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5">
              <w:rPr>
                <w:rFonts w:ascii="Times New Roman" w:hAnsi="Times New Roman" w:cs="Times New Roman"/>
                <w:sz w:val="24"/>
                <w:szCs w:val="24"/>
              </w:rPr>
              <w:t>г.Рыбница, пр. Победы,4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администрация Рыбницкого района и </w:t>
            </w:r>
            <w:proofErr w:type="spellStart"/>
            <w:r w:rsidR="006F0778">
              <w:rPr>
                <w:rFonts w:ascii="Times New Roman" w:hAnsi="Times New Roman" w:cs="Times New Roman"/>
                <w:sz w:val="24"/>
                <w:szCs w:val="24"/>
              </w:rPr>
              <w:t>г.Рыбницы</w:t>
            </w:r>
            <w:proofErr w:type="spellEnd"/>
            <w:r w:rsidR="006F0778">
              <w:rPr>
                <w:rFonts w:ascii="Times New Roman" w:hAnsi="Times New Roman" w:cs="Times New Roman"/>
                <w:sz w:val="24"/>
                <w:szCs w:val="24"/>
              </w:rPr>
              <w:t>, актовый зал (1 этаж)</w:t>
            </w:r>
          </w:p>
        </w:tc>
      </w:tr>
      <w:tr w:rsidR="00892C20" w:rsidTr="003D08BD">
        <w:trPr>
          <w:trHeight w:val="3250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</w:t>
            </w:r>
            <w:r>
              <w:rPr>
                <w:rFonts w:ascii="Times New Roman" w:hAnsi="Times New Roman" w:cs="Times New Roman"/>
              </w:rPr>
              <w:t>и этой оценки (</w:t>
            </w:r>
            <w:r w:rsidRPr="009E04BE">
              <w:rPr>
                <w:rFonts w:ascii="Times New Roman" w:hAnsi="Times New Roman" w:cs="Times New Roman"/>
                <w:color w:val="000000" w:themeColor="text1"/>
              </w:rPr>
              <w:t>в случае определения поставщика путем проведения запроса предложений)</w:t>
            </w:r>
          </w:p>
        </w:tc>
        <w:tc>
          <w:tcPr>
            <w:tcW w:w="9036" w:type="dxa"/>
            <w:vAlign w:val="center"/>
          </w:tcPr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26.11.2018 года №318-З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в Приднестровской Молдавской Республике» и Постановлением Правительства</w:t>
            </w:r>
            <w:r w:rsidR="004D17C9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года №78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301F4E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поданные с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превышением начальной (максимальной)</w:t>
            </w:r>
            <w:r w:rsidR="00301F4E">
              <w:rPr>
                <w:rFonts w:ascii="Times New Roman" w:hAnsi="Times New Roman" w:cs="Times New Roman"/>
                <w:sz w:val="24"/>
                <w:szCs w:val="24"/>
              </w:rPr>
              <w:t xml:space="preserve"> цены контракта 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1 п.4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настоящего извещения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а также условий контракта в части срока </w:t>
            </w:r>
            <w:r w:rsid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2 п.7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извещения), </w:t>
            </w:r>
            <w:r w:rsidR="009E04B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оплаты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4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, условий об ответственности по обязательствам, связанных с участием в 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закупке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3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отстраняются и не оцениваются.</w:t>
            </w:r>
          </w:p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23E0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заявки, окончательного предложения участника закупки является цена контракта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(удельный вес критерия -100%)</w:t>
            </w:r>
          </w:p>
          <w:p w:rsidR="00892C20" w:rsidRPr="00892C20" w:rsidRDefault="00892C20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48526A">
        <w:trPr>
          <w:trHeight w:val="155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892C20" w:rsidP="00892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A5590C" w:rsidP="00892C20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9036" w:type="dxa"/>
            <w:vAlign w:val="center"/>
          </w:tcPr>
          <w:p w:rsidR="009E04BE" w:rsidRPr="00FD70A3" w:rsidRDefault="001D4841" w:rsidP="00A5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44 845</w:t>
            </w:r>
            <w:r w:rsidR="002E3CFE" w:rsidRPr="00F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ПМР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9036" w:type="dxa"/>
            <w:vAlign w:val="center"/>
          </w:tcPr>
          <w:p w:rsidR="00A5590C" w:rsidRPr="00892C20" w:rsidRDefault="00914F16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должны быть поданы в Рублях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36" w:type="dxa"/>
            <w:vAlign w:val="center"/>
          </w:tcPr>
          <w:p w:rsidR="00914F16" w:rsidRDefault="001D4841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Президента Приднестровской Молдавской Республики</w:t>
            </w:r>
          </w:p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36" w:type="dxa"/>
            <w:vAlign w:val="center"/>
          </w:tcPr>
          <w:p w:rsidR="00914F16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рублях ПМР путем перечисления средств на расчетный счет Подрядчика в следующем порядке:</w:t>
            </w:r>
          </w:p>
          <w:p w:rsidR="00A5590C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EC" w:rsidRPr="001D4841"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  <w:r w:rsidR="0056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(аванс) в размере 25% от суммы К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16" w:rsidRPr="00892C20" w:rsidRDefault="00914F16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по Ко</w:t>
            </w:r>
            <w:r w:rsidR="00445C5D">
              <w:rPr>
                <w:rFonts w:ascii="Times New Roman" w:hAnsi="Times New Roman" w:cs="Times New Roman"/>
                <w:sz w:val="24"/>
                <w:szCs w:val="24"/>
              </w:rPr>
              <w:t xml:space="preserve">нтракту </w:t>
            </w:r>
            <w:r w:rsidR="004E36A0">
              <w:rPr>
                <w:rFonts w:ascii="Times New Roman" w:hAnsi="Times New Roman" w:cs="Times New Roman"/>
                <w:sz w:val="24"/>
                <w:szCs w:val="24"/>
              </w:rPr>
              <w:t>производится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действующим законодательством порядке, подписанных сторонами по мере бюджетного финансирования.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FE" w:rsidTr="003D08BD">
        <w:trPr>
          <w:trHeight w:val="885"/>
        </w:trPr>
        <w:tc>
          <w:tcPr>
            <w:tcW w:w="562" w:type="dxa"/>
            <w:vAlign w:val="center"/>
          </w:tcPr>
          <w:p w:rsidR="002E3CFE" w:rsidRDefault="002E3CFE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2E3CFE" w:rsidRPr="00A5590C" w:rsidRDefault="002E3CFE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590C">
              <w:rPr>
                <w:rFonts w:ascii="Times New Roman" w:hAnsi="Times New Roman" w:cs="Times New Roman"/>
              </w:rPr>
              <w:t>редмет закупки и его описание</w:t>
            </w:r>
          </w:p>
        </w:tc>
        <w:tc>
          <w:tcPr>
            <w:tcW w:w="9036" w:type="dxa"/>
            <w:vAlign w:val="center"/>
          </w:tcPr>
          <w:p w:rsidR="002E3CFE" w:rsidRPr="0048526A" w:rsidRDefault="001D4841" w:rsidP="00A55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Капитально-восстановительный ремонт лифта, расположенного по адресу: город Рыбница, улица Вальченко, дом 89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36" w:type="dxa"/>
            <w:vAlign w:val="center"/>
          </w:tcPr>
          <w:p w:rsidR="002A69EF" w:rsidRPr="00892C20" w:rsidRDefault="002A69EF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9036" w:type="dxa"/>
            <w:vAlign w:val="center"/>
          </w:tcPr>
          <w:p w:rsidR="00A5590C" w:rsidRPr="00892C20" w:rsidRDefault="00F31C8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указаны в закупочной документации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36" w:type="dxa"/>
            <w:vAlign w:val="center"/>
          </w:tcPr>
          <w:p w:rsidR="00A5590C" w:rsidRDefault="00AB021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должна быть оформлена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требованиями, преду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смотренными Распоряжением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 №198р «Об утверждении формы заявок участников закупки» и требованиям, указанным в Закупочной документации о проведении запроса предложений.</w:t>
            </w:r>
          </w:p>
          <w:p w:rsidR="007B5EAD" w:rsidRDefault="007B5EAD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AD">
              <w:rPr>
                <w:rFonts w:ascii="Times New Roman" w:hAnsi="Times New Roman" w:cs="Times New Roman"/>
                <w:sz w:val="24"/>
                <w:szCs w:val="24"/>
              </w:rPr>
      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</w:t>
            </w:r>
            <w:r w:rsidRPr="007B5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      </w:r>
          </w:p>
          <w:p w:rsidR="00B11B67" w:rsidRPr="00892C20" w:rsidRDefault="00B11B6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67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отозвать заявку на участие в определении подрядчиков в любое время до даты и времени начала рассмотрения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90C">
              <w:rPr>
                <w:rFonts w:ascii="Times New Roman" w:hAnsi="Times New Roman" w:cs="Times New Roman"/>
                <w:b/>
              </w:rPr>
              <w:t>Преимущества, требования к участникам заявки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9036" w:type="dxa"/>
            <w:vAlign w:val="center"/>
          </w:tcPr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19</w:t>
            </w: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Приднестровской Молдавской республики от 26 ноября 2018 года №318-З-VI «О закупках в Приднестровской Молдавской Республике» преимущества предоставляются: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>1. Отечественным производителям.  Размер преимущества в отношении предлагаемой цены контракта - 10%.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Организациям, применяющим труд инвалидов.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3. Учреждениям и организациям уголовно-исполнительной системы.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4. Отечественным импортерам. Размер преимущества в отношении предлагаемой цены контракта - 5%. </w:t>
            </w:r>
          </w:p>
          <w:p w:rsidR="00A5590C" w:rsidRPr="00892C2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Если в определении подрядчика участвуют исключительно участники с равным размером преимущества, предусмотренного ст.19 данного Закона, в отношении предлагаемых ими цен контракта, преимущества в таком случае участникам не </w:t>
            </w:r>
            <w:bookmarkStart w:id="0" w:name="_GoBack"/>
            <w:bookmarkEnd w:id="0"/>
            <w:proofErr w:type="gramStart"/>
            <w:r w:rsidR="00511E81"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предоставляются.  </w:t>
            </w: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A5590C" w:rsidTr="003D08BD">
        <w:trPr>
          <w:trHeight w:val="559"/>
        </w:trPr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Требования к участникам закупки и перечень документов, которые должны быть представлены.</w:t>
            </w:r>
          </w:p>
        </w:tc>
        <w:tc>
          <w:tcPr>
            <w:tcW w:w="9036" w:type="dxa"/>
            <w:vAlign w:val="center"/>
          </w:tcPr>
          <w:p w:rsidR="00D2435D" w:rsidRDefault="00823E26" w:rsidP="00A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5605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предусмотренные ст.21 Закона ПМР "О закупках в Приднестровской Молдавской Республике":                                                                                                                       </w:t>
            </w:r>
          </w:p>
          <w:p w:rsidR="00D2435D" w:rsidRDefault="00823E26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осуществляемым производство работ, являющихся объектом закупки;                                                                                                 б) отсутствие проведения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- юридического лица и отсутствие дела о банкротстве (выписка из Единого государственного реестра юридических лиц или нотариально заверенная копия);                                                                                      в) отсутствие 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E9050D" w:rsidRDefault="00E9050D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 исполняющем функции единоличного исполнительного органа участника закупки -  юридического лица. </w:t>
            </w:r>
          </w:p>
          <w:p w:rsidR="000D58AE" w:rsidRPr="00025769" w:rsidRDefault="003206E4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закупки 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документов, прилагаемых к заявке, должны  быть представлены следующие документы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(Распоряжение Правительства ПМР от 25.03.2020 г. №198р «Об утверждении формы заявок участников закупки»)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1) выписка из единого государственного реестра юридических лиц или засвидетельствованная в нотариальн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ом порядке копия такой выписки,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  <w:r w:rsidR="00F6192C" w:rsidRPr="00025769">
              <w:rPr>
                <w:rFonts w:ascii="Times New Roman" w:hAnsi="Times New Roman" w:cs="Times New Roman"/>
                <w:sz w:val="24"/>
                <w:szCs w:val="24"/>
              </w:rPr>
              <w:t>, копия патента (для индивидуального предпринимателя)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2) документ, подтверждающий полномочия лица на осуществление </w:t>
            </w:r>
            <w:r w:rsidR="00A375FD" w:rsidRPr="00025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ствий от 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участника запроса 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</w:t>
            </w:r>
            <w:r w:rsidR="000D58AE" w:rsidRPr="000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) копии учредитель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ных документов участника запроса 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юридического лица);</w:t>
            </w:r>
          </w:p>
          <w:p w:rsidR="000D58AE" w:rsidRDefault="000D58AE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4) для иностранного лица: доверенность и документ о государственной регистрации данного иностранного юридиче</w:t>
            </w:r>
            <w:r w:rsidR="004E5FAC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ского лица, а также надлежащим </w:t>
            </w: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4C3060" w:rsidRPr="00D03517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законодательством Приднестровской Молдавской Республики в отношении лиц, осуществляющих деятельность в установленным в соответствии с законодательством ПМР в отношении лиц, осуществляющих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сферах: </w:t>
            </w:r>
            <w:r w:rsidRPr="00A53976">
              <w:rPr>
                <w:rFonts w:ascii="Times New Roman" w:hAnsi="Times New Roman" w:cs="Times New Roman"/>
                <w:sz w:val="24"/>
                <w:szCs w:val="24"/>
              </w:rPr>
              <w:t>лицензия на вид деятельности, аккредитация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2FF0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>) предложение участника закупки в отношении объекта закупки с приложением  документов, подтверждающих соответствие этого объекта требованиям, установленным документацией об запросе предложений (предложение о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>цене контракта, сметные расчеты на выполнение работ с приложением ведомости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график производства работ, гарантийные обязательства</w:t>
            </w:r>
            <w:r w:rsidR="00025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право участника закупки на получение преимущества в соответствии с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о ст.19,20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т 26.11.2018 года 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>№318-З-</w:t>
            </w:r>
            <w:r w:rsidR="00D0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"О закупках в Приднестровской Молдавской Республ</w:t>
            </w:r>
            <w:r w:rsidR="000C6445">
              <w:rPr>
                <w:rFonts w:ascii="Times New Roman" w:hAnsi="Times New Roman" w:cs="Times New Roman"/>
                <w:sz w:val="24"/>
                <w:szCs w:val="24"/>
              </w:rPr>
              <w:t>ике", или копии этих документов (при наличии преимуществ);</w:t>
            </w:r>
          </w:p>
          <w:p w:rsidR="00DB32DA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FF0" w:rsidRPr="00042F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приложить иные документы, подтверждающие соответствие участника заку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 xml:space="preserve">пки требованиям, установленным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документацией о закупке.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5590C" w:rsidRPr="00892C20" w:rsidRDefault="00823E26" w:rsidP="007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Не предоставление указанных документов может сл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>ужить основанием для отклонени</w:t>
            </w:r>
            <w:r w:rsidR="00784DF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заявки.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823E26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A5590C" w:rsidRPr="00823E26" w:rsidRDefault="00823E26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36" w:type="dxa"/>
            <w:vAlign w:val="center"/>
          </w:tcPr>
          <w:p w:rsid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неисполнении принимаемых на себя обязательств участники запроса предложений несут ответственность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Приднестровской Молдавской Республики</w:t>
            </w:r>
            <w:r w:rsidR="00E23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90C" w:rsidRP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Подрядчиком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сроков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работ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согласованных сроков устранения недостатков,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 уплачивает Заказчику пеню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азмере 0,05 % от цены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контракта за каждый день проср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очки до полного исполнения своих обязанностей.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сумма взимаемой пени не должна превыша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ть 10% от общей суммы</w:t>
            </w:r>
            <w:r w:rsidR="00133F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онтракта.</w:t>
            </w:r>
          </w:p>
        </w:tc>
      </w:tr>
      <w:tr w:rsidR="00DC335C" w:rsidTr="003D08BD">
        <w:tc>
          <w:tcPr>
            <w:tcW w:w="562" w:type="dxa"/>
            <w:vAlign w:val="center"/>
          </w:tcPr>
          <w:p w:rsidR="00DC335C" w:rsidRDefault="00DC335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C335C" w:rsidRDefault="00DC335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DC335C" w:rsidRDefault="00DC335C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E2316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E23164" w:rsidRDefault="00E23164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гарантийным обязательствам, пред</w:t>
            </w:r>
            <w:r w:rsidR="00B01A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ставляемым</w:t>
            </w:r>
            <w:r w:rsidR="00B01A84">
              <w:rPr>
                <w:rFonts w:ascii="Times New Roman" w:hAnsi="Times New Roman" w:cs="Times New Roman"/>
              </w:rPr>
              <w:t xml:space="preserve">   по</w:t>
            </w:r>
            <w:r>
              <w:rPr>
                <w:rFonts w:ascii="Times New Roman" w:hAnsi="Times New Roman" w:cs="Times New Roman"/>
              </w:rPr>
              <w:t>ставщиком</w:t>
            </w:r>
            <w:r w:rsidR="00B01A84">
              <w:rPr>
                <w:rFonts w:ascii="Times New Roman" w:hAnsi="Times New Roman" w:cs="Times New Roman"/>
              </w:rPr>
              <w:t xml:space="preserve"> (подрядчиком, </w:t>
            </w:r>
            <w:r w:rsidR="00B01A84">
              <w:rPr>
                <w:rFonts w:ascii="Times New Roman" w:hAnsi="Times New Roman" w:cs="Times New Roman"/>
              </w:rPr>
              <w:lastRenderedPageBreak/>
              <w:t>исполнителем)</w:t>
            </w:r>
            <w:r>
              <w:rPr>
                <w:rFonts w:ascii="Times New Roman" w:hAnsi="Times New Roman" w:cs="Times New Roman"/>
              </w:rPr>
              <w:t xml:space="preserve"> в отношении</w:t>
            </w:r>
            <w:r w:rsidR="00B01A84">
              <w:rPr>
                <w:rFonts w:ascii="Times New Roman" w:hAnsi="Times New Roman" w:cs="Times New Roman"/>
              </w:rPr>
              <w:t xml:space="preserve"> поставляемых товаров (работ, услуг)</w:t>
            </w:r>
          </w:p>
        </w:tc>
        <w:tc>
          <w:tcPr>
            <w:tcW w:w="9036" w:type="dxa"/>
            <w:vAlign w:val="center"/>
          </w:tcPr>
          <w:p w:rsidR="00A5590C" w:rsidRPr="00892C20" w:rsidRDefault="00B01A84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выполненные работы устанавливается </w:t>
            </w:r>
            <w:r w:rsidR="005605EC" w:rsidRPr="0056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гарантийный срок </w:t>
            </w:r>
            <w:r w:rsidR="00B346CD" w:rsidRPr="00B34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12</w:t>
            </w:r>
            <w:r w:rsidRPr="00B34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календарных </w:t>
            </w:r>
            <w:r w:rsidRPr="00B34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фактического подписания Актов выполненных работ. При обнаружении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недостатков, вызванных некачественным результатом выполненных работ Подрядчик обязан их устранить за свой счет. Гарантийный срок в этом случае продлевается на период устранения недостатков.</w:t>
            </w:r>
          </w:p>
        </w:tc>
      </w:tr>
      <w:tr w:rsidR="00232CB8" w:rsidTr="003D08BD">
        <w:tc>
          <w:tcPr>
            <w:tcW w:w="562" w:type="dxa"/>
            <w:vAlign w:val="center"/>
          </w:tcPr>
          <w:p w:rsidR="00232CB8" w:rsidRDefault="00232CB8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2CB8" w:rsidRDefault="00232CB8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232CB8" w:rsidRDefault="00232CB8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  <w:b/>
              </w:rPr>
            </w:pPr>
            <w:r w:rsidRPr="00B01A84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B01A8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</w:rPr>
            </w:pPr>
            <w:r w:rsidRPr="00B01A84">
              <w:rPr>
                <w:rFonts w:ascii="Times New Roman" w:hAnsi="Times New Roman" w:cs="Times New Roman"/>
              </w:rPr>
              <w:t>Информация о месте выполнения работы или оказания услуги</w:t>
            </w:r>
          </w:p>
        </w:tc>
        <w:tc>
          <w:tcPr>
            <w:tcW w:w="9036" w:type="dxa"/>
            <w:vAlign w:val="center"/>
          </w:tcPr>
          <w:p w:rsidR="00DC335C" w:rsidRDefault="00F5441B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выполнения работ является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335C" w:rsidRPr="00892C20" w:rsidRDefault="008B4D48" w:rsidP="002C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ПМР, </w:t>
            </w:r>
            <w:r w:rsidR="002C2672">
              <w:rPr>
                <w:rFonts w:ascii="Times New Roman" w:hAnsi="Times New Roman" w:cs="Times New Roman"/>
                <w:sz w:val="24"/>
                <w:szCs w:val="24"/>
              </w:rPr>
              <w:t xml:space="preserve">г.Рыбница, </w:t>
            </w:r>
            <w:proofErr w:type="spellStart"/>
            <w:r w:rsidR="002C2672">
              <w:rPr>
                <w:rFonts w:ascii="Times New Roman" w:hAnsi="Times New Roman" w:cs="Times New Roman"/>
                <w:sz w:val="24"/>
                <w:szCs w:val="24"/>
              </w:rPr>
              <w:t>ул.Вальченко</w:t>
            </w:r>
            <w:proofErr w:type="spellEnd"/>
            <w:r w:rsidR="002C2672">
              <w:rPr>
                <w:rFonts w:ascii="Times New Roman" w:hAnsi="Times New Roman" w:cs="Times New Roman"/>
                <w:sz w:val="24"/>
                <w:szCs w:val="24"/>
              </w:rPr>
              <w:t>, дом 89</w:t>
            </w:r>
          </w:p>
        </w:tc>
      </w:tr>
      <w:tr w:rsidR="00B01A84" w:rsidTr="003D08BD">
        <w:tc>
          <w:tcPr>
            <w:tcW w:w="562" w:type="dxa"/>
            <w:vAlign w:val="center"/>
          </w:tcPr>
          <w:p w:rsidR="00B01A84" w:rsidRDefault="00F5441B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vAlign w:val="center"/>
          </w:tcPr>
          <w:p w:rsidR="00B01A84" w:rsidRPr="00F5441B" w:rsidRDefault="00F5441B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</w:t>
            </w:r>
          </w:p>
        </w:tc>
        <w:tc>
          <w:tcPr>
            <w:tcW w:w="9036" w:type="dxa"/>
            <w:vAlign w:val="center"/>
          </w:tcPr>
          <w:p w:rsidR="00B01A84" w:rsidRPr="00860AD4" w:rsidRDefault="00860AD4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 г.</w:t>
            </w:r>
          </w:p>
        </w:tc>
      </w:tr>
      <w:tr w:rsidR="00F5441B" w:rsidTr="003D08BD">
        <w:tc>
          <w:tcPr>
            <w:tcW w:w="562" w:type="dxa"/>
            <w:vAlign w:val="center"/>
          </w:tcPr>
          <w:p w:rsidR="00F5441B" w:rsidRDefault="005A23E0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F5441B" w:rsidRDefault="005A23E0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9036" w:type="dxa"/>
            <w:vAlign w:val="center"/>
          </w:tcPr>
          <w:p w:rsidR="00F5441B" w:rsidRPr="00F5441B" w:rsidRDefault="002B2548" w:rsidP="00F5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892C20" w:rsidRPr="00892C20" w:rsidRDefault="00892C20" w:rsidP="00D03517">
      <w:pPr>
        <w:rPr>
          <w:rFonts w:ascii="Times New Roman" w:hAnsi="Times New Roman" w:cs="Times New Roman"/>
          <w:sz w:val="24"/>
          <w:szCs w:val="24"/>
        </w:rPr>
      </w:pPr>
    </w:p>
    <w:sectPr w:rsidR="00892C20" w:rsidRPr="00892C20" w:rsidSect="00E327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532E"/>
    <w:multiLevelType w:val="hybridMultilevel"/>
    <w:tmpl w:val="848E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15C"/>
    <w:multiLevelType w:val="hybridMultilevel"/>
    <w:tmpl w:val="1AE2B034"/>
    <w:lvl w:ilvl="0" w:tplc="6F2C8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7A02"/>
    <w:multiLevelType w:val="hybridMultilevel"/>
    <w:tmpl w:val="36A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B"/>
    <w:rsid w:val="00025769"/>
    <w:rsid w:val="00037FD8"/>
    <w:rsid w:val="00042FF0"/>
    <w:rsid w:val="00051914"/>
    <w:rsid w:val="00093CEE"/>
    <w:rsid w:val="000C6445"/>
    <w:rsid w:val="000D58AE"/>
    <w:rsid w:val="00101A34"/>
    <w:rsid w:val="00133FAB"/>
    <w:rsid w:val="00155873"/>
    <w:rsid w:val="001A2205"/>
    <w:rsid w:val="001B3458"/>
    <w:rsid w:val="001D4841"/>
    <w:rsid w:val="001F656B"/>
    <w:rsid w:val="00215273"/>
    <w:rsid w:val="00232CB8"/>
    <w:rsid w:val="00235F2D"/>
    <w:rsid w:val="002A69EF"/>
    <w:rsid w:val="002B2548"/>
    <w:rsid w:val="002C2672"/>
    <w:rsid w:val="002C4BCF"/>
    <w:rsid w:val="002E3CFE"/>
    <w:rsid w:val="00301F4E"/>
    <w:rsid w:val="003206E4"/>
    <w:rsid w:val="003563A1"/>
    <w:rsid w:val="0038069D"/>
    <w:rsid w:val="003D08BD"/>
    <w:rsid w:val="003D46A1"/>
    <w:rsid w:val="003D73BA"/>
    <w:rsid w:val="003E5211"/>
    <w:rsid w:val="00410625"/>
    <w:rsid w:val="00445C5D"/>
    <w:rsid w:val="0048526A"/>
    <w:rsid w:val="004C3060"/>
    <w:rsid w:val="004D17C9"/>
    <w:rsid w:val="004E36A0"/>
    <w:rsid w:val="004E5FAC"/>
    <w:rsid w:val="004F7DA8"/>
    <w:rsid w:val="00511E81"/>
    <w:rsid w:val="005333EA"/>
    <w:rsid w:val="00553381"/>
    <w:rsid w:val="00554FE6"/>
    <w:rsid w:val="005605EC"/>
    <w:rsid w:val="00577C43"/>
    <w:rsid w:val="00591E6A"/>
    <w:rsid w:val="005962ED"/>
    <w:rsid w:val="005A23E0"/>
    <w:rsid w:val="00617522"/>
    <w:rsid w:val="00655447"/>
    <w:rsid w:val="00685EFB"/>
    <w:rsid w:val="006F0778"/>
    <w:rsid w:val="00740A90"/>
    <w:rsid w:val="007450F2"/>
    <w:rsid w:val="0075548D"/>
    <w:rsid w:val="00784DF6"/>
    <w:rsid w:val="00786433"/>
    <w:rsid w:val="00790E9A"/>
    <w:rsid w:val="007B5EAD"/>
    <w:rsid w:val="007D3367"/>
    <w:rsid w:val="00823E26"/>
    <w:rsid w:val="00860AD4"/>
    <w:rsid w:val="008713E8"/>
    <w:rsid w:val="00892C20"/>
    <w:rsid w:val="008B4D48"/>
    <w:rsid w:val="00914F16"/>
    <w:rsid w:val="00980966"/>
    <w:rsid w:val="009953ED"/>
    <w:rsid w:val="009E04BE"/>
    <w:rsid w:val="00A00077"/>
    <w:rsid w:val="00A05142"/>
    <w:rsid w:val="00A11218"/>
    <w:rsid w:val="00A375FD"/>
    <w:rsid w:val="00A40ACC"/>
    <w:rsid w:val="00A50080"/>
    <w:rsid w:val="00A53976"/>
    <w:rsid w:val="00A5590C"/>
    <w:rsid w:val="00AB0217"/>
    <w:rsid w:val="00B01A84"/>
    <w:rsid w:val="00B11B67"/>
    <w:rsid w:val="00B346CD"/>
    <w:rsid w:val="00B53793"/>
    <w:rsid w:val="00BC0579"/>
    <w:rsid w:val="00BD1542"/>
    <w:rsid w:val="00C13B6F"/>
    <w:rsid w:val="00D03517"/>
    <w:rsid w:val="00D2435D"/>
    <w:rsid w:val="00DB1F47"/>
    <w:rsid w:val="00DB32DA"/>
    <w:rsid w:val="00DB6974"/>
    <w:rsid w:val="00DC335C"/>
    <w:rsid w:val="00E23164"/>
    <w:rsid w:val="00E32742"/>
    <w:rsid w:val="00E66184"/>
    <w:rsid w:val="00E9050D"/>
    <w:rsid w:val="00EF112F"/>
    <w:rsid w:val="00F24E0A"/>
    <w:rsid w:val="00F31C81"/>
    <w:rsid w:val="00F5441B"/>
    <w:rsid w:val="00F61639"/>
    <w:rsid w:val="00F6192C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B86B-0147-4EC9-82ED-34B174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6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7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ybnit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896E-152D-4CF5-BF8E-37323B7E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2021-03-30T08:20:00Z</cp:lastPrinted>
  <dcterms:created xsi:type="dcterms:W3CDTF">2021-01-25T12:57:00Z</dcterms:created>
  <dcterms:modified xsi:type="dcterms:W3CDTF">2021-04-12T10:09:00Z</dcterms:modified>
</cp:coreProperties>
</file>