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453624A6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E961CE">
        <w:rPr>
          <w:rFonts w:ascii="Times New Roman" w:hAnsi="Times New Roman"/>
          <w:sz w:val="23"/>
          <w:szCs w:val="23"/>
        </w:rPr>
        <w:t>изоляторы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05E5330" w14:textId="2A8A99CF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в срок до 10 декабря 2022 года.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41F00CCC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36 месяцев для </w:t>
      </w:r>
      <w:r w:rsidR="00C844CC">
        <w:rPr>
          <w:rFonts w:ascii="Times New Roman" w:eastAsia="Times New Roman" w:hAnsi="Times New Roman" w:cs="Times New Roman"/>
          <w:lang w:eastAsia="ru-RU"/>
        </w:rPr>
        <w:t>полимерных изоляторов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, 48 месяцев для </w:t>
      </w:r>
      <w:r w:rsidR="00C844CC">
        <w:rPr>
          <w:rFonts w:ascii="Times New Roman" w:eastAsia="Times New Roman" w:hAnsi="Times New Roman" w:cs="Times New Roman"/>
          <w:lang w:eastAsia="ru-RU"/>
        </w:rPr>
        <w:t>фарфоровых изоляторов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633CDE4E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31295437" w14:textId="77777777"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77777777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bookmarkStart w:id="3" w:name="_GoBack"/>
      <w:bookmarkEnd w:id="3"/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FEC" w:rsidRPr="00F95565" w14:paraId="7C6A9B94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1A58E6C8" w14:textId="5DC74F09" w:rsidR="00692FEC" w:rsidRPr="00F95565" w:rsidRDefault="00646F85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82">
              <w:rPr>
                <w:rFonts w:ascii="Times New Roman" w:hAnsi="Times New Roman" w:cs="Times New Roman"/>
                <w:color w:val="000000"/>
              </w:rPr>
              <w:t>Изолятор штыревой фарфоровый ШФ20Г</w:t>
            </w:r>
          </w:p>
        </w:tc>
        <w:tc>
          <w:tcPr>
            <w:tcW w:w="950" w:type="dxa"/>
            <w:shd w:val="clear" w:color="auto" w:fill="auto"/>
          </w:tcPr>
          <w:p w14:paraId="5F9A437F" w14:textId="603265AA" w:rsidR="00692FEC" w:rsidRPr="00F95565" w:rsidRDefault="00646F85" w:rsidP="00646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29644AEF" w:rsidR="00692FEC" w:rsidRPr="00F95565" w:rsidRDefault="00646F85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882"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25F441B9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14:paraId="35EA28F3" w14:textId="6827B54B" w:rsidR="00692FEC" w:rsidRPr="00F95565" w:rsidRDefault="00646F85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82">
              <w:rPr>
                <w:rFonts w:ascii="Times New Roman" w:hAnsi="Times New Roman" w:cs="Times New Roman"/>
                <w:color w:val="000000"/>
              </w:rPr>
              <w:t>Изоляторы подвесные полимерные</w:t>
            </w:r>
          </w:p>
        </w:tc>
        <w:tc>
          <w:tcPr>
            <w:tcW w:w="950" w:type="dxa"/>
            <w:shd w:val="clear" w:color="auto" w:fill="auto"/>
          </w:tcPr>
          <w:p w14:paraId="7331BF73" w14:textId="61307B11" w:rsidR="00692FEC" w:rsidRPr="00F95565" w:rsidRDefault="00646F85" w:rsidP="00646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001CCBF0" w:rsidR="00692FEC" w:rsidRPr="00F95565" w:rsidRDefault="00646F85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1F860EFC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7EEAC8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665B90D5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61D02480" w14:textId="77777777" w:rsidR="00692FEC" w:rsidRPr="00F95565" w:rsidRDefault="00692FEC" w:rsidP="00692FE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E738B"/>
    <w:rsid w:val="00606794"/>
    <w:rsid w:val="006106A2"/>
    <w:rsid w:val="00623BFB"/>
    <w:rsid w:val="0064600E"/>
    <w:rsid w:val="00646F85"/>
    <w:rsid w:val="00657C65"/>
    <w:rsid w:val="00692FEC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Цветкова Елена</cp:lastModifiedBy>
  <cp:revision>9</cp:revision>
  <cp:lastPrinted>2022-02-08T06:52:00Z</cp:lastPrinted>
  <dcterms:created xsi:type="dcterms:W3CDTF">2022-02-04T14:31:00Z</dcterms:created>
  <dcterms:modified xsi:type="dcterms:W3CDTF">2022-10-17T09:06:00Z</dcterms:modified>
</cp:coreProperties>
</file>