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6C" w:rsidRPr="003A3567" w:rsidRDefault="00272DDD" w:rsidP="0073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AC">
        <w:rPr>
          <w:rFonts w:ascii="Times New Roman" w:hAnsi="Times New Roman" w:cs="Times New Roman"/>
          <w:b/>
          <w:sz w:val="24"/>
          <w:szCs w:val="24"/>
        </w:rPr>
        <w:t>КОНТРАКТ</w:t>
      </w:r>
      <w:r w:rsidR="0090646C" w:rsidRPr="003A3567">
        <w:rPr>
          <w:rFonts w:ascii="Times New Roman" w:hAnsi="Times New Roman" w:cs="Times New Roman"/>
          <w:b/>
          <w:sz w:val="24"/>
          <w:szCs w:val="24"/>
        </w:rPr>
        <w:t xml:space="preserve"> НА ВЫПОЛНЕНИЕ РАБОТ </w:t>
      </w:r>
      <w:r w:rsidR="0090646C" w:rsidRPr="003A3567">
        <w:rPr>
          <w:rFonts w:ascii="Times New Roman" w:hAnsi="Times New Roman" w:cs="Times New Roman"/>
          <w:b/>
          <w:sz w:val="24"/>
          <w:szCs w:val="24"/>
        </w:rPr>
        <w:br/>
        <w:t>№ _______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7339A0" w:rsidP="00596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</w:t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57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46C" w:rsidRPr="003A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46C" w:rsidRPr="003A356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0646C" w:rsidRPr="003A3567">
        <w:rPr>
          <w:rFonts w:ascii="Times New Roman" w:hAnsi="Times New Roman" w:cs="Times New Roman"/>
          <w:sz w:val="24"/>
          <w:szCs w:val="24"/>
        </w:rPr>
        <w:t>___» ______________ 20___ г.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733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 (Исполнитель)», в лице __________________ (должность, Ф.И.О.), действующего на основании Устава, с одной стороны, и </w:t>
      </w:r>
      <w:r w:rsidR="007339A0">
        <w:rPr>
          <w:rFonts w:ascii="Times New Roman" w:hAnsi="Times New Roman" w:cs="Times New Roman"/>
          <w:sz w:val="24"/>
          <w:szCs w:val="24"/>
        </w:rPr>
        <w:t>Министерство юстиции Приднестровской Молдавской Республики</w:t>
      </w:r>
      <w:r w:rsidRPr="003A3567">
        <w:rPr>
          <w:rFonts w:ascii="Times New Roman" w:hAnsi="Times New Roman" w:cs="Times New Roman"/>
          <w:sz w:val="24"/>
          <w:szCs w:val="24"/>
        </w:rPr>
        <w:t>,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</w:t>
      </w:r>
      <w:r w:rsidR="007339A0">
        <w:rPr>
          <w:rFonts w:ascii="Times New Roman" w:hAnsi="Times New Roman" w:cs="Times New Roman"/>
          <w:sz w:val="24"/>
          <w:szCs w:val="24"/>
        </w:rPr>
        <w:t xml:space="preserve"> министра </w:t>
      </w:r>
      <w:r w:rsidR="00380B04">
        <w:rPr>
          <w:rFonts w:ascii="Times New Roman" w:hAnsi="Times New Roman" w:cs="Times New Roman"/>
          <w:sz w:val="24"/>
          <w:szCs w:val="24"/>
        </w:rPr>
        <w:t xml:space="preserve">юстиции Тумба А.И., действующей </w:t>
      </w:r>
      <w:r w:rsidR="007339A0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Pr="003A3567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733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67">
        <w:rPr>
          <w:rFonts w:ascii="Times New Roman" w:hAnsi="Times New Roman" w:cs="Times New Roman"/>
          <w:b/>
          <w:bCs/>
          <w:sz w:val="24"/>
          <w:szCs w:val="24"/>
        </w:rPr>
        <w:t>1. ПРЕДМЕТ КОНТРАКТА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F65" w:rsidRDefault="0090646C" w:rsidP="0020086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86D">
        <w:rPr>
          <w:rFonts w:ascii="Times New Roman" w:hAnsi="Times New Roman" w:cs="Times New Roman"/>
          <w:bCs/>
          <w:sz w:val="24"/>
          <w:szCs w:val="24"/>
        </w:rPr>
        <w:t>1.1.</w:t>
      </w:r>
      <w:r w:rsidRPr="003A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3C2">
        <w:rPr>
          <w:rFonts w:ascii="Times New Roman" w:hAnsi="Times New Roman" w:cs="Times New Roman"/>
          <w:bCs/>
          <w:sz w:val="24"/>
          <w:szCs w:val="24"/>
        </w:rPr>
        <w:t>По настоящему Контракту Подрядчик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 xml:space="preserve"> обязуется в установленный Контрактом срок, по </w:t>
      </w:r>
      <w:r w:rsidR="006C33C2">
        <w:rPr>
          <w:rFonts w:ascii="Times New Roman" w:hAnsi="Times New Roman" w:cs="Times New Roman"/>
          <w:bCs/>
          <w:sz w:val="24"/>
          <w:szCs w:val="24"/>
        </w:rPr>
        <w:t xml:space="preserve">заданию 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="006C33C2">
        <w:rPr>
          <w:rFonts w:ascii="Times New Roman" w:hAnsi="Times New Roman" w:cs="Times New Roman"/>
          <w:bCs/>
          <w:sz w:val="24"/>
          <w:szCs w:val="24"/>
        </w:rPr>
        <w:t xml:space="preserve"> выполнить Работу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403D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57F">
        <w:rPr>
          <w:rFonts w:ascii="Times New Roman" w:hAnsi="Times New Roman" w:cs="Times New Roman"/>
          <w:bCs/>
          <w:sz w:val="24"/>
          <w:szCs w:val="24"/>
        </w:rPr>
        <w:t>ремонту объекта</w:t>
      </w:r>
      <w:r w:rsidR="00C4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>(далее по тексту –</w:t>
      </w:r>
      <w:r w:rsidR="0052489F">
        <w:rPr>
          <w:rFonts w:ascii="Times New Roman" w:hAnsi="Times New Roman" w:cs="Times New Roman"/>
          <w:bCs/>
          <w:sz w:val="24"/>
          <w:szCs w:val="24"/>
        </w:rPr>
        <w:t>Работа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426AB">
        <w:rPr>
          <w:rFonts w:ascii="Times New Roman" w:hAnsi="Times New Roman" w:cs="Times New Roman"/>
          <w:bCs/>
          <w:sz w:val="24"/>
          <w:szCs w:val="24"/>
        </w:rPr>
        <w:t>«</w:t>
      </w:r>
      <w:r w:rsidR="0007157F">
        <w:rPr>
          <w:rFonts w:ascii="Times New Roman" w:hAnsi="Times New Roman" w:cs="Times New Roman"/>
          <w:bCs/>
          <w:sz w:val="24"/>
          <w:szCs w:val="24"/>
        </w:rPr>
        <w:t xml:space="preserve">Ремонт входной группы и внутренних помещений административного здания </w:t>
      </w:r>
      <w:r w:rsidR="00C426AB">
        <w:rPr>
          <w:rFonts w:ascii="Times New Roman" w:hAnsi="Times New Roman" w:cs="Times New Roman"/>
          <w:bCs/>
          <w:sz w:val="24"/>
          <w:szCs w:val="24"/>
        </w:rPr>
        <w:t xml:space="preserve">Министерства юстиции Приднестровской </w:t>
      </w:r>
      <w:r w:rsidR="00782C28">
        <w:rPr>
          <w:rFonts w:ascii="Times New Roman" w:hAnsi="Times New Roman" w:cs="Times New Roman"/>
          <w:bCs/>
          <w:sz w:val="24"/>
          <w:szCs w:val="24"/>
        </w:rPr>
        <w:t>Республики, г. Тир</w:t>
      </w:r>
      <w:r w:rsidR="002C5F65">
        <w:rPr>
          <w:rFonts w:ascii="Times New Roman" w:hAnsi="Times New Roman" w:cs="Times New Roman"/>
          <w:bCs/>
          <w:sz w:val="24"/>
          <w:szCs w:val="24"/>
        </w:rPr>
        <w:t>а</w:t>
      </w:r>
      <w:r w:rsidR="00782C28">
        <w:rPr>
          <w:rFonts w:ascii="Times New Roman" w:hAnsi="Times New Roman" w:cs="Times New Roman"/>
          <w:bCs/>
          <w:sz w:val="24"/>
          <w:szCs w:val="24"/>
        </w:rPr>
        <w:t>споль</w:t>
      </w:r>
      <w:r w:rsidR="002C5F65">
        <w:rPr>
          <w:rFonts w:ascii="Times New Roman" w:hAnsi="Times New Roman" w:cs="Times New Roman"/>
          <w:bCs/>
          <w:sz w:val="24"/>
          <w:szCs w:val="24"/>
        </w:rPr>
        <w:t>, ул.</w:t>
      </w:r>
      <w:r w:rsidR="0007157F">
        <w:rPr>
          <w:rFonts w:ascii="Times New Roman" w:hAnsi="Times New Roman" w:cs="Times New Roman"/>
          <w:bCs/>
          <w:sz w:val="24"/>
          <w:szCs w:val="24"/>
        </w:rPr>
        <w:t xml:space="preserve"> Мира, 5</w:t>
      </w:r>
      <w:r w:rsidR="002C5F65">
        <w:rPr>
          <w:rFonts w:ascii="Times New Roman" w:hAnsi="Times New Roman" w:cs="Times New Roman"/>
          <w:bCs/>
          <w:sz w:val="24"/>
          <w:szCs w:val="24"/>
        </w:rPr>
        <w:t xml:space="preserve">» именуемом в дальнейшем «Объект», расположенного по адресу: г. Тирасполь, ул. </w:t>
      </w:r>
      <w:r w:rsidR="0007157F">
        <w:rPr>
          <w:rFonts w:ascii="Times New Roman" w:hAnsi="Times New Roman" w:cs="Times New Roman"/>
          <w:bCs/>
          <w:sz w:val="24"/>
          <w:szCs w:val="24"/>
        </w:rPr>
        <w:t xml:space="preserve">Мира, 5 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>с использованием собственного материала, в том числе</w:t>
      </w:r>
      <w:r w:rsidR="0020086D">
        <w:rPr>
          <w:rFonts w:ascii="Times New Roman" w:hAnsi="Times New Roman" w:cs="Times New Roman"/>
          <w:bCs/>
          <w:sz w:val="24"/>
          <w:szCs w:val="24"/>
        </w:rPr>
        <w:t xml:space="preserve"> своими силами и инструментами</w:t>
      </w:r>
      <w:r w:rsidR="003305A0">
        <w:rPr>
          <w:rFonts w:ascii="Times New Roman" w:hAnsi="Times New Roman" w:cs="Times New Roman"/>
          <w:bCs/>
          <w:sz w:val="24"/>
          <w:szCs w:val="24"/>
        </w:rPr>
        <w:t>.</w:t>
      </w:r>
    </w:p>
    <w:p w:rsidR="0090646C" w:rsidRPr="003A3567" w:rsidRDefault="0090646C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 xml:space="preserve">По заданию </w:t>
      </w:r>
      <w:r w:rsidRPr="003A3567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3A3567">
        <w:rPr>
          <w:rFonts w:ascii="Times New Roman" w:hAnsi="Times New Roman" w:cs="Times New Roman"/>
          <w:sz w:val="24"/>
          <w:szCs w:val="24"/>
        </w:rPr>
        <w:t xml:space="preserve"> Подрядчик </w:t>
      </w:r>
      <w:r w:rsidR="006C33C2">
        <w:rPr>
          <w:rFonts w:ascii="Times New Roman" w:hAnsi="Times New Roman" w:cs="Times New Roman"/>
          <w:sz w:val="24"/>
          <w:szCs w:val="24"/>
        </w:rPr>
        <w:t>обязуется выполнить Работу</w:t>
      </w:r>
      <w:r w:rsidR="003305A0">
        <w:rPr>
          <w:rFonts w:ascii="Times New Roman" w:hAnsi="Times New Roman" w:cs="Times New Roman"/>
          <w:sz w:val="24"/>
          <w:szCs w:val="24"/>
        </w:rPr>
        <w:t xml:space="preserve"> </w:t>
      </w:r>
      <w:r w:rsidR="006C33C2">
        <w:rPr>
          <w:rFonts w:ascii="Times New Roman" w:hAnsi="Times New Roman" w:cs="Times New Roman"/>
          <w:bCs/>
          <w:sz w:val="24"/>
          <w:szCs w:val="24"/>
        </w:rPr>
        <w:t>и сдать ее</w:t>
      </w:r>
      <w:r w:rsidRPr="003A3567">
        <w:rPr>
          <w:rFonts w:ascii="Times New Roman" w:hAnsi="Times New Roman" w:cs="Times New Roman"/>
          <w:bCs/>
          <w:sz w:val="24"/>
          <w:szCs w:val="24"/>
        </w:rPr>
        <w:t xml:space="preserve"> результат Заказчику, </w:t>
      </w:r>
      <w:r w:rsidRPr="003A3567">
        <w:rPr>
          <w:rFonts w:ascii="Times New Roman" w:hAnsi="Times New Roman" w:cs="Times New Roman"/>
          <w:sz w:val="24"/>
          <w:szCs w:val="24"/>
        </w:rPr>
        <w:t>а Заказч</w:t>
      </w:r>
      <w:r w:rsidR="006C33C2">
        <w:rPr>
          <w:rFonts w:ascii="Times New Roman" w:hAnsi="Times New Roman" w:cs="Times New Roman"/>
          <w:sz w:val="24"/>
          <w:szCs w:val="24"/>
        </w:rPr>
        <w:t>ик обязуется принять результат Р</w:t>
      </w:r>
      <w:r w:rsidRPr="003A3567">
        <w:rPr>
          <w:rFonts w:ascii="Times New Roman" w:hAnsi="Times New Roman" w:cs="Times New Roman"/>
          <w:sz w:val="24"/>
          <w:szCs w:val="24"/>
        </w:rPr>
        <w:t xml:space="preserve">абот, </w:t>
      </w:r>
      <w:r w:rsidR="006C33C2">
        <w:rPr>
          <w:rFonts w:ascii="Times New Roman" w:hAnsi="Times New Roman" w:cs="Times New Roman"/>
          <w:bCs/>
          <w:sz w:val="24"/>
          <w:szCs w:val="24"/>
        </w:rPr>
        <w:t>выполненный</w:t>
      </w:r>
      <w:r w:rsidRPr="003A3567">
        <w:rPr>
          <w:rFonts w:ascii="Times New Roman" w:hAnsi="Times New Roman" w:cs="Times New Roman"/>
          <w:bCs/>
          <w:sz w:val="24"/>
          <w:szCs w:val="24"/>
        </w:rPr>
        <w:t xml:space="preserve"> в рамках утвержденного задания</w:t>
      </w:r>
      <w:r w:rsidRPr="003A3567">
        <w:rPr>
          <w:rFonts w:ascii="Times New Roman" w:hAnsi="Times New Roman" w:cs="Times New Roman"/>
          <w:sz w:val="24"/>
          <w:szCs w:val="24"/>
        </w:rPr>
        <w:t xml:space="preserve"> и оплатить его в порядке и на условиях, предусмотренных настоящим Контрактом.</w:t>
      </w:r>
      <w:r w:rsidR="0052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46C" w:rsidRDefault="00E406A7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2489F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выполненной Работе (объем, виды, стоимость работы) применяемым </w:t>
      </w:r>
      <w:r w:rsidR="001F0A98">
        <w:rPr>
          <w:rFonts w:ascii="Times New Roman" w:hAnsi="Times New Roman" w:cs="Times New Roman"/>
          <w:sz w:val="24"/>
          <w:szCs w:val="24"/>
        </w:rPr>
        <w:t xml:space="preserve">материалам </w:t>
      </w:r>
      <w:r w:rsidR="001F0A98" w:rsidRPr="003A3567">
        <w:rPr>
          <w:rFonts w:ascii="Times New Roman" w:hAnsi="Times New Roman" w:cs="Times New Roman"/>
          <w:sz w:val="24"/>
          <w:szCs w:val="24"/>
        </w:rPr>
        <w:t>определяются</w:t>
      </w:r>
      <w:r w:rsidR="0052489F">
        <w:rPr>
          <w:rFonts w:ascii="Times New Roman" w:hAnsi="Times New Roman" w:cs="Times New Roman"/>
          <w:sz w:val="24"/>
          <w:szCs w:val="24"/>
        </w:rPr>
        <w:t xml:space="preserve"> </w:t>
      </w:r>
      <w:r w:rsidR="006C33C2">
        <w:rPr>
          <w:rFonts w:ascii="Times New Roman" w:hAnsi="Times New Roman" w:cs="Times New Roman"/>
          <w:sz w:val="24"/>
          <w:szCs w:val="24"/>
        </w:rPr>
        <w:t>сторонами настоящего К</w:t>
      </w:r>
      <w:r w:rsidR="0052489F">
        <w:rPr>
          <w:rFonts w:ascii="Times New Roman" w:hAnsi="Times New Roman" w:cs="Times New Roman"/>
          <w:sz w:val="24"/>
          <w:szCs w:val="24"/>
        </w:rPr>
        <w:t>онтракта</w:t>
      </w:r>
      <w:r w:rsidR="0020086D">
        <w:rPr>
          <w:rFonts w:ascii="Times New Roman" w:hAnsi="Times New Roman" w:cs="Times New Roman"/>
          <w:sz w:val="24"/>
          <w:szCs w:val="24"/>
        </w:rPr>
        <w:t xml:space="preserve"> на основании предварительных сметных расчетов</w:t>
      </w:r>
      <w:r w:rsidR="0090646C" w:rsidRPr="003A3567">
        <w:rPr>
          <w:rFonts w:ascii="Times New Roman" w:hAnsi="Times New Roman" w:cs="Times New Roman"/>
          <w:sz w:val="24"/>
          <w:szCs w:val="24"/>
        </w:rPr>
        <w:t xml:space="preserve"> (</w:t>
      </w:r>
      <w:r w:rsidR="002008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0646C" w:rsidRPr="003A3567">
        <w:rPr>
          <w:rFonts w:ascii="Times New Roman" w:hAnsi="Times New Roman" w:cs="Times New Roman"/>
          <w:sz w:val="24"/>
          <w:szCs w:val="24"/>
        </w:rPr>
        <w:t>Прил</w:t>
      </w:r>
      <w:r w:rsidR="0020086D">
        <w:rPr>
          <w:rFonts w:ascii="Times New Roman" w:hAnsi="Times New Roman" w:cs="Times New Roman"/>
          <w:sz w:val="24"/>
          <w:szCs w:val="24"/>
        </w:rPr>
        <w:t>ожение № 1</w:t>
      </w:r>
      <w:r w:rsidR="0090646C" w:rsidRPr="003A3567">
        <w:rPr>
          <w:rFonts w:ascii="Times New Roman" w:hAnsi="Times New Roman" w:cs="Times New Roman"/>
          <w:sz w:val="24"/>
          <w:szCs w:val="24"/>
        </w:rPr>
        <w:t xml:space="preserve"> к настоящему Контракту), являющейся </w:t>
      </w:r>
      <w:r w:rsidR="006C33C2">
        <w:rPr>
          <w:rFonts w:ascii="Times New Roman" w:hAnsi="Times New Roman" w:cs="Times New Roman"/>
          <w:sz w:val="24"/>
          <w:szCs w:val="24"/>
        </w:rPr>
        <w:t>неотъемлемой частью настоящего К</w:t>
      </w:r>
      <w:r w:rsidR="0090646C" w:rsidRPr="003A3567">
        <w:rPr>
          <w:rFonts w:ascii="Times New Roman" w:hAnsi="Times New Roman" w:cs="Times New Roman"/>
          <w:sz w:val="24"/>
          <w:szCs w:val="24"/>
        </w:rPr>
        <w:t>онтракта.</w:t>
      </w:r>
    </w:p>
    <w:p w:rsidR="0020086D" w:rsidRDefault="00E406A7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A646C">
        <w:rPr>
          <w:rFonts w:ascii="Times New Roman" w:hAnsi="Times New Roman" w:cs="Times New Roman"/>
          <w:sz w:val="24"/>
          <w:szCs w:val="24"/>
        </w:rPr>
        <w:t xml:space="preserve">. Срок выполнения работ не более 2 месяце с момента заключения Контракта, но не позднее </w:t>
      </w:r>
      <w:r w:rsidR="00DA646C" w:rsidRPr="00DA646C">
        <w:rPr>
          <w:rFonts w:ascii="Times New Roman" w:hAnsi="Times New Roman" w:cs="Times New Roman"/>
          <w:sz w:val="24"/>
          <w:szCs w:val="24"/>
        </w:rPr>
        <w:t>25</w:t>
      </w:r>
      <w:r w:rsidR="000837FB" w:rsidRPr="00DA646C">
        <w:rPr>
          <w:rFonts w:ascii="Times New Roman" w:hAnsi="Times New Roman" w:cs="Times New Roman"/>
          <w:sz w:val="24"/>
          <w:szCs w:val="24"/>
        </w:rPr>
        <w:t xml:space="preserve"> декабря 2022 года</w:t>
      </w:r>
      <w:r w:rsidR="000837FB">
        <w:rPr>
          <w:rFonts w:ascii="Times New Roman" w:hAnsi="Times New Roman" w:cs="Times New Roman"/>
          <w:sz w:val="24"/>
          <w:szCs w:val="24"/>
        </w:rPr>
        <w:t>.</w:t>
      </w:r>
    </w:p>
    <w:p w:rsidR="0007157F" w:rsidRDefault="00E406A7" w:rsidP="0007157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Результатом выполненной Работы, по настоящему Контракту является законченный объект после подписания Акта выполненных работ.</w:t>
      </w:r>
      <w:r w:rsidR="0007157F" w:rsidRPr="00071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7157F" w:rsidRPr="0007157F" w:rsidRDefault="0007157F" w:rsidP="000715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07157F">
        <w:rPr>
          <w:rFonts w:ascii="Times New Roman" w:hAnsi="Times New Roman" w:cs="Times New Roman"/>
          <w:sz w:val="24"/>
          <w:szCs w:val="24"/>
        </w:rPr>
        <w:t>по настоящему Контракту производится в целях обеспечения потребности Государственной службы регистрации и нотариата Министерства юстиции Приднестровской Молдавской Республики.</w:t>
      </w:r>
    </w:p>
    <w:p w:rsidR="00E406A7" w:rsidRDefault="00E406A7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E406A7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4C2760" w:rsidRPr="004C2760" w:rsidRDefault="004C2760" w:rsidP="004C2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760">
        <w:rPr>
          <w:rFonts w:ascii="Times New Roman" w:hAnsi="Times New Roman"/>
          <w:sz w:val="24"/>
          <w:szCs w:val="24"/>
        </w:rPr>
        <w:t xml:space="preserve">2.1. Цена Контракта устанавливается в рублях Приднестровской Молдавской Республики, определяется на основании проектной сметной документации согласно Приложению № 1 </w:t>
      </w:r>
      <w:r w:rsidRPr="004C2760">
        <w:rPr>
          <w:rFonts w:ascii="Times New Roman" w:hAnsi="Times New Roman"/>
          <w:b/>
          <w:bCs/>
          <w:sz w:val="24"/>
          <w:szCs w:val="24"/>
        </w:rPr>
        <w:t>(Примечание: окончательный вариант приложения к настоящему Контракту будет определен в соответствии с результатами запроса предложений)</w:t>
      </w:r>
      <w:r w:rsidRPr="004C2760">
        <w:rPr>
          <w:rFonts w:ascii="Times New Roman" w:hAnsi="Times New Roman"/>
          <w:sz w:val="24"/>
          <w:szCs w:val="24"/>
        </w:rPr>
        <w:t xml:space="preserve"> к настоящему Контракту и составляет </w:t>
      </w:r>
      <w:r w:rsidRPr="004C276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_________ </w:t>
      </w:r>
      <w:r w:rsidRPr="004C2760">
        <w:rPr>
          <w:rFonts w:ascii="Times New Roman" w:hAnsi="Times New Roman"/>
          <w:b/>
          <w:bCs/>
          <w:sz w:val="24"/>
          <w:szCs w:val="24"/>
        </w:rPr>
        <w:t>(_________)</w:t>
      </w:r>
      <w:r w:rsidRPr="004C2760">
        <w:rPr>
          <w:rFonts w:ascii="Times New Roman" w:hAnsi="Times New Roman"/>
          <w:sz w:val="24"/>
          <w:szCs w:val="24"/>
        </w:rPr>
        <w:t xml:space="preserve"> рублей Приднестровской Молдавской Республики.</w:t>
      </w:r>
    </w:p>
    <w:p w:rsidR="004C2760" w:rsidRPr="004C2760" w:rsidRDefault="00A80DBA" w:rsidP="004C27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4C2760" w:rsidRPr="004C2760">
        <w:rPr>
          <w:rFonts w:ascii="Times New Roman" w:hAnsi="Times New Roman"/>
          <w:sz w:val="24"/>
          <w:szCs w:val="24"/>
        </w:rPr>
        <w:t>. Цена Контракта, указанная в пункте 2.1. Контракта, является твердой и определяется на весь срок действия Контракта в соответствии с требованиями, установленными законодательством Приднестровской Молдавской Республики</w:t>
      </w:r>
    </w:p>
    <w:p w:rsidR="004C2760" w:rsidRPr="004C2760" w:rsidRDefault="00A80DBA" w:rsidP="00A80DBA">
      <w:pPr>
        <w:pStyle w:val="a4"/>
        <w:widowControl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4C2760" w:rsidRPr="004C276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4C2760" w:rsidRPr="004C2760">
        <w:rPr>
          <w:rFonts w:ascii="Times New Roman" w:hAnsi="Times New Roman" w:cs="Times New Roman"/>
        </w:rPr>
        <w:t xml:space="preserve">Цена Контракта, </w:t>
      </w:r>
      <w:r w:rsidR="004C2760" w:rsidRPr="004C276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4C2760" w:rsidRPr="004C2760">
        <w:rPr>
          <w:rFonts w:ascii="Times New Roman" w:hAnsi="Times New Roman" w:cs="Times New Roman"/>
        </w:rPr>
        <w:t>Контракта</w:t>
      </w:r>
      <w:r w:rsidR="004C2760" w:rsidRPr="004C276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4C2760" w:rsidRPr="004C2760">
        <w:rPr>
          <w:rFonts w:ascii="Times New Roman" w:hAnsi="Times New Roman" w:cs="Times New Roman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по соглашению сторон в пределах цены настоящего Контракта.</w:t>
      </w:r>
    </w:p>
    <w:p w:rsidR="004C2760" w:rsidRPr="004C2760" w:rsidRDefault="004C2760" w:rsidP="004C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2760">
        <w:rPr>
          <w:rFonts w:ascii="Times New Roman" w:hAnsi="Times New Roman"/>
          <w:sz w:val="24"/>
          <w:szCs w:val="24"/>
        </w:rPr>
        <w:t xml:space="preserve">           2.</w:t>
      </w:r>
      <w:r w:rsidR="0066451E">
        <w:rPr>
          <w:rFonts w:ascii="Times New Roman" w:hAnsi="Times New Roman"/>
          <w:sz w:val="24"/>
          <w:szCs w:val="24"/>
        </w:rPr>
        <w:t>4</w:t>
      </w:r>
      <w:r w:rsidRPr="004C2760">
        <w:rPr>
          <w:rFonts w:ascii="Times New Roman" w:hAnsi="Times New Roman"/>
          <w:sz w:val="24"/>
          <w:szCs w:val="24"/>
        </w:rPr>
        <w:t xml:space="preserve">. </w:t>
      </w: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осуществляется «Заказчиком» в следующем порядке:</w:t>
      </w:r>
    </w:p>
    <w:p w:rsidR="00FC1663" w:rsidRPr="00FC1663" w:rsidRDefault="00E51200" w:rsidP="00FC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</w:t>
      </w:r>
      <w:r w:rsidR="0066451E">
        <w:rPr>
          <w:rFonts w:ascii="Times New Roman" w:eastAsia="Times New Roman" w:hAnsi="Times New Roman"/>
          <w:bCs/>
          <w:sz w:val="24"/>
          <w:szCs w:val="24"/>
          <w:lang w:eastAsia="ru-RU"/>
        </w:rPr>
        <w:t>2.4</w:t>
      </w:r>
      <w:r w:rsidR="001F57AC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FC1663" w:rsidRP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 производит Подрядчику предварительную оплату (аванс) в размере не более </w:t>
      </w:r>
      <w:r w:rsidR="00FC1663" w:rsidRPr="0040516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DA646C" w:rsidRPr="0040516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FC1663" w:rsidRPr="0007157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</w:t>
      </w:r>
      <w:r w:rsidR="00FC1663" w:rsidRPr="00DA646C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DA646C">
        <w:rPr>
          <w:rFonts w:ascii="Times New Roman" w:eastAsia="Times New Roman" w:hAnsi="Times New Roman"/>
          <w:bCs/>
          <w:sz w:val="24"/>
          <w:szCs w:val="24"/>
          <w:lang w:eastAsia="ru-RU"/>
        </w:rPr>
        <w:t>пятидесяти</w:t>
      </w:r>
      <w:r w:rsidR="00FC1663" w:rsidRPr="00DA646C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FC1663" w:rsidRP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процентов от стоимости работ по настоящему контракту.</w:t>
      </w:r>
    </w:p>
    <w:p w:rsidR="00E51200" w:rsidRPr="004C2760" w:rsidRDefault="0066451E" w:rsidP="00E512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2.4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</w:t>
      </w:r>
      <w:r w:rsidR="00FC1663" w:rsidRP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 производит оплату Подрядчику за фактически выполненные работы по мере поступления денежных средств на счет Заказчика путем перечисления денежных средств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актов выполненных </w:t>
      </w:r>
      <w:r w:rsidR="00FC1663" w:rsidRP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работ, оформленных в установленном законодательством Приднестровской Молдавской Республики порядке, подписанных Сторонами, но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позднее 29 декабря 2022года</w:t>
      </w:r>
      <w:r w:rsidR="00E5120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C2760" w:rsidRPr="004C2760" w:rsidRDefault="004C2760" w:rsidP="004C2760">
      <w:pPr>
        <w:tabs>
          <w:tab w:val="left" w:pos="1134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6451E">
        <w:rPr>
          <w:rFonts w:ascii="Times New Roman" w:eastAsia="Times New Roman" w:hAnsi="Times New Roman"/>
          <w:bCs/>
          <w:sz w:val="24"/>
          <w:szCs w:val="24"/>
          <w:lang w:eastAsia="ru-RU"/>
        </w:rPr>
        <w:t>2.5</w:t>
      </w: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>Окончательная стоимость выполненных Под</w:t>
      </w:r>
      <w:r w:rsidR="000837FB">
        <w:rPr>
          <w:rFonts w:ascii="Times New Roman" w:eastAsia="Times New Roman" w:hAnsi="Times New Roman"/>
          <w:bCs/>
          <w:sz w:val="24"/>
          <w:szCs w:val="24"/>
          <w:lang w:eastAsia="ru-RU"/>
        </w:rPr>
        <w:t>рядчиком работ складывается из с</w:t>
      </w:r>
      <w:r w:rsidR="0007157F">
        <w:rPr>
          <w:rFonts w:ascii="Times New Roman" w:eastAsia="Times New Roman" w:hAnsi="Times New Roman"/>
          <w:bCs/>
          <w:sz w:val="24"/>
          <w:szCs w:val="24"/>
          <w:lang w:eastAsia="ru-RU"/>
        </w:rPr>
        <w:t>метного расчета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>, выставляемом Подрядчиком на основании Акта сдачи-приемки результата выполненной Работы.</w:t>
      </w:r>
    </w:p>
    <w:p w:rsidR="004C2760" w:rsidRDefault="004C2760" w:rsidP="004C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760">
        <w:rPr>
          <w:rFonts w:ascii="Times New Roman" w:hAnsi="Times New Roman"/>
          <w:sz w:val="24"/>
          <w:szCs w:val="24"/>
        </w:rPr>
        <w:t>2.</w:t>
      </w:r>
      <w:r w:rsidR="0066451E">
        <w:rPr>
          <w:rFonts w:ascii="Times New Roman" w:hAnsi="Times New Roman"/>
          <w:sz w:val="24"/>
          <w:szCs w:val="24"/>
        </w:rPr>
        <w:t>6</w:t>
      </w:r>
      <w:r w:rsidR="00FC1663">
        <w:rPr>
          <w:rFonts w:ascii="Times New Roman" w:hAnsi="Times New Roman"/>
          <w:sz w:val="24"/>
          <w:szCs w:val="24"/>
        </w:rPr>
        <w:t xml:space="preserve">. Оплата Работы осуществляется за фактически выполненную </w:t>
      </w:r>
      <w:r w:rsidR="0066451E">
        <w:rPr>
          <w:rFonts w:ascii="Times New Roman" w:hAnsi="Times New Roman"/>
          <w:sz w:val="24"/>
          <w:szCs w:val="24"/>
        </w:rPr>
        <w:t>Работу</w:t>
      </w:r>
      <w:r w:rsidR="00FC1663">
        <w:rPr>
          <w:rFonts w:ascii="Times New Roman" w:hAnsi="Times New Roman"/>
          <w:sz w:val="24"/>
          <w:szCs w:val="24"/>
        </w:rPr>
        <w:t>, на основании выставленных Подрядчиком счетов, по мере бюджетного финансирования, но не позднее 60 (шестидесяти) рабочих дней с момента подписания Сторона Акта сдачи-приемки выполненной Работы.</w:t>
      </w:r>
    </w:p>
    <w:p w:rsidR="0066451E" w:rsidRPr="004C2760" w:rsidRDefault="0066451E" w:rsidP="00664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Подрядчика. </w:t>
      </w:r>
    </w:p>
    <w:p w:rsidR="0090646C" w:rsidRPr="004C2760" w:rsidRDefault="004C2760" w:rsidP="00E512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80DBA">
        <w:rPr>
          <w:rFonts w:ascii="Times New Roman" w:eastAsia="Times New Roman" w:hAnsi="Times New Roman"/>
          <w:bCs/>
          <w:sz w:val="24"/>
          <w:szCs w:val="24"/>
          <w:lang w:eastAsia="ru-RU"/>
        </w:rPr>
        <w:t>.8</w:t>
      </w: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Источник финансирования настоящего контракта – Республиканский </w:t>
      </w:r>
      <w:r w:rsidR="0007157F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бюджет.</w:t>
      </w:r>
    </w:p>
    <w:p w:rsidR="0090646C" w:rsidRPr="00E51200" w:rsidRDefault="004C2760" w:rsidP="00E512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46C" w:rsidRPr="003A3567" w:rsidRDefault="0090646C" w:rsidP="0007157F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СРОКИ ВЫПОЛНЕНИЯ РАБОТ (ОКАЗАНИЯ УСЛУГ) И ПОРЯДОК СДАЧИ-ПРИЕМКИ ВЫПОЛНЕННЫХ РАБОТ (ОКАЗАННЫХ УСЛУГ)</w:t>
      </w:r>
    </w:p>
    <w:p w:rsidR="003B6ED8" w:rsidRPr="003B6ED8" w:rsidRDefault="0066451E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Подрядчик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обязан приступить к выполнению Работ</w:t>
      </w:r>
      <w:r w:rsidR="003B6ED8">
        <w:rPr>
          <w:rFonts w:ascii="Times New Roman" w:hAnsi="Times New Roman" w:cs="Times New Roman"/>
          <w:sz w:val="24"/>
          <w:szCs w:val="24"/>
        </w:rPr>
        <w:t>ы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</w:t>
      </w:r>
      <w:r w:rsidRPr="003B6ED8">
        <w:rPr>
          <w:rFonts w:ascii="Times New Roman" w:hAnsi="Times New Roman" w:cs="Times New Roman"/>
          <w:sz w:val="24"/>
          <w:szCs w:val="24"/>
        </w:rPr>
        <w:t>на Объекте,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предусмотренном пунктом 1.1. настоящего Контракта, не позднее 5 (пяти) рабочих дней с даты подписания Контракта, и завершить их выполнение </w:t>
      </w:r>
      <w:r w:rsidRPr="00272DD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7157F">
        <w:rPr>
          <w:rFonts w:ascii="Times New Roman" w:hAnsi="Times New Roman" w:cs="Times New Roman"/>
          <w:sz w:val="24"/>
          <w:szCs w:val="24"/>
        </w:rPr>
        <w:t>2</w:t>
      </w:r>
      <w:r w:rsidR="00DA646C">
        <w:rPr>
          <w:rFonts w:ascii="Times New Roman" w:hAnsi="Times New Roman" w:cs="Times New Roman"/>
          <w:sz w:val="24"/>
          <w:szCs w:val="24"/>
        </w:rPr>
        <w:t>5</w:t>
      </w:r>
      <w:r w:rsidR="00272DDD">
        <w:rPr>
          <w:rFonts w:ascii="Times New Roman" w:hAnsi="Times New Roman" w:cs="Times New Roman"/>
          <w:sz w:val="24"/>
          <w:szCs w:val="24"/>
        </w:rPr>
        <w:t xml:space="preserve"> </w:t>
      </w:r>
      <w:r w:rsidR="0007157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B6ED8" w:rsidRPr="003B6ED8">
        <w:rPr>
          <w:rFonts w:ascii="Times New Roman" w:hAnsi="Times New Roman" w:cs="Times New Roman"/>
          <w:sz w:val="24"/>
          <w:szCs w:val="24"/>
        </w:rPr>
        <w:t>2022 года.</w:t>
      </w:r>
    </w:p>
    <w:p w:rsidR="003B6ED8" w:rsidRPr="003B6ED8" w:rsidRDefault="003B6ED8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ED8">
        <w:rPr>
          <w:rFonts w:ascii="Times New Roman" w:hAnsi="Times New Roman" w:cs="Times New Roman"/>
          <w:sz w:val="24"/>
          <w:szCs w:val="24"/>
        </w:rPr>
        <w:t>3.2.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представителями Сторон.</w:t>
      </w:r>
    </w:p>
    <w:p w:rsidR="003B6ED8" w:rsidRDefault="000837FB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6451E">
        <w:rPr>
          <w:rFonts w:ascii="Times New Roman" w:hAnsi="Times New Roman" w:cs="Times New Roman"/>
          <w:sz w:val="24"/>
          <w:szCs w:val="24"/>
        </w:rPr>
        <w:t>. Заказчик обязан обеспечивать Подрядчику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доступ на Объект, указанный в пункте 1.1. Контракта, в рабочие дни с 8.00 до 17.00 и при необходимости, в нерабочие дни, на протяжении всего периода проведения работ на Объекте.</w:t>
      </w:r>
    </w:p>
    <w:p w:rsidR="003B6ED8" w:rsidRDefault="000837FB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B6ED8">
        <w:rPr>
          <w:rFonts w:ascii="Times New Roman" w:hAnsi="Times New Roman" w:cs="Times New Roman"/>
          <w:sz w:val="24"/>
          <w:szCs w:val="24"/>
        </w:rPr>
        <w:t>. Передача результатов, выполненной Подрядчиком Работы оформляется Актом сдачи-приемки выполненной Работы.</w:t>
      </w:r>
    </w:p>
    <w:p w:rsidR="003B6ED8" w:rsidRDefault="000837FB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B6ED8">
        <w:rPr>
          <w:rFonts w:ascii="Times New Roman" w:hAnsi="Times New Roman" w:cs="Times New Roman"/>
          <w:sz w:val="24"/>
          <w:szCs w:val="24"/>
        </w:rPr>
        <w:t>. Подрядчик предоставляет Заказчику результат Работы, с приложением Акта сдачи-приемки результата выполненных Работ. Датой завершения Работы считается дата п</w:t>
      </w:r>
      <w:r w:rsidR="00852938">
        <w:rPr>
          <w:rFonts w:ascii="Times New Roman" w:hAnsi="Times New Roman" w:cs="Times New Roman"/>
          <w:sz w:val="24"/>
          <w:szCs w:val="24"/>
        </w:rPr>
        <w:t xml:space="preserve">одписания сторонами </w:t>
      </w:r>
      <w:r w:rsidR="00AA51EB">
        <w:rPr>
          <w:rFonts w:ascii="Times New Roman" w:hAnsi="Times New Roman" w:cs="Times New Roman"/>
          <w:sz w:val="24"/>
          <w:szCs w:val="24"/>
        </w:rPr>
        <w:t>Акта сдачи</w:t>
      </w:r>
      <w:r w:rsidR="003B6ED8">
        <w:rPr>
          <w:rFonts w:ascii="Times New Roman" w:hAnsi="Times New Roman" w:cs="Times New Roman"/>
          <w:sz w:val="24"/>
          <w:szCs w:val="24"/>
        </w:rPr>
        <w:t>–приемки результата выпол</w:t>
      </w:r>
      <w:r w:rsidR="00852938">
        <w:rPr>
          <w:rFonts w:ascii="Times New Roman" w:hAnsi="Times New Roman" w:cs="Times New Roman"/>
          <w:sz w:val="24"/>
          <w:szCs w:val="24"/>
        </w:rPr>
        <w:t>ненной Работы.</w:t>
      </w:r>
    </w:p>
    <w:p w:rsidR="00852938" w:rsidRDefault="000837FB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52938">
        <w:rPr>
          <w:rFonts w:ascii="Times New Roman" w:hAnsi="Times New Roman" w:cs="Times New Roman"/>
          <w:sz w:val="24"/>
          <w:szCs w:val="24"/>
        </w:rPr>
        <w:t>. Заказчик в течение 5 (пяти) рабочих дней со дня предоставления Подрядчиком Акта обязан принять результат выполненной Работы и направить Подрядчику подписанный Акт сдачи-приемки результата выполненной Работы или мотивированный отказ в приемке.</w:t>
      </w:r>
    </w:p>
    <w:p w:rsidR="00852938" w:rsidRDefault="00852938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мотивированного отказа Заказчика от приемки результата выполненной Работы, Сторонами составляется двухсторонний Акт с указанием перечня недостатков, порядка и сроков их устранения.</w:t>
      </w:r>
    </w:p>
    <w:p w:rsidR="0006536A" w:rsidRDefault="00852938" w:rsidP="00065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Подрядчик обязуется своими силами и за свой счет устранить выявленные недостатки выполненных работ,</w:t>
      </w:r>
      <w:r w:rsidR="0006536A">
        <w:rPr>
          <w:rFonts w:ascii="Times New Roman" w:hAnsi="Times New Roman" w:cs="Times New Roman"/>
          <w:sz w:val="24"/>
          <w:szCs w:val="24"/>
        </w:rPr>
        <w:t xml:space="preserve"> возникшие по вине Подрядчика,</w:t>
      </w:r>
      <w:r>
        <w:rPr>
          <w:rFonts w:ascii="Times New Roman" w:hAnsi="Times New Roman" w:cs="Times New Roman"/>
          <w:sz w:val="24"/>
          <w:szCs w:val="24"/>
        </w:rPr>
        <w:t xml:space="preserve"> согласован</w:t>
      </w:r>
      <w:r w:rsidR="0006536A">
        <w:rPr>
          <w:rFonts w:ascii="Times New Roman" w:hAnsi="Times New Roman" w:cs="Times New Roman"/>
          <w:sz w:val="24"/>
          <w:szCs w:val="24"/>
        </w:rPr>
        <w:t>ные с Заказчиком сроки, и после устранения направить Заказчику повторный Акт приема-сдачи результат выполненных</w:t>
      </w:r>
      <w:r w:rsidR="0006536A" w:rsidRPr="0006536A">
        <w:rPr>
          <w:rFonts w:ascii="Times New Roman" w:hAnsi="Times New Roman" w:cs="Times New Roman"/>
          <w:sz w:val="24"/>
          <w:szCs w:val="24"/>
        </w:rPr>
        <w:t xml:space="preserve"> работ, который подлежит</w:t>
      </w:r>
      <w:r w:rsidR="0006536A">
        <w:rPr>
          <w:rFonts w:ascii="Times New Roman" w:hAnsi="Times New Roman" w:cs="Times New Roman"/>
          <w:sz w:val="24"/>
          <w:szCs w:val="24"/>
        </w:rPr>
        <w:t xml:space="preserve"> рассмотрению и подписанию Заказчиком в срок, установленный пунктом 3.1. настоящего контракта. </w:t>
      </w:r>
    </w:p>
    <w:p w:rsidR="008779FE" w:rsidRDefault="0006536A" w:rsidP="00664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8779FE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скрытых недостатков после подписания Акта сдачи-приемки результата выполненных </w:t>
      </w:r>
      <w:r w:rsidR="00AA51EB" w:rsidRPr="008779FE">
        <w:rPr>
          <w:rFonts w:ascii="Times New Roman" w:hAnsi="Times New Roman" w:cs="Times New Roman"/>
          <w:sz w:val="24"/>
          <w:szCs w:val="24"/>
        </w:rPr>
        <w:t>работ, последний обязан известить об этом Подрядчика в 10 (десятидневный) срок. В этом случае</w:t>
      </w:r>
      <w:r w:rsidR="008779FE" w:rsidRPr="008779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779FE" w:rsidRPr="008779FE">
        <w:rPr>
          <w:rFonts w:ascii="Times New Roman" w:hAnsi="Times New Roman" w:cs="Times New Roman"/>
          <w:sz w:val="24"/>
          <w:szCs w:val="24"/>
          <w:lang w:bidi="ru-RU"/>
        </w:rPr>
        <w:t>Подрядчик в согласованные Сторонами сроки обязан устранить выявленные недостатки своими силами и за свой счет.</w:t>
      </w:r>
    </w:p>
    <w:p w:rsidR="0006536A" w:rsidRDefault="00B6456C" w:rsidP="008779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AA51EB" w:rsidRPr="008779FE">
        <w:rPr>
          <w:rFonts w:ascii="Times New Roman" w:hAnsi="Times New Roman" w:cs="Times New Roman"/>
          <w:sz w:val="24"/>
          <w:szCs w:val="24"/>
        </w:rPr>
        <w:t xml:space="preserve"> </w:t>
      </w:r>
      <w:r w:rsidR="008779FE" w:rsidRPr="008779FE">
        <w:rPr>
          <w:rFonts w:ascii="Times New Roman" w:hAnsi="Times New Roman" w:cs="Times New Roman"/>
          <w:sz w:val="24"/>
          <w:szCs w:val="24"/>
        </w:rPr>
        <w:t>В случае уклонения Подрядчика от исполнения обязательс</w:t>
      </w:r>
      <w:r w:rsidR="006C33C2">
        <w:rPr>
          <w:rFonts w:ascii="Times New Roman" w:hAnsi="Times New Roman" w:cs="Times New Roman"/>
          <w:sz w:val="24"/>
          <w:szCs w:val="24"/>
        </w:rPr>
        <w:t>тв, предусмотренных пунктами 3.8. и 3.9</w:t>
      </w:r>
      <w:r w:rsidR="008779FE" w:rsidRPr="008779FE">
        <w:rPr>
          <w:rFonts w:ascii="Times New Roman" w:hAnsi="Times New Roman" w:cs="Times New Roman"/>
          <w:sz w:val="24"/>
          <w:szCs w:val="24"/>
        </w:rPr>
        <w:t xml:space="preserve">. настоящего контракта, Заказчик вправе поручить исправление выявленных недостатков </w:t>
      </w:r>
      <w:r w:rsidR="008779FE" w:rsidRPr="008779FE">
        <w:rPr>
          <w:rFonts w:ascii="Times New Roman" w:hAnsi="Times New Roman" w:cs="Times New Roman"/>
          <w:sz w:val="24"/>
          <w:szCs w:val="24"/>
        </w:rPr>
        <w:lastRenderedPageBreak/>
        <w:t xml:space="preserve">третьим лицам, при этом Подрядчик обязан возместить все понесенные в связи с этим расходы в полном объёме </w:t>
      </w:r>
      <w:r w:rsidR="006C33C2" w:rsidRPr="008779FE">
        <w:rPr>
          <w:rFonts w:ascii="Times New Roman" w:hAnsi="Times New Roman" w:cs="Times New Roman"/>
          <w:sz w:val="24"/>
          <w:szCs w:val="24"/>
        </w:rPr>
        <w:t>в сроки,</w:t>
      </w:r>
      <w:r w:rsidR="008779FE" w:rsidRPr="008779FE">
        <w:rPr>
          <w:rFonts w:ascii="Times New Roman" w:hAnsi="Times New Roman" w:cs="Times New Roman"/>
          <w:sz w:val="24"/>
          <w:szCs w:val="24"/>
        </w:rPr>
        <w:t xml:space="preserve"> указанные Заказчиком</w:t>
      </w:r>
      <w:r w:rsidR="008779FE">
        <w:rPr>
          <w:rFonts w:ascii="Times New Roman" w:hAnsi="Times New Roman" w:cs="Times New Roman"/>
          <w:sz w:val="24"/>
          <w:szCs w:val="24"/>
        </w:rPr>
        <w:t>.</w:t>
      </w:r>
    </w:p>
    <w:p w:rsidR="0090646C" w:rsidRPr="003B6ED8" w:rsidRDefault="0090646C" w:rsidP="003B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AA51E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AA51E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</w:t>
      </w:r>
      <w:r w:rsidRPr="003A3567">
        <w:rPr>
          <w:rFonts w:ascii="Times New Roman" w:hAnsi="Times New Roman" w:cs="Times New Roman"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b/>
          <w:sz w:val="24"/>
          <w:szCs w:val="24"/>
        </w:rPr>
        <w:t>Подрядчик обязуется: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 xml:space="preserve">4.1.1. </w:t>
      </w:r>
      <w:r w:rsidR="00051321">
        <w:rPr>
          <w:rFonts w:ascii="Times New Roman" w:hAnsi="Times New Roman" w:cs="Times New Roman"/>
          <w:sz w:val="24"/>
          <w:szCs w:val="24"/>
        </w:rPr>
        <w:t xml:space="preserve">выполнять работу </w:t>
      </w:r>
      <w:r w:rsidRPr="003A3567">
        <w:rPr>
          <w:rFonts w:ascii="Times New Roman" w:hAnsi="Times New Roman" w:cs="Times New Roman"/>
          <w:sz w:val="24"/>
          <w:szCs w:val="24"/>
        </w:rPr>
        <w:t>качественно, с соблюдением норм и правил, в соответствии с требованиями Заказчика в сроки, преду</w:t>
      </w:r>
      <w:r w:rsidR="00051321">
        <w:rPr>
          <w:rFonts w:ascii="Times New Roman" w:hAnsi="Times New Roman" w:cs="Times New Roman"/>
          <w:sz w:val="24"/>
          <w:szCs w:val="24"/>
        </w:rPr>
        <w:t>смотренные настоящим контрактом;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4.1.2.</w:t>
      </w:r>
      <w:r w:rsidR="0005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устранять выявленные З</w:t>
      </w:r>
      <w:r w:rsidR="00051321">
        <w:rPr>
          <w:rFonts w:ascii="Times New Roman" w:hAnsi="Times New Roman" w:cs="Times New Roman"/>
          <w:sz w:val="24"/>
          <w:szCs w:val="24"/>
        </w:rPr>
        <w:t>аказчиком недостатки выполненной Р</w:t>
      </w:r>
      <w:r w:rsidRPr="003A3567">
        <w:rPr>
          <w:rFonts w:ascii="Times New Roman" w:hAnsi="Times New Roman" w:cs="Times New Roman"/>
          <w:sz w:val="24"/>
          <w:szCs w:val="24"/>
        </w:rPr>
        <w:t>абот</w:t>
      </w:r>
      <w:r w:rsidR="00051321">
        <w:rPr>
          <w:rFonts w:ascii="Times New Roman" w:hAnsi="Times New Roman" w:cs="Times New Roman"/>
          <w:sz w:val="24"/>
          <w:szCs w:val="24"/>
        </w:rPr>
        <w:t xml:space="preserve">ы, </w:t>
      </w:r>
      <w:r w:rsidRPr="003A3567">
        <w:rPr>
          <w:rFonts w:ascii="Times New Roman" w:hAnsi="Times New Roman" w:cs="Times New Roman"/>
          <w:sz w:val="24"/>
          <w:szCs w:val="24"/>
        </w:rPr>
        <w:t>в сроки, согласованные Сторонами;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обеспечивать возможность осуществления Заказчиком контроля и надзора за ходом выполнения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>, качеством используемых материалов и оборудования;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4.1.4.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согласовывать с Заказчиком все необходимые действия;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4.1.5. в письменном виде немедленно извещать Заказчика обо всех обстоятельствах, затрудняющих или</w:t>
      </w:r>
      <w:r w:rsidRPr="003A3567">
        <w:rPr>
          <w:rFonts w:ascii="Times New Roman" w:hAnsi="Times New Roman" w:cs="Times New Roman"/>
          <w:sz w:val="24"/>
          <w:szCs w:val="24"/>
        </w:rPr>
        <w:t xml:space="preserve"> делающих невозможным исполнение своих обязательств по настоящему контракту;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4.1.6.</w:t>
      </w:r>
      <w:r w:rsidR="00051321">
        <w:rPr>
          <w:rFonts w:ascii="Times New Roman" w:hAnsi="Times New Roman" w:cs="Times New Roman"/>
          <w:sz w:val="24"/>
          <w:szCs w:val="24"/>
        </w:rPr>
        <w:t xml:space="preserve"> передать результат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Заказчику п</w:t>
      </w:r>
      <w:r w:rsidR="00051321">
        <w:rPr>
          <w:rFonts w:ascii="Times New Roman" w:hAnsi="Times New Roman" w:cs="Times New Roman"/>
          <w:sz w:val="24"/>
          <w:szCs w:val="24"/>
        </w:rPr>
        <w:t>о Акту сдачи-приемки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4.1.7.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90646C" w:rsidRPr="00051321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</w:t>
      </w:r>
      <w:r w:rsidR="00DA6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21">
        <w:rPr>
          <w:rFonts w:ascii="Times New Roman" w:hAnsi="Times New Roman" w:cs="Times New Roman"/>
          <w:b/>
          <w:sz w:val="24"/>
          <w:szCs w:val="24"/>
        </w:rPr>
        <w:t>Подрядчик имеет право: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4.2.1.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запрашивать у Заказчика дополнительную информацию, необходимую для выполнения своих обязательств по настоящему контракту;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4.2.2.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требовать своевременной оплаты Товара на условиях, предусмотренных настоящим контрактом;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требовать обеспечения с</w:t>
      </w:r>
      <w:r w:rsidR="00051321">
        <w:rPr>
          <w:rFonts w:ascii="Times New Roman" w:hAnsi="Times New Roman" w:cs="Times New Roman"/>
          <w:sz w:val="24"/>
          <w:szCs w:val="24"/>
        </w:rPr>
        <w:t>воевременной приемки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и подписания Акта сдач</w:t>
      </w:r>
      <w:r w:rsidR="00051321">
        <w:rPr>
          <w:rFonts w:ascii="Times New Roman" w:hAnsi="Times New Roman" w:cs="Times New Roman"/>
          <w:sz w:val="24"/>
          <w:szCs w:val="24"/>
        </w:rPr>
        <w:t>и-приемки результата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либо обоснованного отказа от его подписания в установленные сроки;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4.2.4.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90646C" w:rsidRPr="00051321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 xml:space="preserve">4.3. </w:t>
      </w:r>
      <w:r w:rsidRPr="00051321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4.3.1.</w:t>
      </w:r>
      <w:r w:rsidR="00051321">
        <w:rPr>
          <w:rFonts w:ascii="Times New Roman" w:hAnsi="Times New Roman" w:cs="Times New Roman"/>
          <w:sz w:val="24"/>
          <w:szCs w:val="24"/>
        </w:rPr>
        <w:t xml:space="preserve"> оплатить результат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 сроки, предусмотренные контрактом.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4.3.2.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оказывать содействие Подрядчику в ходе выполнения им </w:t>
      </w:r>
      <w:r w:rsidR="00DB00B6" w:rsidRPr="003A3567">
        <w:rPr>
          <w:rFonts w:ascii="Times New Roman" w:hAnsi="Times New Roman" w:cs="Times New Roman"/>
          <w:sz w:val="24"/>
          <w:szCs w:val="24"/>
        </w:rPr>
        <w:t>работ</w:t>
      </w:r>
      <w:r w:rsidR="00DB00B6">
        <w:rPr>
          <w:rFonts w:ascii="Times New Roman" w:hAnsi="Times New Roman" w:cs="Times New Roman"/>
          <w:sz w:val="24"/>
          <w:szCs w:val="24"/>
        </w:rPr>
        <w:t>ы</w:t>
      </w:r>
      <w:r w:rsidR="00DB00B6" w:rsidRPr="003A3567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по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вопросам, непосредственно связанным с предметом контракта, решение которых возможно только при участии Заказчика;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4.3.3.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своевременно сообщать в письменной форме Подрядчику о выявленных недостатках;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4.3.4.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принять по Акту сдачи-приемки Работ</w:t>
      </w:r>
      <w:r w:rsidR="00DB00B6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>, произведенные</w:t>
      </w:r>
      <w:r w:rsidR="00DB00B6">
        <w:rPr>
          <w:rFonts w:ascii="Times New Roman" w:hAnsi="Times New Roman" w:cs="Times New Roman"/>
          <w:sz w:val="24"/>
          <w:szCs w:val="24"/>
        </w:rPr>
        <w:t xml:space="preserve"> по настоящему контракту Работу </w:t>
      </w:r>
      <w:r w:rsidRPr="003A3567">
        <w:rPr>
          <w:rFonts w:ascii="Times New Roman" w:hAnsi="Times New Roman" w:cs="Times New Roman"/>
          <w:sz w:val="24"/>
          <w:szCs w:val="24"/>
        </w:rPr>
        <w:t>либо составить мотивированный отказ от приёмки;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4.3.5.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Заказчик имеет право: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4.4.1.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4.4.2.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осуществлять контроль за ходом выполнения работ (оказания</w:t>
      </w:r>
      <w:r w:rsidR="00DB00B6">
        <w:rPr>
          <w:rFonts w:ascii="Times New Roman" w:hAnsi="Times New Roman" w:cs="Times New Roman"/>
          <w:sz w:val="24"/>
          <w:szCs w:val="24"/>
        </w:rPr>
        <w:t xml:space="preserve"> услуг) по настоящему контракту;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требовать своевременного устранения выявленных недостатков;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4.4.4</w:t>
      </w:r>
      <w:r w:rsidRPr="003A3567">
        <w:rPr>
          <w:rFonts w:ascii="Times New Roman" w:hAnsi="Times New Roman" w:cs="Times New Roman"/>
          <w:sz w:val="24"/>
          <w:szCs w:val="24"/>
        </w:rPr>
        <w:t>. отказаться от принятия результатов работ</w:t>
      </w:r>
      <w:r w:rsidR="00DB00B6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, если не соблюдены полностью или в части </w:t>
      </w:r>
      <w:r w:rsidR="00DB00B6" w:rsidRPr="003A3567">
        <w:rPr>
          <w:rFonts w:ascii="Times New Roman" w:hAnsi="Times New Roman" w:cs="Times New Roman"/>
          <w:sz w:val="24"/>
          <w:szCs w:val="24"/>
        </w:rPr>
        <w:t>условия,</w:t>
      </w:r>
      <w:r w:rsidRPr="003A3567">
        <w:rPr>
          <w:rFonts w:ascii="Times New Roman" w:hAnsi="Times New Roman" w:cs="Times New Roman"/>
          <w:sz w:val="24"/>
          <w:szCs w:val="24"/>
        </w:rPr>
        <w:t xml:space="preserve"> предусмотренные настоящим контрактом и Подрядчик отказывается устранять недостатки.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4.4.5.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90646C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Default="0090646C" w:rsidP="00DB00B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F57AC" w:rsidRPr="003A3567" w:rsidRDefault="001F57AC" w:rsidP="001F57AC">
      <w:pPr>
        <w:spacing w:after="0"/>
        <w:ind w:left="1774"/>
        <w:rPr>
          <w:rFonts w:ascii="Times New Roman" w:hAnsi="Times New Roman" w:cs="Times New Roman"/>
          <w:b/>
          <w:sz w:val="24"/>
          <w:szCs w:val="24"/>
        </w:rPr>
      </w:pPr>
    </w:p>
    <w:p w:rsidR="001F57AC" w:rsidRPr="001F57AC" w:rsidRDefault="001F57AC" w:rsidP="004051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57AC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</w:t>
      </w:r>
      <w:r w:rsidR="00405161">
        <w:rPr>
          <w:rFonts w:ascii="Times New Roman" w:hAnsi="Times New Roman" w:cs="Times New Roman"/>
          <w:sz w:val="24"/>
          <w:szCs w:val="24"/>
        </w:rPr>
        <w:t xml:space="preserve">ние обязательств по настоящему контракту </w:t>
      </w:r>
      <w:r w:rsidR="00405161" w:rsidRPr="001F57AC">
        <w:rPr>
          <w:rFonts w:ascii="Times New Roman" w:hAnsi="Times New Roman" w:cs="Times New Roman"/>
          <w:sz w:val="24"/>
          <w:szCs w:val="24"/>
        </w:rPr>
        <w:t>Стороны</w:t>
      </w:r>
      <w:r w:rsidRPr="001F57AC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Приднестровской Молдавской Республики.</w:t>
      </w:r>
    </w:p>
    <w:p w:rsidR="001F57AC" w:rsidRPr="001F57AC" w:rsidRDefault="001F57AC" w:rsidP="004051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57AC">
        <w:rPr>
          <w:rFonts w:ascii="Times New Roman" w:hAnsi="Times New Roman" w:cs="Times New Roman"/>
          <w:sz w:val="24"/>
          <w:szCs w:val="24"/>
        </w:rPr>
        <w:t xml:space="preserve">.2. Все споры, возникшие между Сторонами </w:t>
      </w:r>
      <w:r w:rsidR="00405161" w:rsidRPr="001F57AC">
        <w:rPr>
          <w:rFonts w:ascii="Times New Roman" w:hAnsi="Times New Roman" w:cs="Times New Roman"/>
          <w:sz w:val="24"/>
          <w:szCs w:val="24"/>
        </w:rPr>
        <w:t>по-настоящему</w:t>
      </w:r>
      <w:r w:rsidR="00405161"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Pr="001F57AC">
        <w:rPr>
          <w:rFonts w:ascii="Times New Roman" w:hAnsi="Times New Roman" w:cs="Times New Roman"/>
          <w:sz w:val="24"/>
          <w:szCs w:val="24"/>
        </w:rPr>
        <w:t xml:space="preserve">, разрешаются путем переговоров. </w:t>
      </w:r>
    </w:p>
    <w:p w:rsidR="001F57AC" w:rsidRPr="001F57AC" w:rsidRDefault="001F57AC" w:rsidP="004051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57AC">
        <w:rPr>
          <w:rFonts w:ascii="Times New Roman" w:hAnsi="Times New Roman" w:cs="Times New Roman"/>
          <w:sz w:val="24"/>
          <w:szCs w:val="24"/>
        </w:rPr>
        <w:t>.3. В случае, если споры не будут урегулированы путем переговоров между Сторонами, они подлежат разрешению в судебном порядке в соответствии с законодательством Приднестровской Молдавской Республики.</w:t>
      </w:r>
    </w:p>
    <w:p w:rsidR="001F57AC" w:rsidRPr="001F57AC" w:rsidRDefault="001F57AC" w:rsidP="001F57A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0646C" w:rsidRPr="001F57AC" w:rsidRDefault="0090646C" w:rsidP="00866633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79637B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4051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>6.1.</w:t>
      </w:r>
      <w:r w:rsidR="000837FB" w:rsidRP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7FB" w:rsidRPr="000837FB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своих обязанностей </w:t>
      </w:r>
      <w:r w:rsidR="001F57AC" w:rsidRPr="000837FB">
        <w:rPr>
          <w:rFonts w:ascii="Times New Roman" w:hAnsi="Times New Roman" w:cs="Times New Roman"/>
          <w:sz w:val="24"/>
          <w:szCs w:val="24"/>
        </w:rPr>
        <w:t>по-настоящему</w:t>
      </w:r>
      <w:r w:rsidR="000837FB">
        <w:rPr>
          <w:rFonts w:ascii="Times New Roman" w:hAnsi="Times New Roman" w:cs="Times New Roman"/>
          <w:sz w:val="24"/>
          <w:szCs w:val="24"/>
        </w:rPr>
        <w:t xml:space="preserve"> </w:t>
      </w:r>
      <w:r w:rsidR="00405161">
        <w:rPr>
          <w:rFonts w:ascii="Times New Roman" w:hAnsi="Times New Roman" w:cs="Times New Roman"/>
          <w:sz w:val="24"/>
          <w:szCs w:val="24"/>
        </w:rPr>
        <w:t>к</w:t>
      </w:r>
      <w:r w:rsidR="001F57AC">
        <w:rPr>
          <w:rFonts w:ascii="Times New Roman" w:hAnsi="Times New Roman" w:cs="Times New Roman"/>
          <w:sz w:val="24"/>
          <w:szCs w:val="24"/>
        </w:rPr>
        <w:t>онтрак</w:t>
      </w:r>
      <w:r w:rsidR="001F57AC" w:rsidRPr="000837FB">
        <w:rPr>
          <w:rFonts w:ascii="Times New Roman" w:hAnsi="Times New Roman" w:cs="Times New Roman"/>
          <w:sz w:val="24"/>
          <w:szCs w:val="24"/>
        </w:rPr>
        <w:t>ту</w:t>
      </w:r>
      <w:r w:rsidR="000837FB" w:rsidRPr="000837FB">
        <w:rPr>
          <w:rFonts w:ascii="Times New Roman" w:hAnsi="Times New Roman" w:cs="Times New Roman"/>
          <w:sz w:val="24"/>
          <w:szCs w:val="24"/>
        </w:rPr>
        <w:t>, если они вызваны форс-мажорными обстоятельствами, наступившими после заключения</w:t>
      </w:r>
      <w:r w:rsidR="00405161">
        <w:rPr>
          <w:rFonts w:ascii="Times New Roman" w:hAnsi="Times New Roman" w:cs="Times New Roman"/>
          <w:sz w:val="24"/>
          <w:szCs w:val="24"/>
        </w:rPr>
        <w:t xml:space="preserve"> к</w:t>
      </w:r>
      <w:bookmarkStart w:id="0" w:name="_GoBack"/>
      <w:bookmarkEnd w:id="0"/>
      <w:r w:rsidR="001F57AC">
        <w:rPr>
          <w:rFonts w:ascii="Times New Roman" w:hAnsi="Times New Roman" w:cs="Times New Roman"/>
          <w:sz w:val="24"/>
          <w:szCs w:val="24"/>
        </w:rPr>
        <w:t>онтракту</w:t>
      </w:r>
      <w:r w:rsidR="000837FB" w:rsidRPr="000837FB">
        <w:rPr>
          <w:rFonts w:ascii="Times New Roman" w:hAnsi="Times New Roman" w:cs="Times New Roman"/>
          <w:sz w:val="24"/>
          <w:szCs w:val="24"/>
        </w:rPr>
        <w:t>, которые Стороны не могли ни предусмотреть, ни предотвратить разумными мерами.</w:t>
      </w:r>
      <w:r w:rsidRPr="003A3567">
        <w:rPr>
          <w:rFonts w:ascii="Times New Roman" w:hAnsi="Times New Roman" w:cs="Times New Roman"/>
          <w:sz w:val="24"/>
          <w:szCs w:val="24"/>
        </w:rPr>
        <w:tab/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1254C3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>7.1. Все споры,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3A3567">
        <w:rPr>
          <w:rFonts w:ascii="Times New Roman" w:hAnsi="Times New Roman" w:cs="Times New Roman"/>
          <w:sz w:val="24"/>
          <w:szCs w:val="24"/>
        </w:rPr>
        <w:t>7.2.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46C" w:rsidRPr="001254C3" w:rsidRDefault="0090646C" w:rsidP="001254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C3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1254C3" w:rsidRDefault="001254C3" w:rsidP="00947948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254C3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контракт вступает в силу с момента его подписания Сторонами и действует до </w:t>
      </w:r>
      <w:r w:rsidR="0066451E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декабря 2022</w:t>
      </w:r>
      <w:r w:rsidR="0066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но в любые случаи до момента полного исполнения Сторонами своих обязательств по настоящему контракту и осуществления всех необходимых платежей и взаимозачетов.</w:t>
      </w:r>
    </w:p>
    <w:p w:rsidR="001254C3" w:rsidRDefault="001254C3" w:rsidP="00947948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Днем подписания настоящего контракта Стороны договорились считать самую позднюю из дат. Указанных в Разделе 10 настоящего контракта (под подписями сторон).</w:t>
      </w:r>
    </w:p>
    <w:p w:rsidR="001254C3" w:rsidRPr="001254C3" w:rsidRDefault="001254C3" w:rsidP="00947948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Датой исполнения обязательств по выполнению работы является дата подписания Заказчиком Акта сдачи-приемки результата выполненной работы, который является подтверждением</w:t>
      </w:r>
      <w:r w:rsidR="00947948">
        <w:rPr>
          <w:rFonts w:ascii="Times New Roman" w:hAnsi="Times New Roman" w:cs="Times New Roman"/>
          <w:sz w:val="24"/>
          <w:szCs w:val="24"/>
        </w:rPr>
        <w:t xml:space="preserve"> выполненной работы, предусмотренной настоящим контрактом, и основанием для окончательного расчета за выполнением работы в соответствии с настоящим контрактом.</w:t>
      </w:r>
    </w:p>
    <w:p w:rsidR="0090646C" w:rsidRPr="003A3567" w:rsidRDefault="0090646C" w:rsidP="00947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Default="0090646C" w:rsidP="0094794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4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47948" w:rsidRDefault="00947948" w:rsidP="001F57A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B4802">
        <w:rPr>
          <w:rFonts w:ascii="Times New Roman" w:hAnsi="Times New Roman" w:cs="Times New Roman"/>
          <w:sz w:val="24"/>
          <w:szCs w:val="24"/>
        </w:rPr>
        <w:t>9.</w:t>
      </w:r>
      <w:r w:rsidR="006B4802">
        <w:rPr>
          <w:rFonts w:ascii="Times New Roman" w:hAnsi="Times New Roman" w:cs="Times New Roman"/>
          <w:sz w:val="24"/>
          <w:szCs w:val="24"/>
        </w:rPr>
        <w:t>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6B4802" w:rsidRDefault="006B4802" w:rsidP="001F57A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6B4802" w:rsidRDefault="006B4802" w:rsidP="001F57A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Изменение условий </w:t>
      </w:r>
      <w:r w:rsidR="00977F3C">
        <w:rPr>
          <w:rFonts w:ascii="Times New Roman" w:hAnsi="Times New Roman" w:cs="Times New Roman"/>
          <w:sz w:val="24"/>
          <w:szCs w:val="24"/>
        </w:rPr>
        <w:t>настоящего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и его досрочное прекращение допускаются по соглашению сторон в случаях, предусмотренных </w:t>
      </w:r>
      <w:r w:rsidR="00977F3C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6B4802" w:rsidRDefault="00977F3C" w:rsidP="001F57A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77F3C" w:rsidRDefault="00977F3C" w:rsidP="001F57A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Все приложения к настоящему контракту являются его неотъемлемой частью.</w:t>
      </w:r>
    </w:p>
    <w:p w:rsidR="00977F3C" w:rsidRPr="006B4802" w:rsidRDefault="00977F3C" w:rsidP="001F57A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4829"/>
        <w:gridCol w:w="4543"/>
      </w:tblGrid>
      <w:tr w:rsidR="0090646C" w:rsidRPr="003A3567" w:rsidTr="00F767E6">
        <w:trPr>
          <w:trHeight w:val="226"/>
          <w:jc w:val="center"/>
        </w:trPr>
        <w:tc>
          <w:tcPr>
            <w:tcW w:w="4829" w:type="dxa"/>
            <w:hideMark/>
          </w:tcPr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543" w:type="dxa"/>
            <w:vAlign w:val="center"/>
            <w:hideMark/>
          </w:tcPr>
          <w:p w:rsidR="0090646C" w:rsidRPr="003A3567" w:rsidRDefault="0090646C" w:rsidP="006645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Подрядчик </w:t>
            </w:r>
          </w:p>
        </w:tc>
      </w:tr>
      <w:tr w:rsidR="0090646C" w:rsidRPr="003A3567" w:rsidTr="00F767E6">
        <w:trPr>
          <w:trHeight w:val="1350"/>
          <w:jc w:val="center"/>
        </w:trPr>
        <w:tc>
          <w:tcPr>
            <w:tcW w:w="4829" w:type="dxa"/>
          </w:tcPr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ПМР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Ленина, 26 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 2182000084001003 ПРБ г. Тирасполь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ф.к.0200018388 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КУБ 00  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Тел.: 0(533)8-18-18;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0(533)9-04-57</w:t>
            </w: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 юстиции ПМР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6C" w:rsidRPr="003A3567" w:rsidRDefault="00977F3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А.И. Тумба</w:t>
            </w: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20__ г.</w:t>
            </w: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Pr="003A3567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20__ г.</w:t>
            </w: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40" w:rsidRPr="003A3567" w:rsidRDefault="00405161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1B40" w:rsidRPr="003A3567" w:rsidSect="0059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0DEB17EF"/>
    <w:multiLevelType w:val="hybridMultilevel"/>
    <w:tmpl w:val="A22CF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 w15:restartNumberingAfterBreak="0">
    <w:nsid w:val="11547233"/>
    <w:multiLevelType w:val="multilevel"/>
    <w:tmpl w:val="A09C04DE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324F4425"/>
    <w:multiLevelType w:val="multilevel"/>
    <w:tmpl w:val="08A01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511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D"/>
    <w:rsid w:val="00051321"/>
    <w:rsid w:val="0006536A"/>
    <w:rsid w:val="0007157F"/>
    <w:rsid w:val="000837FB"/>
    <w:rsid w:val="001254C3"/>
    <w:rsid w:val="001F0A98"/>
    <w:rsid w:val="001F57AC"/>
    <w:rsid w:val="0020086D"/>
    <w:rsid w:val="00272DDD"/>
    <w:rsid w:val="002C5F65"/>
    <w:rsid w:val="003305A0"/>
    <w:rsid w:val="00380B04"/>
    <w:rsid w:val="003A3567"/>
    <w:rsid w:val="003B6ED8"/>
    <w:rsid w:val="00403D61"/>
    <w:rsid w:val="00405161"/>
    <w:rsid w:val="0045736F"/>
    <w:rsid w:val="004C2760"/>
    <w:rsid w:val="00521452"/>
    <w:rsid w:val="0052489F"/>
    <w:rsid w:val="005969CF"/>
    <w:rsid w:val="0066451E"/>
    <w:rsid w:val="006B4802"/>
    <w:rsid w:val="006C33C2"/>
    <w:rsid w:val="007339A0"/>
    <w:rsid w:val="00782C28"/>
    <w:rsid w:val="0079637B"/>
    <w:rsid w:val="00852938"/>
    <w:rsid w:val="00866633"/>
    <w:rsid w:val="008779FE"/>
    <w:rsid w:val="0090646C"/>
    <w:rsid w:val="00947948"/>
    <w:rsid w:val="00977F3C"/>
    <w:rsid w:val="009B478D"/>
    <w:rsid w:val="00A80DBA"/>
    <w:rsid w:val="00AA51EB"/>
    <w:rsid w:val="00AC2E8A"/>
    <w:rsid w:val="00B6456C"/>
    <w:rsid w:val="00C426AB"/>
    <w:rsid w:val="00DA646C"/>
    <w:rsid w:val="00DB00B6"/>
    <w:rsid w:val="00E406A7"/>
    <w:rsid w:val="00E51200"/>
    <w:rsid w:val="00F35279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FDA"/>
  <w15:chartTrackingRefBased/>
  <w15:docId w15:val="{536C7745-0861-4280-954E-0639430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A7"/>
    <w:pPr>
      <w:ind w:left="720"/>
      <w:contextualSpacing/>
    </w:pPr>
  </w:style>
  <w:style w:type="character" w:customStyle="1" w:styleId="FontStyle21">
    <w:name w:val="Font Style21"/>
    <w:basedOn w:val="a0"/>
    <w:rsid w:val="004C2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4C2760"/>
    <w:rPr>
      <w:rFonts w:ascii="Palatino Linotype" w:hAnsi="Palatino Linotype" w:cs="Palatino Linotype"/>
      <w:color w:val="000000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4C2760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99"/>
    <w:rsid w:val="004C276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7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17</cp:revision>
  <cp:lastPrinted>2022-06-09T05:29:00Z</cp:lastPrinted>
  <dcterms:created xsi:type="dcterms:W3CDTF">2022-06-07T06:38:00Z</dcterms:created>
  <dcterms:modified xsi:type="dcterms:W3CDTF">2022-10-04T13:24:00Z</dcterms:modified>
</cp:coreProperties>
</file>