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CB5" w:rsidRPr="00651D18" w:rsidRDefault="00B27CB5" w:rsidP="00B27CB5">
      <w:pPr>
        <w:spacing w:after="0" w:line="240" w:lineRule="atLeast"/>
        <w:contextualSpacing/>
        <w:jc w:val="center"/>
        <w:rPr>
          <w:rFonts w:ascii="Times New Roman" w:eastAsia="Times New Roman" w:hAnsi="Times New Roman" w:cs="Times New Roman"/>
          <w:b/>
          <w:sz w:val="24"/>
          <w:szCs w:val="24"/>
          <w:lang w:eastAsia="ru-RU"/>
        </w:rPr>
      </w:pPr>
      <w:r w:rsidRPr="00651D18">
        <w:rPr>
          <w:rFonts w:ascii="Times New Roman" w:eastAsia="Times New Roman" w:hAnsi="Times New Roman" w:cs="Times New Roman"/>
          <w:b/>
          <w:sz w:val="24"/>
          <w:szCs w:val="24"/>
          <w:lang w:eastAsia="ru-RU"/>
        </w:rPr>
        <w:t>КОНТРАКТ</w:t>
      </w:r>
    </w:p>
    <w:p w:rsidR="00B27CB5" w:rsidRPr="00651D18" w:rsidRDefault="00B27CB5" w:rsidP="00B27CB5">
      <w:pPr>
        <w:spacing w:after="0" w:line="240" w:lineRule="atLeast"/>
        <w:contextualSpacing/>
        <w:jc w:val="center"/>
        <w:rPr>
          <w:rFonts w:ascii="Times New Roman" w:eastAsia="Times New Roman" w:hAnsi="Times New Roman" w:cs="Times New Roman"/>
          <w:b/>
          <w:sz w:val="24"/>
          <w:szCs w:val="24"/>
          <w:lang w:eastAsia="ru-RU"/>
        </w:rPr>
      </w:pPr>
      <w:proofErr w:type="gramStart"/>
      <w:r w:rsidRPr="00651D18">
        <w:rPr>
          <w:rFonts w:ascii="Times New Roman" w:eastAsia="Times New Roman" w:hAnsi="Times New Roman" w:cs="Times New Roman"/>
          <w:b/>
          <w:sz w:val="24"/>
          <w:szCs w:val="24"/>
          <w:lang w:eastAsia="ru-RU"/>
        </w:rPr>
        <w:t>ПОСТАВКИ  №</w:t>
      </w:r>
      <w:proofErr w:type="gramEnd"/>
      <w:r w:rsidRPr="00651D18">
        <w:rPr>
          <w:rFonts w:ascii="Times New Roman" w:eastAsia="Times New Roman" w:hAnsi="Times New Roman" w:cs="Times New Roman"/>
          <w:b/>
          <w:sz w:val="24"/>
          <w:szCs w:val="24"/>
          <w:lang w:eastAsia="ru-RU"/>
        </w:rPr>
        <w:t xml:space="preserve"> ________</w:t>
      </w:r>
    </w:p>
    <w:p w:rsidR="00B27CB5" w:rsidRPr="00651D18" w:rsidRDefault="00B27CB5" w:rsidP="00B27CB5">
      <w:pPr>
        <w:spacing w:after="0" w:line="240" w:lineRule="atLeast"/>
        <w:contextualSpacing/>
        <w:jc w:val="center"/>
        <w:rPr>
          <w:rFonts w:ascii="Times New Roman" w:eastAsia="Times New Roman" w:hAnsi="Times New Roman" w:cs="Times New Roman"/>
          <w:b/>
          <w:sz w:val="24"/>
          <w:szCs w:val="24"/>
          <w:lang w:eastAsia="ru-RU"/>
        </w:rPr>
      </w:pPr>
    </w:p>
    <w:p w:rsidR="00B27CB5" w:rsidRPr="00651D18" w:rsidRDefault="00B27CB5" w:rsidP="00B27CB5">
      <w:pPr>
        <w:spacing w:after="0" w:line="240" w:lineRule="atLeast"/>
        <w:contextualSpacing/>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 xml:space="preserve"> г. Тирасполь</w:t>
      </w:r>
      <w:r w:rsidRPr="00651D18">
        <w:rPr>
          <w:rFonts w:ascii="Times New Roman" w:eastAsia="Times New Roman" w:hAnsi="Times New Roman" w:cs="Times New Roman"/>
          <w:sz w:val="24"/>
          <w:szCs w:val="24"/>
          <w:lang w:eastAsia="ru-RU"/>
        </w:rPr>
        <w:tab/>
      </w:r>
      <w:r w:rsidRPr="00651D18">
        <w:rPr>
          <w:rFonts w:ascii="Times New Roman" w:eastAsia="Times New Roman" w:hAnsi="Times New Roman" w:cs="Times New Roman"/>
          <w:sz w:val="24"/>
          <w:szCs w:val="24"/>
          <w:lang w:eastAsia="ru-RU"/>
        </w:rPr>
        <w:tab/>
      </w:r>
      <w:r w:rsidRPr="00651D18">
        <w:rPr>
          <w:rFonts w:ascii="Times New Roman" w:eastAsia="Times New Roman" w:hAnsi="Times New Roman" w:cs="Times New Roman"/>
          <w:sz w:val="24"/>
          <w:szCs w:val="24"/>
          <w:lang w:eastAsia="ru-RU"/>
        </w:rPr>
        <w:tab/>
      </w:r>
      <w:r w:rsidRPr="00651D18">
        <w:rPr>
          <w:rFonts w:ascii="Times New Roman" w:eastAsia="Times New Roman" w:hAnsi="Times New Roman" w:cs="Times New Roman"/>
          <w:sz w:val="24"/>
          <w:szCs w:val="24"/>
          <w:lang w:eastAsia="ru-RU"/>
        </w:rPr>
        <w:tab/>
      </w:r>
      <w:r w:rsidRPr="00651D18">
        <w:rPr>
          <w:rFonts w:ascii="Times New Roman" w:eastAsia="Times New Roman" w:hAnsi="Times New Roman" w:cs="Times New Roman"/>
          <w:sz w:val="24"/>
          <w:szCs w:val="24"/>
          <w:lang w:eastAsia="ru-RU"/>
        </w:rPr>
        <w:tab/>
      </w:r>
      <w:r w:rsidRPr="00651D18">
        <w:rPr>
          <w:rFonts w:ascii="Times New Roman" w:eastAsia="Times New Roman" w:hAnsi="Times New Roman" w:cs="Times New Roman"/>
          <w:sz w:val="24"/>
          <w:szCs w:val="24"/>
          <w:lang w:eastAsia="ru-RU"/>
        </w:rPr>
        <w:tab/>
        <w:t xml:space="preserve">                        </w:t>
      </w:r>
      <w:proofErr w:type="gramStart"/>
      <w:r w:rsidRPr="00651D18">
        <w:rPr>
          <w:rFonts w:ascii="Times New Roman" w:eastAsia="Times New Roman" w:hAnsi="Times New Roman" w:cs="Times New Roman"/>
          <w:sz w:val="24"/>
          <w:szCs w:val="24"/>
          <w:lang w:eastAsia="ru-RU"/>
        </w:rPr>
        <w:t xml:space="preserve">   «</w:t>
      </w:r>
      <w:proofErr w:type="gramEnd"/>
      <w:r w:rsidRPr="00651D18">
        <w:rPr>
          <w:rFonts w:ascii="Times New Roman" w:eastAsia="Times New Roman" w:hAnsi="Times New Roman" w:cs="Times New Roman"/>
          <w:sz w:val="24"/>
          <w:szCs w:val="24"/>
          <w:lang w:eastAsia="ru-RU"/>
        </w:rPr>
        <w:t>___»___________ 2022 г.</w:t>
      </w:r>
    </w:p>
    <w:p w:rsidR="00B27CB5" w:rsidRPr="00651D18" w:rsidRDefault="00B27CB5" w:rsidP="00B27CB5">
      <w:pPr>
        <w:spacing w:after="0" w:line="240" w:lineRule="atLeast"/>
        <w:contextualSpacing/>
        <w:jc w:val="both"/>
        <w:rPr>
          <w:rFonts w:ascii="Times New Roman" w:eastAsia="Times New Roman" w:hAnsi="Times New Roman" w:cs="Times New Roman"/>
          <w:sz w:val="24"/>
          <w:szCs w:val="24"/>
          <w:lang w:eastAsia="ru-RU"/>
        </w:rPr>
      </w:pPr>
    </w:p>
    <w:p w:rsidR="00B27CB5" w:rsidRPr="00651D18" w:rsidRDefault="00B27CB5" w:rsidP="00B27CB5">
      <w:pPr>
        <w:widowControl w:val="0"/>
        <w:autoSpaceDE w:val="0"/>
        <w:autoSpaceDN w:val="0"/>
        <w:adjustRightInd w:val="0"/>
        <w:spacing w:after="0" w:line="240" w:lineRule="atLeast"/>
        <w:ind w:firstLine="696"/>
        <w:contextualSpacing/>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 xml:space="preserve">ГУП «Водоснабжение и водоотведение», в лице генерального директора                 </w:t>
      </w:r>
      <w:proofErr w:type="spellStart"/>
      <w:r w:rsidRPr="00651D18">
        <w:rPr>
          <w:rFonts w:ascii="Times New Roman" w:eastAsia="Times New Roman" w:hAnsi="Times New Roman" w:cs="Times New Roman"/>
          <w:sz w:val="24"/>
          <w:szCs w:val="24"/>
          <w:lang w:eastAsia="ru-RU"/>
        </w:rPr>
        <w:t>Ботнарь</w:t>
      </w:r>
      <w:proofErr w:type="spellEnd"/>
      <w:r w:rsidRPr="00651D18">
        <w:rPr>
          <w:rFonts w:ascii="Times New Roman" w:eastAsia="Times New Roman" w:hAnsi="Times New Roman" w:cs="Times New Roman"/>
          <w:sz w:val="24"/>
          <w:szCs w:val="24"/>
          <w:lang w:eastAsia="ru-RU"/>
        </w:rPr>
        <w:t xml:space="preserve"> В.П., действующего на основании Устава, именуемое в дальнейшем «Покупатель», с одной стороны и ________________________________________, именуемое в дальнейшем «Поставщик», в лице __________________________________, действующего на основании _____________________, с другой стороны, совместно именуемые «Стороны», заключили настоящий Контракт (далее по тексту именуемый «Контракт») о нижеследующем:</w:t>
      </w:r>
    </w:p>
    <w:p w:rsidR="00B27CB5" w:rsidRPr="00651D18" w:rsidRDefault="00B27CB5" w:rsidP="00B27CB5">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p>
    <w:p w:rsidR="00B27CB5" w:rsidRPr="00651D18" w:rsidRDefault="00B27CB5" w:rsidP="00B27CB5">
      <w:pPr>
        <w:tabs>
          <w:tab w:val="left" w:pos="1276"/>
        </w:tabs>
        <w:spacing w:after="0" w:line="240" w:lineRule="atLeast"/>
        <w:ind w:left="720"/>
        <w:contextualSpacing/>
        <w:jc w:val="center"/>
        <w:rPr>
          <w:rFonts w:ascii="Times New Roman" w:eastAsia="Times New Roman" w:hAnsi="Times New Roman" w:cs="Times New Roman"/>
          <w:b/>
          <w:sz w:val="24"/>
          <w:szCs w:val="24"/>
          <w:lang w:eastAsia="ru-RU"/>
        </w:rPr>
      </w:pPr>
      <w:r w:rsidRPr="00651D18">
        <w:rPr>
          <w:rFonts w:ascii="Times New Roman" w:eastAsia="Times New Roman" w:hAnsi="Times New Roman" w:cs="Times New Roman"/>
          <w:b/>
          <w:sz w:val="24"/>
          <w:szCs w:val="24"/>
          <w:lang w:eastAsia="ru-RU"/>
        </w:rPr>
        <w:t>1. ПРЕДМЕТ КОНТРАКТА</w:t>
      </w:r>
    </w:p>
    <w:p w:rsidR="00B27CB5" w:rsidRPr="00651D18" w:rsidRDefault="00B27CB5" w:rsidP="00B27CB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1.1. По настоящему Контракту Поставщик обязуется передать в собственность Покупателю</w:t>
      </w:r>
      <w:r w:rsidRPr="00651D18">
        <w:rPr>
          <w:rFonts w:ascii="Times New Roman" w:eastAsia="Times New Roman" w:hAnsi="Times New Roman" w:cs="Times New Roman"/>
          <w:bCs/>
          <w:sz w:val="24"/>
          <w:szCs w:val="24"/>
          <w:lang w:eastAsia="ru-RU"/>
        </w:rPr>
        <w:t xml:space="preserve"> </w:t>
      </w:r>
      <w:r w:rsidRPr="00651D18">
        <w:rPr>
          <w:rFonts w:ascii="Times New Roman" w:hAnsi="Times New Roman" w:cs="Times New Roman"/>
          <w:sz w:val="24"/>
          <w:szCs w:val="24"/>
        </w:rPr>
        <w:t>Внедорожники (</w:t>
      </w:r>
      <w:r w:rsidRPr="00651D18">
        <w:rPr>
          <w:rFonts w:ascii="Times New Roman" w:hAnsi="Times New Roman" w:cs="Times New Roman"/>
          <w:sz w:val="24"/>
          <w:szCs w:val="24"/>
          <w:lang w:val="en-US"/>
        </w:rPr>
        <w:t>CUV</w:t>
      </w:r>
      <w:r w:rsidRPr="00651D18">
        <w:rPr>
          <w:rFonts w:ascii="Times New Roman" w:hAnsi="Times New Roman" w:cs="Times New Roman"/>
          <w:sz w:val="24"/>
          <w:szCs w:val="24"/>
        </w:rPr>
        <w:t>)</w:t>
      </w:r>
      <w:r w:rsidRPr="00651D18">
        <w:rPr>
          <w:rFonts w:ascii="Times New Roman" w:eastAsia="Times New Roman" w:hAnsi="Times New Roman" w:cs="Times New Roman"/>
          <w:bCs/>
          <w:sz w:val="24"/>
          <w:szCs w:val="24"/>
          <w:lang w:eastAsia="ru-RU"/>
        </w:rPr>
        <w:t xml:space="preserve">, </w:t>
      </w:r>
      <w:r w:rsidRPr="00651D18">
        <w:rPr>
          <w:rFonts w:ascii="Times New Roman" w:eastAsia="Times New Roman" w:hAnsi="Times New Roman" w:cs="Times New Roman"/>
          <w:sz w:val="24"/>
          <w:szCs w:val="24"/>
          <w:lang w:eastAsia="ru-RU"/>
        </w:rPr>
        <w:t>именуемы</w:t>
      </w:r>
      <w:r>
        <w:rPr>
          <w:rFonts w:ascii="Times New Roman" w:eastAsia="Times New Roman" w:hAnsi="Times New Roman" w:cs="Times New Roman"/>
          <w:sz w:val="24"/>
          <w:szCs w:val="24"/>
          <w:lang w:eastAsia="ru-RU"/>
        </w:rPr>
        <w:t>е</w:t>
      </w:r>
      <w:r w:rsidRPr="00651D18">
        <w:rPr>
          <w:rFonts w:ascii="Times New Roman" w:eastAsia="Times New Roman" w:hAnsi="Times New Roman" w:cs="Times New Roman"/>
          <w:sz w:val="24"/>
          <w:szCs w:val="24"/>
          <w:lang w:eastAsia="ru-RU"/>
        </w:rPr>
        <w:t xml:space="preserve"> далее – Товар, а Покупатель обязуется принять Товар и оплатить его в порядке и сроки, предусмотренные настоящим контрактом.</w:t>
      </w:r>
    </w:p>
    <w:p w:rsidR="00B27CB5" w:rsidRPr="00651D18" w:rsidRDefault="00B27CB5" w:rsidP="00B27CB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1.2. Качество и комплектность Товара должны соответствовать назначению Товара, требованиям, указанным заводом-изготовителем.</w:t>
      </w:r>
      <w:r w:rsidRPr="00C37ECA">
        <w:t xml:space="preserve"> </w:t>
      </w:r>
      <w:r w:rsidRPr="00C37ECA">
        <w:rPr>
          <w:rFonts w:ascii="Times New Roman" w:eastAsia="Times New Roman" w:hAnsi="Times New Roman" w:cs="Times New Roman"/>
          <w:sz w:val="24"/>
          <w:szCs w:val="24"/>
          <w:lang w:eastAsia="ru-RU"/>
        </w:rPr>
        <w:t>Товар должен быть растаможен на территории Приднестровской Молдавской Республике.</w:t>
      </w:r>
    </w:p>
    <w:p w:rsidR="00B27CB5" w:rsidRPr="00651D18" w:rsidRDefault="00B27CB5" w:rsidP="00B27CB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1.3. Ассортимент, количество и цена за единицу Товара указываются в Спецификации, являющейся неотъемлемой частью настоящего Контракта (Приложение №1)</w:t>
      </w:r>
      <w:r>
        <w:rPr>
          <w:rFonts w:ascii="Times New Roman" w:eastAsia="Times New Roman" w:hAnsi="Times New Roman" w:cs="Times New Roman"/>
          <w:sz w:val="24"/>
          <w:szCs w:val="24"/>
          <w:lang w:eastAsia="ru-RU"/>
        </w:rPr>
        <w:t>.</w:t>
      </w:r>
    </w:p>
    <w:p w:rsidR="00B27CB5" w:rsidRPr="00651D18" w:rsidRDefault="00B27CB5" w:rsidP="00B27CB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1.4. Поставщик гарантирует, что Товар принадлежат ему на праве собственности, не заложен, не арестован, не является предметом исков третьих лиц.</w:t>
      </w:r>
    </w:p>
    <w:p w:rsidR="00B27CB5" w:rsidRPr="00651D18" w:rsidRDefault="00B27CB5" w:rsidP="00B27CB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1.5. Право собственности на Товар переходит от Поставщика к Покупателю в момент поставки.</w:t>
      </w:r>
    </w:p>
    <w:p w:rsidR="00B27CB5" w:rsidRPr="00651D18" w:rsidRDefault="00B27CB5" w:rsidP="00B27CB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1.6.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B27CB5" w:rsidRPr="00651D18" w:rsidRDefault="00B27CB5" w:rsidP="00B27CB5">
      <w:pPr>
        <w:tabs>
          <w:tab w:val="left" w:pos="1276"/>
        </w:tabs>
        <w:spacing w:after="0" w:line="240" w:lineRule="atLeast"/>
        <w:contextualSpacing/>
        <w:jc w:val="both"/>
        <w:rPr>
          <w:rFonts w:ascii="Times New Roman" w:eastAsia="Times New Roman" w:hAnsi="Times New Roman" w:cs="Times New Roman"/>
          <w:sz w:val="24"/>
          <w:szCs w:val="24"/>
          <w:lang w:eastAsia="ru-RU"/>
        </w:rPr>
      </w:pPr>
    </w:p>
    <w:p w:rsidR="00B27CB5" w:rsidRPr="00651D18" w:rsidRDefault="00B27CB5" w:rsidP="00B27CB5">
      <w:pPr>
        <w:tabs>
          <w:tab w:val="left" w:pos="1276"/>
        </w:tabs>
        <w:spacing w:after="0" w:line="240" w:lineRule="atLeast"/>
        <w:ind w:left="720"/>
        <w:contextualSpacing/>
        <w:jc w:val="center"/>
        <w:rPr>
          <w:rFonts w:ascii="Times New Roman" w:eastAsia="Times New Roman" w:hAnsi="Times New Roman" w:cs="Times New Roman"/>
          <w:b/>
          <w:bCs/>
          <w:sz w:val="24"/>
          <w:szCs w:val="24"/>
          <w:lang w:eastAsia="ru-RU"/>
        </w:rPr>
      </w:pPr>
      <w:r w:rsidRPr="00651D18">
        <w:rPr>
          <w:rFonts w:ascii="Times New Roman" w:eastAsia="Times New Roman" w:hAnsi="Times New Roman" w:cs="Times New Roman"/>
          <w:b/>
          <w:bCs/>
          <w:sz w:val="24"/>
          <w:szCs w:val="24"/>
          <w:lang w:eastAsia="ru-RU"/>
        </w:rPr>
        <w:t xml:space="preserve">2. ЦЕНА </w:t>
      </w:r>
      <w:r w:rsidRPr="00651D18">
        <w:rPr>
          <w:rFonts w:ascii="Times New Roman" w:eastAsia="Times New Roman" w:hAnsi="Times New Roman" w:cs="Times New Roman"/>
          <w:b/>
          <w:sz w:val="24"/>
          <w:szCs w:val="24"/>
          <w:lang w:eastAsia="ru-RU"/>
        </w:rPr>
        <w:t>КОНТРАКТА</w:t>
      </w:r>
      <w:r w:rsidRPr="00651D18">
        <w:rPr>
          <w:rFonts w:ascii="Times New Roman" w:eastAsia="Times New Roman" w:hAnsi="Times New Roman" w:cs="Times New Roman"/>
          <w:b/>
          <w:bCs/>
          <w:sz w:val="24"/>
          <w:szCs w:val="24"/>
          <w:lang w:eastAsia="ru-RU"/>
        </w:rPr>
        <w:t xml:space="preserve"> И ПОРЯДОК РАСЧЕТОВ</w:t>
      </w:r>
    </w:p>
    <w:p w:rsidR="00B27CB5" w:rsidRPr="00651D18" w:rsidRDefault="00B27CB5" w:rsidP="00B27CB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 xml:space="preserve">2.1. Цена Контракта составляет </w:t>
      </w:r>
      <w:r w:rsidRPr="00651D18">
        <w:rPr>
          <w:rFonts w:ascii="Times New Roman" w:eastAsia="Calibri" w:hAnsi="Times New Roman" w:cs="Times New Roman"/>
          <w:sz w:val="24"/>
          <w:szCs w:val="24"/>
          <w:lang w:eastAsia="ru-RU"/>
        </w:rPr>
        <w:t>____________________ (сумма прописью) рублей Приднестровской Молдавской Республики</w:t>
      </w:r>
      <w:r w:rsidRPr="00651D18">
        <w:rPr>
          <w:rFonts w:ascii="Times New Roman" w:eastAsia="Times New Roman" w:hAnsi="Times New Roman" w:cs="Times New Roman"/>
          <w:sz w:val="24"/>
          <w:szCs w:val="24"/>
          <w:lang w:eastAsia="ru-RU"/>
        </w:rPr>
        <w:t xml:space="preserve">, что соответствует плану закупок товаров, работ, услуг для обеспечения коммерческих нужд ГУП «Водоснабжение и водоотведение» на </w:t>
      </w:r>
      <w:r w:rsidRPr="00651D18">
        <w:rPr>
          <w:rFonts w:ascii="Times New Roman" w:eastAsia="Calibri" w:hAnsi="Times New Roman" w:cs="Times New Roman"/>
          <w:sz w:val="24"/>
          <w:szCs w:val="24"/>
          <w:lang w:eastAsia="ru-RU"/>
        </w:rPr>
        <w:t>2022 год</w:t>
      </w:r>
      <w:r w:rsidRPr="00651D18">
        <w:rPr>
          <w:rFonts w:ascii="Times New Roman" w:eastAsia="Times New Roman" w:hAnsi="Times New Roman" w:cs="Times New Roman"/>
          <w:sz w:val="24"/>
          <w:szCs w:val="24"/>
          <w:lang w:eastAsia="ru-RU"/>
        </w:rPr>
        <w:t>.</w:t>
      </w:r>
    </w:p>
    <w:p w:rsidR="00B27CB5" w:rsidRPr="00651D18" w:rsidRDefault="00B27CB5" w:rsidP="00B27CB5">
      <w:pPr>
        <w:spacing w:after="0" w:line="240" w:lineRule="atLeast"/>
        <w:contextualSpacing/>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B27CB5" w:rsidRPr="00651D18" w:rsidRDefault="00B27CB5" w:rsidP="00B27CB5">
      <w:pPr>
        <w:spacing w:after="0" w:line="240" w:lineRule="atLeast"/>
        <w:contextualSpacing/>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 xml:space="preserve">2.3. Цена Контракта, указанная в пункте 2.1. Контракта, может изменяться </w:t>
      </w:r>
      <w:r>
        <w:rPr>
          <w:rFonts w:ascii="Times New Roman" w:eastAsia="Times New Roman" w:hAnsi="Times New Roman" w:cs="Times New Roman"/>
          <w:sz w:val="24"/>
          <w:szCs w:val="24"/>
          <w:lang w:eastAsia="ru-RU"/>
        </w:rPr>
        <w:t xml:space="preserve">в соответствии </w:t>
      </w:r>
      <w:proofErr w:type="gramStart"/>
      <w:r>
        <w:rPr>
          <w:rFonts w:ascii="Times New Roman" w:eastAsia="Times New Roman" w:hAnsi="Times New Roman" w:cs="Times New Roman"/>
          <w:sz w:val="24"/>
          <w:szCs w:val="24"/>
          <w:lang w:eastAsia="ru-RU"/>
        </w:rPr>
        <w:t xml:space="preserve">с </w:t>
      </w:r>
      <w:r w:rsidRPr="00651D18">
        <w:rPr>
          <w:rFonts w:ascii="Times New Roman" w:eastAsia="Times New Roman" w:hAnsi="Times New Roman" w:cs="Times New Roman"/>
          <w:sz w:val="24"/>
          <w:szCs w:val="24"/>
          <w:lang w:eastAsia="ru-RU"/>
        </w:rPr>
        <w:t xml:space="preserve"> законодательством</w:t>
      </w:r>
      <w:proofErr w:type="gramEnd"/>
      <w:r w:rsidRPr="00651D18">
        <w:rPr>
          <w:rFonts w:ascii="Times New Roman" w:eastAsia="Times New Roman" w:hAnsi="Times New Roman" w:cs="Times New Roman"/>
          <w:sz w:val="24"/>
          <w:szCs w:val="24"/>
          <w:lang w:eastAsia="ru-RU"/>
        </w:rPr>
        <w:t xml:space="preserve"> Приднестровской Молдавской Республики.</w:t>
      </w:r>
    </w:p>
    <w:p w:rsidR="00B27CB5" w:rsidRPr="00651D18" w:rsidRDefault="00B27CB5" w:rsidP="00B27CB5">
      <w:pPr>
        <w:spacing w:after="0" w:line="240" w:lineRule="atLeast"/>
        <w:contextualSpacing/>
        <w:jc w:val="both"/>
        <w:rPr>
          <w:rFonts w:ascii="Times New Roman" w:hAnsi="Times New Roman" w:cs="Times New Roman"/>
          <w:color w:val="000000"/>
          <w:sz w:val="24"/>
          <w:szCs w:val="24"/>
        </w:rPr>
      </w:pPr>
      <w:r w:rsidRPr="00651D18">
        <w:rPr>
          <w:rFonts w:ascii="Times New Roman" w:eastAsia="Times New Roman" w:hAnsi="Times New Roman" w:cs="Times New Roman"/>
          <w:sz w:val="24"/>
          <w:szCs w:val="24"/>
          <w:lang w:eastAsia="ru-RU"/>
        </w:rPr>
        <w:t xml:space="preserve">2.4. </w:t>
      </w:r>
      <w:r w:rsidRPr="00651D18">
        <w:rPr>
          <w:rFonts w:ascii="Times New Roman" w:hAnsi="Times New Roman" w:cs="Times New Roman"/>
          <w:color w:val="000000"/>
          <w:sz w:val="24"/>
          <w:szCs w:val="24"/>
        </w:rPr>
        <w:t xml:space="preserve">Расчеты по настоящему Контракту производятся Покупателем в рублях </w:t>
      </w:r>
      <w:r w:rsidRPr="00651D18">
        <w:rPr>
          <w:rStyle w:val="FontStyle16"/>
          <w:rFonts w:ascii="Times New Roman" w:hAnsi="Times New Roman" w:cs="Times New Roman"/>
          <w:sz w:val="24"/>
          <w:szCs w:val="24"/>
        </w:rPr>
        <w:t>Приднестровской Молдавской Республики</w:t>
      </w:r>
      <w:r w:rsidRPr="00651D18">
        <w:rPr>
          <w:rFonts w:ascii="Times New Roman" w:hAnsi="Times New Roman" w:cs="Times New Roman"/>
          <w:color w:val="000000"/>
          <w:sz w:val="24"/>
          <w:szCs w:val="24"/>
        </w:rPr>
        <w:t>, в безналичной форме, путем перечисления денежных средств на расчетный счет Поставщика, в следующем порядке:</w:t>
      </w:r>
    </w:p>
    <w:p w:rsidR="00B27CB5" w:rsidRPr="002602FC" w:rsidRDefault="00B27CB5" w:rsidP="00B27CB5">
      <w:pPr>
        <w:spacing w:after="0" w:line="240" w:lineRule="atLeast"/>
        <w:contextualSpacing/>
        <w:jc w:val="both"/>
        <w:rPr>
          <w:rFonts w:ascii="Times New Roman" w:eastAsia="Times New Roman" w:hAnsi="Times New Roman" w:cs="Times New Roman"/>
          <w:sz w:val="24"/>
          <w:szCs w:val="24"/>
          <w:lang w:eastAsia="ru-RU"/>
        </w:rPr>
      </w:pPr>
      <w:r w:rsidRPr="002602FC">
        <w:rPr>
          <w:rFonts w:ascii="Times New Roman" w:hAnsi="Times New Roman" w:cs="Times New Roman"/>
          <w:color w:val="000000"/>
          <w:sz w:val="24"/>
          <w:szCs w:val="24"/>
        </w:rPr>
        <w:t xml:space="preserve">2.4.1. </w:t>
      </w:r>
      <w:r w:rsidRPr="002602FC">
        <w:rPr>
          <w:rFonts w:ascii="Times New Roman" w:eastAsia="Times New Roman" w:hAnsi="Times New Roman" w:cs="Times New Roman"/>
          <w:sz w:val="24"/>
          <w:szCs w:val="24"/>
          <w:lang w:eastAsia="ru-RU"/>
        </w:rPr>
        <w:t xml:space="preserve">Предоплата (аванс) в размере 75 % от цены Контакта, указанной в п. 2.1. Контракта. Денежные средства, подлежащие перечислению Покупателем на расчётный счет Поставщика, в качестве предоплаты (аванса), перечисляются Покупателем на основании выставленного Поставщиком счета, в безналичной форме, в течение 10 (десяти) рабочих дней с момента вступления Контракта в силу и выставления счета. </w:t>
      </w:r>
    </w:p>
    <w:p w:rsidR="00B27CB5" w:rsidRPr="002602FC" w:rsidRDefault="00B27CB5" w:rsidP="00B27CB5">
      <w:pPr>
        <w:spacing w:after="0" w:line="240" w:lineRule="atLeast"/>
        <w:contextualSpacing/>
        <w:jc w:val="both"/>
        <w:rPr>
          <w:rFonts w:ascii="Times New Roman" w:eastAsia="Times New Roman" w:hAnsi="Times New Roman" w:cs="Times New Roman"/>
          <w:sz w:val="24"/>
          <w:szCs w:val="24"/>
          <w:lang w:eastAsia="ru-RU"/>
        </w:rPr>
      </w:pPr>
      <w:r w:rsidRPr="002602FC">
        <w:rPr>
          <w:rStyle w:val="FontStyle16"/>
          <w:rFonts w:ascii="Times New Roman" w:hAnsi="Times New Roman" w:cs="Times New Roman"/>
          <w:sz w:val="24"/>
          <w:szCs w:val="24"/>
        </w:rPr>
        <w:t xml:space="preserve">2.4.2. </w:t>
      </w:r>
      <w:r w:rsidRPr="002602FC">
        <w:rPr>
          <w:rFonts w:ascii="Times New Roman" w:eastAsia="Times New Roman" w:hAnsi="Times New Roman" w:cs="Times New Roman"/>
          <w:sz w:val="24"/>
          <w:szCs w:val="24"/>
          <w:lang w:eastAsia="ru-RU"/>
        </w:rPr>
        <w:t xml:space="preserve">Окончательный расчет (оставшиеся 25 % от цены Контакта, указанной в п. 2.1. Контракта) перечисляются Покупателем на расчетный счет Поставщика по факту поставки </w:t>
      </w:r>
      <w:r w:rsidRPr="002602FC">
        <w:rPr>
          <w:rFonts w:ascii="Times New Roman" w:eastAsia="Times New Roman" w:hAnsi="Times New Roman" w:cs="Times New Roman"/>
          <w:sz w:val="24"/>
          <w:szCs w:val="24"/>
          <w:lang w:eastAsia="ru-RU"/>
        </w:rPr>
        <w:lastRenderedPageBreak/>
        <w:t xml:space="preserve">всего объема Товара на основании выставленного Поставщиком </w:t>
      </w:r>
      <w:proofErr w:type="gramStart"/>
      <w:r w:rsidRPr="002602FC">
        <w:rPr>
          <w:rFonts w:ascii="Times New Roman" w:eastAsia="Times New Roman" w:hAnsi="Times New Roman" w:cs="Times New Roman"/>
          <w:sz w:val="24"/>
          <w:szCs w:val="24"/>
          <w:lang w:eastAsia="ru-RU"/>
        </w:rPr>
        <w:t>счета  в</w:t>
      </w:r>
      <w:proofErr w:type="gramEnd"/>
      <w:r w:rsidRPr="002602FC">
        <w:rPr>
          <w:rFonts w:ascii="Times New Roman" w:eastAsia="Times New Roman" w:hAnsi="Times New Roman" w:cs="Times New Roman"/>
          <w:sz w:val="24"/>
          <w:szCs w:val="24"/>
          <w:lang w:eastAsia="ru-RU"/>
        </w:rPr>
        <w:t xml:space="preserve"> течение 10 (десяти) рабочих дней с момента подписания приемо-сдаточной документации и выставления счета.</w:t>
      </w:r>
    </w:p>
    <w:p w:rsidR="00B27CB5" w:rsidRPr="00651D18" w:rsidRDefault="00B27CB5" w:rsidP="00B27CB5">
      <w:pPr>
        <w:spacing w:after="0" w:line="240" w:lineRule="atLeast"/>
        <w:contextualSpacing/>
        <w:jc w:val="both"/>
        <w:rPr>
          <w:rFonts w:ascii="Times New Roman" w:eastAsia="Times New Roman" w:hAnsi="Times New Roman" w:cs="Times New Roman"/>
          <w:sz w:val="24"/>
          <w:szCs w:val="24"/>
          <w:lang w:eastAsia="ru-RU"/>
        </w:rPr>
      </w:pPr>
      <w:r w:rsidRPr="002602FC">
        <w:rPr>
          <w:rFonts w:ascii="Times New Roman" w:eastAsia="Times New Roman" w:hAnsi="Times New Roman" w:cs="Times New Roman"/>
          <w:sz w:val="24"/>
          <w:szCs w:val="24"/>
          <w:lang w:eastAsia="ru-RU"/>
        </w:rPr>
        <w:t>2.5. Датой осуществления платежей по настоящему Контракту является дата зачисления</w:t>
      </w:r>
      <w:r w:rsidRPr="00651D18">
        <w:rPr>
          <w:rFonts w:ascii="Times New Roman" w:eastAsia="Times New Roman" w:hAnsi="Times New Roman" w:cs="Times New Roman"/>
          <w:sz w:val="24"/>
          <w:szCs w:val="24"/>
          <w:lang w:eastAsia="ru-RU"/>
        </w:rPr>
        <w:t xml:space="preserve"> денежных средств на расчетный счёт Поставщика.</w:t>
      </w:r>
    </w:p>
    <w:p w:rsidR="00B27CB5" w:rsidRPr="00651D18" w:rsidRDefault="00B27CB5" w:rsidP="00B27CB5">
      <w:pPr>
        <w:spacing w:after="0" w:line="240" w:lineRule="atLeast"/>
        <w:contextualSpacing/>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2.6. Источник финансирования – собственные средства Покупателя.</w:t>
      </w:r>
    </w:p>
    <w:p w:rsidR="00B27CB5" w:rsidRPr="00651D18" w:rsidRDefault="00B27CB5" w:rsidP="00B27CB5">
      <w:pPr>
        <w:tabs>
          <w:tab w:val="num" w:pos="1080"/>
          <w:tab w:val="num" w:pos="1276"/>
        </w:tabs>
        <w:spacing w:after="0" w:line="240" w:lineRule="atLeast"/>
        <w:contextualSpacing/>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 xml:space="preserve">2.7.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rsidR="00B27CB5" w:rsidRPr="00651D18" w:rsidRDefault="00B27CB5" w:rsidP="00B27CB5">
      <w:pPr>
        <w:tabs>
          <w:tab w:val="num" w:pos="1080"/>
          <w:tab w:val="num" w:pos="1276"/>
        </w:tabs>
        <w:spacing w:after="0" w:line="240" w:lineRule="atLeast"/>
        <w:contextualSpacing/>
        <w:jc w:val="center"/>
        <w:rPr>
          <w:rFonts w:ascii="Times New Roman" w:eastAsia="Times New Roman" w:hAnsi="Times New Roman" w:cs="Times New Roman"/>
          <w:b/>
          <w:bCs/>
          <w:sz w:val="24"/>
          <w:szCs w:val="24"/>
          <w:lang w:eastAsia="ru-RU"/>
        </w:rPr>
      </w:pPr>
    </w:p>
    <w:p w:rsidR="00B27CB5" w:rsidRPr="00651D18" w:rsidRDefault="00B27CB5" w:rsidP="00B27CB5">
      <w:pPr>
        <w:tabs>
          <w:tab w:val="num" w:pos="1080"/>
          <w:tab w:val="num" w:pos="1276"/>
        </w:tabs>
        <w:spacing w:after="0" w:line="240" w:lineRule="atLeast"/>
        <w:contextualSpacing/>
        <w:jc w:val="center"/>
        <w:rPr>
          <w:rFonts w:ascii="Times New Roman" w:eastAsia="Times New Roman" w:hAnsi="Times New Roman" w:cs="Times New Roman"/>
          <w:b/>
          <w:bCs/>
          <w:sz w:val="24"/>
          <w:szCs w:val="24"/>
          <w:lang w:eastAsia="ru-RU"/>
        </w:rPr>
      </w:pPr>
      <w:r w:rsidRPr="00651D18">
        <w:rPr>
          <w:rFonts w:ascii="Times New Roman" w:eastAsia="Times New Roman" w:hAnsi="Times New Roman" w:cs="Times New Roman"/>
          <w:b/>
          <w:bCs/>
          <w:sz w:val="24"/>
          <w:szCs w:val="24"/>
          <w:lang w:eastAsia="ru-RU"/>
        </w:rPr>
        <w:t xml:space="preserve">3. ПОРЯДОК </w:t>
      </w:r>
      <w:r>
        <w:rPr>
          <w:rFonts w:ascii="Times New Roman" w:eastAsia="Times New Roman" w:hAnsi="Times New Roman" w:cs="Times New Roman"/>
          <w:b/>
          <w:bCs/>
          <w:sz w:val="24"/>
          <w:szCs w:val="24"/>
          <w:lang w:eastAsia="ru-RU"/>
        </w:rPr>
        <w:t xml:space="preserve">ПОСТАВКИ И </w:t>
      </w:r>
      <w:r w:rsidRPr="00651D18">
        <w:rPr>
          <w:rFonts w:ascii="Times New Roman" w:eastAsia="Times New Roman" w:hAnsi="Times New Roman" w:cs="Times New Roman"/>
          <w:b/>
          <w:bCs/>
          <w:sz w:val="24"/>
          <w:szCs w:val="24"/>
          <w:lang w:eastAsia="ru-RU"/>
        </w:rPr>
        <w:t>ПРИЕМА-ПЕРЕДАЧИ ТОВАРА</w:t>
      </w:r>
    </w:p>
    <w:p w:rsidR="00B27CB5" w:rsidRPr="00651D18" w:rsidRDefault="00B27CB5" w:rsidP="00B27CB5">
      <w:pPr>
        <w:tabs>
          <w:tab w:val="num" w:pos="1080"/>
          <w:tab w:val="num" w:pos="1276"/>
        </w:tabs>
        <w:spacing w:after="0" w:line="240" w:lineRule="atLeast"/>
        <w:contextualSpacing/>
        <w:jc w:val="both"/>
        <w:rPr>
          <w:rFonts w:ascii="Times New Roman" w:hAnsi="Times New Roman" w:cs="Times New Roman"/>
          <w:sz w:val="24"/>
          <w:szCs w:val="24"/>
        </w:rPr>
      </w:pPr>
      <w:r w:rsidRPr="00651D18">
        <w:rPr>
          <w:rFonts w:ascii="Times New Roman" w:eastAsia="Times New Roman" w:hAnsi="Times New Roman" w:cs="Times New Roman"/>
          <w:sz w:val="24"/>
          <w:szCs w:val="24"/>
          <w:lang w:eastAsia="ru-RU"/>
        </w:rPr>
        <w:t xml:space="preserve">3.1. </w:t>
      </w:r>
      <w:r w:rsidRPr="00445F7A">
        <w:rPr>
          <w:rFonts w:ascii="Times New Roman" w:hAnsi="Times New Roman" w:cs="Times New Roman"/>
          <w:bCs/>
          <w:sz w:val="24"/>
          <w:szCs w:val="24"/>
        </w:rPr>
        <w:t xml:space="preserve">Поставка Товара осуществляется транспортом и за счет средств Поставщика на центральный склад Покупателя, расположенный по адресу г. Тирасполь, ул. 95 Молдавской дивизии, 1-в. </w:t>
      </w:r>
    </w:p>
    <w:p w:rsidR="00B27CB5" w:rsidRPr="00651D18" w:rsidRDefault="00B27CB5" w:rsidP="00B27CB5">
      <w:pPr>
        <w:tabs>
          <w:tab w:val="num" w:pos="1080"/>
          <w:tab w:val="num" w:pos="1276"/>
        </w:tabs>
        <w:spacing w:after="0" w:line="240" w:lineRule="atLeast"/>
        <w:contextualSpacing/>
        <w:jc w:val="both"/>
        <w:rPr>
          <w:rFonts w:ascii="Times New Roman" w:hAnsi="Times New Roman" w:cs="Times New Roman"/>
          <w:sz w:val="24"/>
          <w:szCs w:val="24"/>
        </w:rPr>
      </w:pPr>
      <w:r w:rsidRPr="00651D18">
        <w:rPr>
          <w:rFonts w:ascii="Times New Roman" w:hAnsi="Times New Roman" w:cs="Times New Roman"/>
          <w:sz w:val="24"/>
          <w:szCs w:val="24"/>
        </w:rPr>
        <w:t>3.2. Доставка Товара осуществляется транспортом и за счет средств Поставщика.</w:t>
      </w:r>
    </w:p>
    <w:p w:rsidR="00B27CB5" w:rsidRDefault="00B27CB5" w:rsidP="00B27CB5">
      <w:pPr>
        <w:tabs>
          <w:tab w:val="num" w:pos="1080"/>
          <w:tab w:val="num" w:pos="1276"/>
        </w:tabs>
        <w:spacing w:after="0" w:line="240" w:lineRule="atLeast"/>
        <w:contextualSpacing/>
        <w:jc w:val="both"/>
        <w:rPr>
          <w:rFonts w:ascii="Times New Roman" w:eastAsia="Times New Roman" w:hAnsi="Times New Roman" w:cs="Times New Roman"/>
          <w:sz w:val="24"/>
          <w:szCs w:val="24"/>
          <w:lang w:eastAsia="ru-RU"/>
        </w:rPr>
      </w:pPr>
      <w:r w:rsidRPr="00651D18">
        <w:rPr>
          <w:rFonts w:ascii="Times New Roman" w:hAnsi="Times New Roman" w:cs="Times New Roman"/>
          <w:sz w:val="24"/>
          <w:szCs w:val="24"/>
        </w:rPr>
        <w:t xml:space="preserve">3.3. </w:t>
      </w:r>
      <w:r w:rsidRPr="002025BB">
        <w:rPr>
          <w:rFonts w:ascii="Times New Roman" w:eastAsia="Times New Roman" w:hAnsi="Times New Roman" w:cs="Times New Roman"/>
          <w:sz w:val="24"/>
          <w:szCs w:val="24"/>
          <w:lang w:eastAsia="ru-RU"/>
        </w:rPr>
        <w:t xml:space="preserve">Товар поставляется Поставщиком </w:t>
      </w:r>
      <w:r w:rsidRPr="000E526C">
        <w:rPr>
          <w:rFonts w:ascii="Times New Roman" w:eastAsia="Times New Roman" w:hAnsi="Times New Roman" w:cs="Times New Roman"/>
          <w:sz w:val="24"/>
          <w:szCs w:val="24"/>
          <w:lang w:eastAsia="ru-RU"/>
        </w:rPr>
        <w:t>в течени</w:t>
      </w:r>
      <w:r>
        <w:rPr>
          <w:rFonts w:ascii="Times New Roman" w:eastAsia="Times New Roman" w:hAnsi="Times New Roman" w:cs="Times New Roman"/>
          <w:sz w:val="24"/>
          <w:szCs w:val="24"/>
          <w:lang w:eastAsia="ru-RU"/>
        </w:rPr>
        <w:t>е</w:t>
      </w:r>
      <w:r w:rsidRPr="000E52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15</w:t>
      </w:r>
      <w:r w:rsidRPr="000E52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(пятнадцати) </w:t>
      </w:r>
      <w:r w:rsidRPr="000E526C">
        <w:rPr>
          <w:rFonts w:ascii="Times New Roman" w:eastAsia="Times New Roman" w:hAnsi="Times New Roman" w:cs="Times New Roman"/>
          <w:sz w:val="24"/>
          <w:szCs w:val="24"/>
          <w:lang w:eastAsia="ru-RU"/>
        </w:rPr>
        <w:t>рабочих дней с момента поступления предоплаты</w:t>
      </w:r>
      <w:r w:rsidRPr="002025BB">
        <w:rPr>
          <w:rFonts w:ascii="Times New Roman" w:eastAsia="Times New Roman" w:hAnsi="Times New Roman" w:cs="Times New Roman"/>
          <w:sz w:val="24"/>
          <w:szCs w:val="24"/>
          <w:lang w:eastAsia="ru-RU"/>
        </w:rPr>
        <w:t>. Возможна досрочная поставка</w:t>
      </w:r>
      <w:r>
        <w:rPr>
          <w:rFonts w:ascii="Times New Roman" w:eastAsia="Times New Roman" w:hAnsi="Times New Roman" w:cs="Times New Roman"/>
          <w:sz w:val="24"/>
          <w:szCs w:val="24"/>
          <w:lang w:eastAsia="ru-RU"/>
        </w:rPr>
        <w:t xml:space="preserve"> Товара</w:t>
      </w:r>
      <w:r w:rsidRPr="002025BB">
        <w:rPr>
          <w:rFonts w:ascii="Times New Roman" w:eastAsia="Times New Roman" w:hAnsi="Times New Roman" w:cs="Times New Roman"/>
          <w:sz w:val="24"/>
          <w:szCs w:val="24"/>
          <w:lang w:eastAsia="ru-RU"/>
        </w:rPr>
        <w:t>.</w:t>
      </w:r>
    </w:p>
    <w:p w:rsidR="00B27CB5" w:rsidRPr="00651D18" w:rsidRDefault="00B27CB5" w:rsidP="00B27CB5">
      <w:pPr>
        <w:tabs>
          <w:tab w:val="num" w:pos="1080"/>
          <w:tab w:val="num" w:pos="1276"/>
        </w:tabs>
        <w:spacing w:after="0" w:line="240" w:lineRule="atLeast"/>
        <w:contextualSpacing/>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 xml:space="preserve">3.4. Датой поставки Товара является дата подписания уполномоченным представителем </w:t>
      </w:r>
      <w:r>
        <w:rPr>
          <w:rFonts w:ascii="Times New Roman" w:eastAsia="Times New Roman" w:hAnsi="Times New Roman" w:cs="Times New Roman"/>
          <w:sz w:val="24"/>
          <w:szCs w:val="24"/>
          <w:lang w:eastAsia="ru-RU"/>
        </w:rPr>
        <w:t>приемо-сдаточной документации (товарно-транспортная накладная, Акт приема-передачи с описанием всех характеристик товара)</w:t>
      </w:r>
      <w:r w:rsidRPr="00651D18">
        <w:rPr>
          <w:rFonts w:ascii="Times New Roman" w:eastAsia="Times New Roman" w:hAnsi="Times New Roman" w:cs="Times New Roman"/>
          <w:sz w:val="24"/>
          <w:szCs w:val="24"/>
          <w:lang w:eastAsia="ru-RU"/>
        </w:rPr>
        <w:t>.</w:t>
      </w:r>
    </w:p>
    <w:p w:rsidR="00B27CB5" w:rsidRPr="00651D18" w:rsidRDefault="00B27CB5" w:rsidP="00B27CB5">
      <w:pPr>
        <w:pStyle w:val="a4"/>
        <w:spacing w:after="0" w:line="240" w:lineRule="atLeast"/>
        <w:ind w:left="0"/>
        <w:jc w:val="both"/>
        <w:rPr>
          <w:rFonts w:ascii="Times New Roman" w:eastAsia="Times New Roman" w:hAnsi="Times New Roman" w:cs="Times New Roman"/>
          <w:bCs/>
          <w:sz w:val="24"/>
          <w:szCs w:val="24"/>
          <w:lang w:eastAsia="ru-RU"/>
        </w:rPr>
      </w:pPr>
      <w:r w:rsidRPr="00651D18">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B27CB5" w:rsidRPr="00651D18" w:rsidRDefault="00B27CB5" w:rsidP="00B27CB5">
      <w:pPr>
        <w:pStyle w:val="a4"/>
        <w:spacing w:after="0" w:line="240" w:lineRule="atLeast"/>
        <w:ind w:left="0"/>
        <w:jc w:val="both"/>
        <w:rPr>
          <w:rFonts w:ascii="Times New Roman" w:eastAsia="Times New Roman" w:hAnsi="Times New Roman" w:cs="Times New Roman"/>
          <w:bCs/>
          <w:sz w:val="24"/>
          <w:szCs w:val="24"/>
          <w:lang w:eastAsia="ru-RU"/>
        </w:rPr>
      </w:pPr>
      <w:r w:rsidRPr="00651D18">
        <w:rPr>
          <w:rFonts w:ascii="Times New Roman" w:eastAsia="Times New Roman" w:hAnsi="Times New Roman" w:cs="Times New Roman"/>
          <w:bCs/>
          <w:sz w:val="24"/>
          <w:szCs w:val="24"/>
          <w:lang w:eastAsia="ru-RU"/>
        </w:rPr>
        <w:t xml:space="preserve">3.6. Поставщик обязуется за свой счет устранить выявленные недостатки, повреждения Товара не позднее </w:t>
      </w:r>
      <w:r>
        <w:rPr>
          <w:rFonts w:ascii="Times New Roman" w:eastAsia="Times New Roman" w:hAnsi="Times New Roman" w:cs="Times New Roman"/>
          <w:bCs/>
          <w:sz w:val="24"/>
          <w:szCs w:val="24"/>
          <w:lang w:eastAsia="ru-RU"/>
        </w:rPr>
        <w:t xml:space="preserve">30 (тридцати) </w:t>
      </w:r>
      <w:proofErr w:type="gramStart"/>
      <w:r>
        <w:rPr>
          <w:rFonts w:ascii="Times New Roman" w:eastAsia="Times New Roman" w:hAnsi="Times New Roman" w:cs="Times New Roman"/>
          <w:bCs/>
          <w:sz w:val="24"/>
          <w:szCs w:val="24"/>
          <w:lang w:eastAsia="ru-RU"/>
        </w:rPr>
        <w:t xml:space="preserve">календарных </w:t>
      </w:r>
      <w:r w:rsidRPr="00651D18">
        <w:rPr>
          <w:rFonts w:ascii="Times New Roman" w:eastAsia="Times New Roman" w:hAnsi="Times New Roman" w:cs="Times New Roman"/>
          <w:bCs/>
          <w:sz w:val="24"/>
          <w:szCs w:val="24"/>
          <w:lang w:eastAsia="ru-RU"/>
        </w:rPr>
        <w:t xml:space="preserve"> дней</w:t>
      </w:r>
      <w:proofErr w:type="gramEnd"/>
      <w:r w:rsidRPr="00651D18">
        <w:rPr>
          <w:rFonts w:ascii="Times New Roman" w:eastAsia="Times New Roman" w:hAnsi="Times New Roman" w:cs="Times New Roman"/>
          <w:bCs/>
          <w:sz w:val="24"/>
          <w:szCs w:val="24"/>
          <w:lang w:eastAsia="ru-RU"/>
        </w:rPr>
        <w:t xml:space="preserve"> со дня </w:t>
      </w:r>
      <w:r>
        <w:rPr>
          <w:rFonts w:ascii="Times New Roman" w:eastAsia="Times New Roman" w:hAnsi="Times New Roman" w:cs="Times New Roman"/>
          <w:bCs/>
          <w:sz w:val="24"/>
          <w:szCs w:val="24"/>
          <w:lang w:eastAsia="ru-RU"/>
        </w:rPr>
        <w:t>получения</w:t>
      </w:r>
      <w:r w:rsidRPr="00651D18">
        <w:rPr>
          <w:rFonts w:ascii="Times New Roman" w:eastAsia="Times New Roman" w:hAnsi="Times New Roman" w:cs="Times New Roman"/>
          <w:bCs/>
          <w:sz w:val="24"/>
          <w:szCs w:val="24"/>
          <w:lang w:eastAsia="ru-RU"/>
        </w:rPr>
        <w:t xml:space="preserve">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B27CB5" w:rsidRPr="00651D18" w:rsidRDefault="00B27CB5" w:rsidP="00B27CB5">
      <w:pPr>
        <w:pStyle w:val="a4"/>
        <w:spacing w:after="0" w:line="240" w:lineRule="atLeast"/>
        <w:ind w:left="0"/>
        <w:jc w:val="both"/>
        <w:rPr>
          <w:rFonts w:ascii="Times New Roman" w:eastAsia="Times New Roman" w:hAnsi="Times New Roman" w:cs="Times New Roman"/>
          <w:bCs/>
          <w:sz w:val="24"/>
          <w:szCs w:val="24"/>
          <w:lang w:eastAsia="ru-RU"/>
        </w:rPr>
      </w:pPr>
      <w:r w:rsidRPr="00651D18">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w:t>
      </w:r>
      <w:r>
        <w:rPr>
          <w:rFonts w:ascii="Times New Roman" w:eastAsia="Times New Roman" w:hAnsi="Times New Roman" w:cs="Times New Roman"/>
          <w:bCs/>
          <w:sz w:val="24"/>
          <w:szCs w:val="24"/>
          <w:lang w:eastAsia="ru-RU"/>
        </w:rPr>
        <w:t xml:space="preserve">10 (десяти) </w:t>
      </w:r>
      <w:proofErr w:type="spellStart"/>
      <w:proofErr w:type="gramStart"/>
      <w:r>
        <w:rPr>
          <w:rFonts w:ascii="Times New Roman" w:eastAsia="Times New Roman" w:hAnsi="Times New Roman" w:cs="Times New Roman"/>
          <w:bCs/>
          <w:sz w:val="24"/>
          <w:szCs w:val="24"/>
          <w:lang w:eastAsia="ru-RU"/>
        </w:rPr>
        <w:t>дневный</w:t>
      </w:r>
      <w:proofErr w:type="spellEnd"/>
      <w:r>
        <w:rPr>
          <w:rFonts w:ascii="Times New Roman" w:eastAsia="Times New Roman" w:hAnsi="Times New Roman" w:cs="Times New Roman"/>
          <w:bCs/>
          <w:sz w:val="24"/>
          <w:szCs w:val="24"/>
          <w:lang w:eastAsia="ru-RU"/>
        </w:rPr>
        <w:t xml:space="preserve"> </w:t>
      </w:r>
      <w:r w:rsidRPr="00651D18">
        <w:rPr>
          <w:rFonts w:ascii="Times New Roman" w:eastAsia="Times New Roman" w:hAnsi="Times New Roman" w:cs="Times New Roman"/>
          <w:bCs/>
          <w:sz w:val="24"/>
          <w:szCs w:val="24"/>
          <w:lang w:eastAsia="ru-RU"/>
        </w:rPr>
        <w:t xml:space="preserve"> срок</w:t>
      </w:r>
      <w:proofErr w:type="gramEnd"/>
      <w:r w:rsidRPr="00651D18">
        <w:rPr>
          <w:rFonts w:ascii="Times New Roman" w:eastAsia="Times New Roman" w:hAnsi="Times New Roman" w:cs="Times New Roman"/>
          <w:bCs/>
          <w:sz w:val="24"/>
          <w:szCs w:val="24"/>
          <w:lang w:eastAsia="ru-RU"/>
        </w:rPr>
        <w:t xml:space="preserve">. В этом случае Поставщик в согласованный Сторонами срок, но не более </w:t>
      </w:r>
      <w:r>
        <w:rPr>
          <w:rFonts w:ascii="Times New Roman" w:eastAsia="Times New Roman" w:hAnsi="Times New Roman" w:cs="Times New Roman"/>
          <w:bCs/>
          <w:sz w:val="24"/>
          <w:szCs w:val="24"/>
          <w:lang w:eastAsia="ru-RU"/>
        </w:rPr>
        <w:t xml:space="preserve">30 (тридцати) </w:t>
      </w:r>
      <w:proofErr w:type="gramStart"/>
      <w:r>
        <w:rPr>
          <w:rFonts w:ascii="Times New Roman" w:eastAsia="Times New Roman" w:hAnsi="Times New Roman" w:cs="Times New Roman"/>
          <w:bCs/>
          <w:sz w:val="24"/>
          <w:szCs w:val="24"/>
          <w:lang w:eastAsia="ru-RU"/>
        </w:rPr>
        <w:t xml:space="preserve">календарных </w:t>
      </w:r>
      <w:r w:rsidRPr="00651D18">
        <w:rPr>
          <w:rFonts w:ascii="Times New Roman" w:eastAsia="Times New Roman" w:hAnsi="Times New Roman" w:cs="Times New Roman"/>
          <w:bCs/>
          <w:sz w:val="24"/>
          <w:szCs w:val="24"/>
          <w:lang w:eastAsia="ru-RU"/>
        </w:rPr>
        <w:t xml:space="preserve"> дней</w:t>
      </w:r>
      <w:proofErr w:type="gramEnd"/>
      <w:r w:rsidRPr="00651D18">
        <w:rPr>
          <w:rFonts w:ascii="Times New Roman" w:eastAsia="Times New Roman" w:hAnsi="Times New Roman" w:cs="Times New Roman"/>
          <w:bCs/>
          <w:sz w:val="24"/>
          <w:szCs w:val="24"/>
          <w:lang w:eastAsia="ru-RU"/>
        </w:rPr>
        <w:t xml:space="preserve"> обязан устранить их своими силами и за свой счет. </w:t>
      </w:r>
    </w:p>
    <w:p w:rsidR="00B27CB5" w:rsidRPr="00651D18" w:rsidRDefault="00B27CB5" w:rsidP="00B27CB5">
      <w:pPr>
        <w:pStyle w:val="a4"/>
        <w:spacing w:after="0" w:line="240" w:lineRule="atLeast"/>
        <w:ind w:left="0"/>
        <w:jc w:val="both"/>
        <w:rPr>
          <w:rFonts w:ascii="Times New Roman" w:eastAsia="Times New Roman" w:hAnsi="Times New Roman" w:cs="Times New Roman"/>
          <w:bCs/>
          <w:sz w:val="24"/>
          <w:szCs w:val="24"/>
          <w:lang w:eastAsia="ru-RU"/>
        </w:rPr>
      </w:pPr>
    </w:p>
    <w:p w:rsidR="00B27CB5" w:rsidRPr="00651D18" w:rsidRDefault="00B27CB5" w:rsidP="00B27CB5">
      <w:pPr>
        <w:pStyle w:val="a4"/>
        <w:spacing w:after="0" w:line="240" w:lineRule="atLeast"/>
        <w:ind w:left="0"/>
        <w:jc w:val="center"/>
        <w:rPr>
          <w:rFonts w:ascii="Times New Roman" w:eastAsia="Times New Roman" w:hAnsi="Times New Roman" w:cs="Times New Roman"/>
          <w:b/>
          <w:sz w:val="24"/>
          <w:szCs w:val="24"/>
          <w:lang w:eastAsia="ru-RU"/>
        </w:rPr>
      </w:pPr>
      <w:r w:rsidRPr="00651D18">
        <w:rPr>
          <w:rFonts w:ascii="Times New Roman" w:eastAsia="Times New Roman" w:hAnsi="Times New Roman" w:cs="Times New Roman"/>
          <w:b/>
          <w:sz w:val="24"/>
          <w:szCs w:val="24"/>
          <w:lang w:eastAsia="ru-RU"/>
        </w:rPr>
        <w:t>4. ПРАВА И ОБЯЗАННОСТИ СТОРОН</w:t>
      </w:r>
    </w:p>
    <w:p w:rsidR="00B27CB5" w:rsidRPr="00651D18" w:rsidRDefault="00B27CB5" w:rsidP="00B27CB5">
      <w:pPr>
        <w:pStyle w:val="a4"/>
        <w:spacing w:after="0" w:line="240" w:lineRule="atLeast"/>
        <w:ind w:left="0"/>
        <w:jc w:val="both"/>
        <w:rPr>
          <w:rFonts w:ascii="Times New Roman" w:eastAsia="Times New Roman" w:hAnsi="Times New Roman" w:cs="Times New Roman"/>
          <w:b/>
          <w:sz w:val="24"/>
          <w:szCs w:val="24"/>
          <w:lang w:eastAsia="ru-RU"/>
        </w:rPr>
      </w:pPr>
      <w:r w:rsidRPr="00651D18">
        <w:rPr>
          <w:rFonts w:ascii="Times New Roman" w:eastAsia="Times New Roman" w:hAnsi="Times New Roman" w:cs="Times New Roman"/>
          <w:sz w:val="24"/>
          <w:szCs w:val="24"/>
          <w:lang w:eastAsia="ru-RU"/>
        </w:rPr>
        <w:t xml:space="preserve">4.1. </w:t>
      </w:r>
      <w:proofErr w:type="gramStart"/>
      <w:r w:rsidRPr="00651D18">
        <w:rPr>
          <w:rFonts w:ascii="Times New Roman" w:eastAsia="Times New Roman" w:hAnsi="Times New Roman" w:cs="Times New Roman"/>
          <w:b/>
          <w:sz w:val="24"/>
          <w:szCs w:val="24"/>
          <w:lang w:eastAsia="ru-RU"/>
        </w:rPr>
        <w:t>Поставщик  обязан</w:t>
      </w:r>
      <w:proofErr w:type="gramEnd"/>
      <w:r w:rsidRPr="00651D18">
        <w:rPr>
          <w:rFonts w:ascii="Times New Roman" w:eastAsia="Times New Roman" w:hAnsi="Times New Roman" w:cs="Times New Roman"/>
          <w:b/>
          <w:sz w:val="24"/>
          <w:szCs w:val="24"/>
          <w:lang w:eastAsia="ru-RU"/>
        </w:rPr>
        <w:t xml:space="preserve">: </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 xml:space="preserve">4.1.1. В </w:t>
      </w:r>
      <w:proofErr w:type="gramStart"/>
      <w:r w:rsidRPr="00651D18">
        <w:rPr>
          <w:rFonts w:ascii="Times New Roman" w:eastAsia="Times New Roman" w:hAnsi="Times New Roman" w:cs="Times New Roman"/>
          <w:sz w:val="24"/>
          <w:szCs w:val="24"/>
          <w:lang w:eastAsia="ru-RU"/>
        </w:rPr>
        <w:t>срок,  установленный</w:t>
      </w:r>
      <w:proofErr w:type="gramEnd"/>
      <w:r w:rsidRPr="00651D18">
        <w:rPr>
          <w:rFonts w:ascii="Times New Roman" w:eastAsia="Times New Roman" w:hAnsi="Times New Roman" w:cs="Times New Roman"/>
          <w:sz w:val="24"/>
          <w:szCs w:val="24"/>
          <w:lang w:eastAsia="ru-RU"/>
        </w:rPr>
        <w:t xml:space="preserve"> контрактом</w:t>
      </w:r>
      <w:r>
        <w:rPr>
          <w:rFonts w:ascii="Times New Roman" w:eastAsia="Times New Roman" w:hAnsi="Times New Roman" w:cs="Times New Roman"/>
          <w:sz w:val="24"/>
          <w:szCs w:val="24"/>
          <w:lang w:eastAsia="ru-RU"/>
        </w:rPr>
        <w:t>,</w:t>
      </w:r>
      <w:r w:rsidRPr="00651D18">
        <w:rPr>
          <w:rFonts w:ascii="Times New Roman" w:eastAsia="Times New Roman" w:hAnsi="Times New Roman" w:cs="Times New Roman"/>
          <w:sz w:val="24"/>
          <w:szCs w:val="24"/>
          <w:lang w:eastAsia="ru-RU"/>
        </w:rPr>
        <w:t xml:space="preserve"> передать по </w:t>
      </w:r>
      <w:r>
        <w:rPr>
          <w:rFonts w:ascii="Times New Roman" w:eastAsia="Times New Roman" w:hAnsi="Times New Roman" w:cs="Times New Roman"/>
          <w:sz w:val="24"/>
          <w:szCs w:val="24"/>
          <w:lang w:eastAsia="ru-RU"/>
        </w:rPr>
        <w:t>приемосдаточной документации</w:t>
      </w:r>
      <w:r w:rsidRPr="00651D18">
        <w:rPr>
          <w:rFonts w:ascii="Times New Roman" w:eastAsia="Times New Roman" w:hAnsi="Times New Roman" w:cs="Times New Roman"/>
          <w:sz w:val="24"/>
          <w:szCs w:val="24"/>
          <w:lang w:eastAsia="ru-RU"/>
        </w:rPr>
        <w:t xml:space="preserve"> в собственность Покупателю Товар надлежащего качества в надлежащем количестве, ассортименте и по цене, согласно условиям Контракта.</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4.1.2. Передать вместе с Товаром относящиеся к нему документы.</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 xml:space="preserve">4.1.3. Передать Товар, качество которого соответствует </w:t>
      </w:r>
      <w:proofErr w:type="gramStart"/>
      <w:r w:rsidRPr="00651D18">
        <w:rPr>
          <w:rFonts w:ascii="Times New Roman" w:eastAsia="Times New Roman" w:hAnsi="Times New Roman" w:cs="Times New Roman"/>
          <w:sz w:val="24"/>
          <w:szCs w:val="24"/>
          <w:lang w:eastAsia="ru-RU"/>
        </w:rPr>
        <w:t>требованиям,  указанным</w:t>
      </w:r>
      <w:proofErr w:type="gramEnd"/>
      <w:r w:rsidRPr="00651D18">
        <w:rPr>
          <w:rFonts w:ascii="Times New Roman" w:eastAsia="Times New Roman" w:hAnsi="Times New Roman" w:cs="Times New Roman"/>
          <w:sz w:val="24"/>
          <w:szCs w:val="24"/>
          <w:lang w:eastAsia="ru-RU"/>
        </w:rPr>
        <w:t xml:space="preserve"> заводом-изготовителем.</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выявленные при приемке Товара</w:t>
      </w:r>
      <w:r>
        <w:rPr>
          <w:rFonts w:ascii="Times New Roman" w:eastAsia="Times New Roman" w:hAnsi="Times New Roman" w:cs="Times New Roman"/>
          <w:sz w:val="24"/>
          <w:szCs w:val="24"/>
          <w:lang w:eastAsia="ru-RU"/>
        </w:rPr>
        <w:t>, а также в период гарантийного срока</w:t>
      </w:r>
      <w:r w:rsidRPr="00651D18">
        <w:rPr>
          <w:rFonts w:ascii="Times New Roman" w:eastAsia="Times New Roman" w:hAnsi="Times New Roman" w:cs="Times New Roman"/>
          <w:sz w:val="24"/>
          <w:szCs w:val="24"/>
          <w:lang w:eastAsia="ru-RU"/>
        </w:rPr>
        <w:t>.</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 xml:space="preserve">4.1.5. Нести риск случайной гибели или случайного повреждения Товара до момента его передачи Покупателю. </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rsidR="00B27CB5" w:rsidRPr="00651D18" w:rsidRDefault="00B27CB5" w:rsidP="00B27CB5">
      <w:pPr>
        <w:pStyle w:val="a4"/>
        <w:spacing w:after="0" w:line="240" w:lineRule="atLeast"/>
        <w:ind w:left="0"/>
        <w:jc w:val="both"/>
        <w:rPr>
          <w:rFonts w:ascii="Times New Roman" w:eastAsia="Times New Roman" w:hAnsi="Times New Roman" w:cs="Times New Roman"/>
          <w:b/>
          <w:sz w:val="24"/>
          <w:szCs w:val="24"/>
          <w:lang w:eastAsia="ru-RU"/>
        </w:rPr>
      </w:pPr>
      <w:r w:rsidRPr="00651D18">
        <w:rPr>
          <w:rFonts w:ascii="Times New Roman" w:eastAsia="Times New Roman" w:hAnsi="Times New Roman" w:cs="Times New Roman"/>
          <w:b/>
          <w:sz w:val="24"/>
          <w:szCs w:val="24"/>
          <w:lang w:eastAsia="ru-RU"/>
        </w:rPr>
        <w:t xml:space="preserve">4.2. </w:t>
      </w:r>
      <w:proofErr w:type="gramStart"/>
      <w:r w:rsidRPr="00651D18">
        <w:rPr>
          <w:rFonts w:ascii="Times New Roman" w:eastAsia="Times New Roman" w:hAnsi="Times New Roman" w:cs="Times New Roman"/>
          <w:b/>
          <w:sz w:val="24"/>
          <w:szCs w:val="24"/>
          <w:lang w:eastAsia="ru-RU"/>
        </w:rPr>
        <w:t>Поставщик  имеет</w:t>
      </w:r>
      <w:proofErr w:type="gramEnd"/>
      <w:r w:rsidRPr="00651D18">
        <w:rPr>
          <w:rFonts w:ascii="Times New Roman" w:eastAsia="Times New Roman" w:hAnsi="Times New Roman" w:cs="Times New Roman"/>
          <w:b/>
          <w:sz w:val="24"/>
          <w:szCs w:val="24"/>
          <w:lang w:eastAsia="ru-RU"/>
        </w:rPr>
        <w:t xml:space="preserve"> право:</w:t>
      </w:r>
    </w:p>
    <w:p w:rsidR="00B27CB5" w:rsidRPr="00651D18" w:rsidRDefault="00B27CB5" w:rsidP="00B27CB5">
      <w:pPr>
        <w:pStyle w:val="a4"/>
        <w:spacing w:after="0" w:line="240" w:lineRule="atLeast"/>
        <w:ind w:left="0"/>
        <w:jc w:val="both"/>
        <w:rPr>
          <w:rFonts w:ascii="Times New Roman" w:eastAsia="TimesNewRomanPSMT" w:hAnsi="Times New Roman" w:cs="Times New Roman"/>
          <w:sz w:val="24"/>
          <w:szCs w:val="24"/>
          <w:lang w:eastAsia="ru-RU"/>
        </w:rPr>
      </w:pPr>
      <w:r w:rsidRPr="00651D18">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651D18">
        <w:rPr>
          <w:rFonts w:ascii="Times New Roman" w:eastAsia="Times New Roman" w:hAnsi="Times New Roman" w:cs="Times New Roman"/>
          <w:sz w:val="24"/>
          <w:szCs w:val="24"/>
          <w:lang w:eastAsia="ru-RU"/>
        </w:rPr>
        <w:t>Контракт</w:t>
      </w:r>
      <w:r w:rsidRPr="00651D18">
        <w:rPr>
          <w:rFonts w:ascii="Times New Roman" w:eastAsia="TimesNewRomanPSMT" w:hAnsi="Times New Roman" w:cs="Times New Roman"/>
          <w:sz w:val="24"/>
          <w:szCs w:val="24"/>
          <w:lang w:eastAsia="ru-RU"/>
        </w:rPr>
        <w:t>ом.</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r w:rsidRPr="00651D18">
        <w:rPr>
          <w:rFonts w:ascii="Times New Roman" w:eastAsia="TimesNewRomanPSMT" w:hAnsi="Times New Roman" w:cs="Times New Roman"/>
          <w:sz w:val="24"/>
          <w:szCs w:val="24"/>
          <w:lang w:eastAsia="ru-RU"/>
        </w:rPr>
        <w:lastRenderedPageBreak/>
        <w:t xml:space="preserve">4.2.2. Требовать подписания Покупателем </w:t>
      </w:r>
      <w:r>
        <w:rPr>
          <w:rFonts w:ascii="Times New Roman" w:eastAsia="TimesNewRomanPSMT" w:hAnsi="Times New Roman" w:cs="Times New Roman"/>
          <w:sz w:val="24"/>
          <w:szCs w:val="24"/>
          <w:lang w:eastAsia="ru-RU"/>
        </w:rPr>
        <w:t>приемо-</w:t>
      </w:r>
      <w:proofErr w:type="gramStart"/>
      <w:r>
        <w:rPr>
          <w:rFonts w:ascii="Times New Roman" w:eastAsia="TimesNewRomanPSMT" w:hAnsi="Times New Roman" w:cs="Times New Roman"/>
          <w:sz w:val="24"/>
          <w:szCs w:val="24"/>
          <w:lang w:eastAsia="ru-RU"/>
        </w:rPr>
        <w:t xml:space="preserve">сдаточной </w:t>
      </w:r>
      <w:r w:rsidRPr="00651D18">
        <w:rPr>
          <w:rFonts w:ascii="Times New Roman" w:eastAsia="TimesNewRomanPSMT" w:hAnsi="Times New Roman" w:cs="Times New Roman"/>
          <w:sz w:val="24"/>
          <w:szCs w:val="24"/>
          <w:lang w:eastAsia="ru-RU"/>
        </w:rPr>
        <w:t xml:space="preserve"> </w:t>
      </w:r>
      <w:r>
        <w:rPr>
          <w:rFonts w:ascii="Times New Roman" w:eastAsia="TimesNewRomanPSMT" w:hAnsi="Times New Roman" w:cs="Times New Roman"/>
          <w:sz w:val="24"/>
          <w:szCs w:val="24"/>
          <w:lang w:eastAsia="ru-RU"/>
        </w:rPr>
        <w:t>документации</w:t>
      </w:r>
      <w:proofErr w:type="gramEnd"/>
      <w:r>
        <w:rPr>
          <w:rFonts w:ascii="Times New Roman" w:eastAsia="TimesNewRomanPSMT" w:hAnsi="Times New Roman" w:cs="Times New Roman"/>
          <w:sz w:val="24"/>
          <w:szCs w:val="24"/>
          <w:lang w:eastAsia="ru-RU"/>
        </w:rPr>
        <w:t xml:space="preserve"> </w:t>
      </w:r>
      <w:r w:rsidRPr="00651D18">
        <w:rPr>
          <w:rFonts w:ascii="Times New Roman" w:eastAsia="TimesNewRomanPSMT" w:hAnsi="Times New Roman" w:cs="Times New Roman"/>
          <w:sz w:val="24"/>
          <w:szCs w:val="24"/>
          <w:lang w:eastAsia="ru-RU"/>
        </w:rPr>
        <w:t xml:space="preserve">при поставке Поставщиком Товара </w:t>
      </w:r>
      <w:r w:rsidRPr="00651D18">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r w:rsidRPr="00651D18">
        <w:rPr>
          <w:rFonts w:ascii="Times New Roman" w:eastAsia="TimesNewRomanPSMT" w:hAnsi="Times New Roman" w:cs="Times New Roman"/>
          <w:sz w:val="24"/>
          <w:szCs w:val="24"/>
          <w:lang w:eastAsia="ru-RU"/>
        </w:rPr>
        <w:t xml:space="preserve">4.2.3. </w:t>
      </w:r>
      <w:r w:rsidRPr="00651D18">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B27CB5" w:rsidRPr="00651D18" w:rsidRDefault="00B27CB5" w:rsidP="00B27CB5">
      <w:pPr>
        <w:pStyle w:val="a4"/>
        <w:spacing w:after="0" w:line="240" w:lineRule="atLeast"/>
        <w:ind w:left="0"/>
        <w:jc w:val="both"/>
        <w:rPr>
          <w:rFonts w:ascii="Times New Roman" w:eastAsia="Times New Roman" w:hAnsi="Times New Roman" w:cs="Times New Roman"/>
          <w:b/>
          <w:sz w:val="24"/>
          <w:szCs w:val="24"/>
          <w:lang w:eastAsia="ru-RU"/>
        </w:rPr>
      </w:pPr>
      <w:r w:rsidRPr="00651D18">
        <w:rPr>
          <w:rFonts w:ascii="Times New Roman" w:eastAsia="Times New Roman" w:hAnsi="Times New Roman" w:cs="Times New Roman"/>
          <w:b/>
          <w:sz w:val="24"/>
          <w:szCs w:val="24"/>
          <w:lang w:eastAsia="ru-RU"/>
        </w:rPr>
        <w:t>4.3. Покупатель обязан:</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Контрактом. </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 xml:space="preserve">4.3.2. Совершить все действия, обеспечивающие принятие Товара </w:t>
      </w:r>
      <w:proofErr w:type="gramStart"/>
      <w:r w:rsidRPr="00651D18">
        <w:rPr>
          <w:rFonts w:ascii="Times New Roman" w:eastAsia="Times New Roman" w:hAnsi="Times New Roman" w:cs="Times New Roman"/>
          <w:sz w:val="24"/>
          <w:szCs w:val="24"/>
          <w:lang w:eastAsia="ru-RU"/>
        </w:rPr>
        <w:t>при  поставке</w:t>
      </w:r>
      <w:proofErr w:type="gramEnd"/>
      <w:r w:rsidRPr="00651D18">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B27CB5" w:rsidRPr="00651D18" w:rsidRDefault="00B27CB5" w:rsidP="00B27CB5">
      <w:pPr>
        <w:pStyle w:val="a4"/>
        <w:spacing w:after="0" w:line="240" w:lineRule="atLeast"/>
        <w:ind w:left="0"/>
        <w:jc w:val="both"/>
        <w:rPr>
          <w:rFonts w:ascii="Times New Roman" w:eastAsia="Times New Roman" w:hAnsi="Times New Roman" w:cs="Times New Roman"/>
          <w:b/>
          <w:bCs/>
          <w:sz w:val="24"/>
          <w:szCs w:val="24"/>
          <w:lang w:eastAsia="ru-RU"/>
        </w:rPr>
      </w:pPr>
      <w:r w:rsidRPr="00651D18">
        <w:rPr>
          <w:rFonts w:ascii="Times New Roman" w:eastAsia="Times New Roman" w:hAnsi="Times New Roman" w:cs="Times New Roman"/>
          <w:b/>
          <w:bCs/>
          <w:sz w:val="24"/>
          <w:szCs w:val="24"/>
          <w:lang w:eastAsia="ru-RU"/>
        </w:rPr>
        <w:t>4.4. Покупатель имеет право:</w:t>
      </w:r>
    </w:p>
    <w:p w:rsidR="00B27CB5" w:rsidRPr="00651D18" w:rsidRDefault="00B27CB5" w:rsidP="00B27CB5">
      <w:pPr>
        <w:pStyle w:val="a4"/>
        <w:spacing w:after="0" w:line="240" w:lineRule="atLeast"/>
        <w:ind w:left="0"/>
        <w:jc w:val="both"/>
        <w:rPr>
          <w:rFonts w:ascii="Times New Roman" w:eastAsia="TimesNewRomanPSMT" w:hAnsi="Times New Roman" w:cs="Times New Roman"/>
          <w:sz w:val="24"/>
          <w:szCs w:val="24"/>
          <w:lang w:eastAsia="ru-RU"/>
        </w:rPr>
      </w:pPr>
      <w:r w:rsidRPr="00651D18">
        <w:rPr>
          <w:rFonts w:ascii="Times New Roman" w:eastAsia="Times New Roman" w:hAnsi="Times New Roman" w:cs="Times New Roman"/>
          <w:sz w:val="24"/>
          <w:szCs w:val="24"/>
          <w:lang w:eastAsia="ru-RU"/>
        </w:rPr>
        <w:t xml:space="preserve">4.4.1. </w:t>
      </w:r>
      <w:r w:rsidRPr="00651D18">
        <w:rPr>
          <w:rFonts w:ascii="Times New Roman" w:eastAsia="TimesNewRomanPSMT" w:hAnsi="Times New Roman" w:cs="Times New Roman"/>
          <w:sz w:val="24"/>
          <w:szCs w:val="24"/>
          <w:lang w:eastAsia="ru-RU"/>
        </w:rPr>
        <w:t xml:space="preserve">Требовать </w:t>
      </w:r>
      <w:proofErr w:type="gramStart"/>
      <w:r w:rsidRPr="00651D18">
        <w:rPr>
          <w:rFonts w:ascii="Times New Roman" w:eastAsia="TimesNewRomanPSMT" w:hAnsi="Times New Roman" w:cs="Times New Roman"/>
          <w:sz w:val="24"/>
          <w:szCs w:val="24"/>
          <w:lang w:eastAsia="ru-RU"/>
        </w:rPr>
        <w:t>от Поставщика</w:t>
      </w:r>
      <w:proofErr w:type="gramEnd"/>
      <w:r w:rsidRPr="00651D18">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651D18">
        <w:rPr>
          <w:rFonts w:ascii="Times New Roman" w:eastAsia="Times New Roman" w:hAnsi="Times New Roman" w:cs="Times New Roman"/>
          <w:sz w:val="24"/>
          <w:szCs w:val="24"/>
          <w:lang w:eastAsia="ru-RU"/>
        </w:rPr>
        <w:t>Контракт</w:t>
      </w:r>
      <w:r w:rsidRPr="00651D18">
        <w:rPr>
          <w:rFonts w:ascii="Times New Roman" w:eastAsia="TimesNewRomanPSMT" w:hAnsi="Times New Roman" w:cs="Times New Roman"/>
          <w:sz w:val="24"/>
          <w:szCs w:val="24"/>
          <w:lang w:eastAsia="ru-RU"/>
        </w:rPr>
        <w:t>ом.</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shd w:val="clear" w:color="auto" w:fill="FFFFFF"/>
          <w:lang w:eastAsia="ru-RU"/>
        </w:rPr>
      </w:pPr>
      <w:r w:rsidRPr="00651D18">
        <w:rPr>
          <w:rFonts w:ascii="Times New Roman" w:eastAsia="TimesNewRomanPSMT" w:hAnsi="Times New Roman" w:cs="Times New Roman"/>
          <w:sz w:val="24"/>
          <w:szCs w:val="24"/>
          <w:lang w:eastAsia="ru-RU"/>
        </w:rPr>
        <w:t xml:space="preserve">4.4.2. </w:t>
      </w:r>
      <w:r w:rsidRPr="00651D18">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rsidR="00B27CB5" w:rsidRPr="00651D18" w:rsidRDefault="00B27CB5" w:rsidP="00B27CB5">
      <w:pPr>
        <w:pStyle w:val="a4"/>
        <w:spacing w:after="0" w:line="240" w:lineRule="atLeast"/>
        <w:ind w:left="0"/>
        <w:jc w:val="both"/>
        <w:rPr>
          <w:rFonts w:ascii="Times New Roman" w:eastAsia="Times New Roman" w:hAnsi="Times New Roman" w:cs="Times New Roman"/>
          <w:bCs/>
          <w:sz w:val="24"/>
          <w:szCs w:val="24"/>
          <w:lang w:eastAsia="ru-RU"/>
        </w:rPr>
      </w:pPr>
      <w:r w:rsidRPr="00651D18">
        <w:rPr>
          <w:rFonts w:ascii="Times New Roman" w:eastAsia="Times New Roman" w:hAnsi="Times New Roman" w:cs="Times New Roman"/>
          <w:bCs/>
          <w:sz w:val="24"/>
          <w:szCs w:val="24"/>
          <w:lang w:eastAsia="ru-RU"/>
        </w:rPr>
        <w:t>4.4.3.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w:t>
      </w:r>
    </w:p>
    <w:p w:rsidR="00B27CB5" w:rsidRPr="00651D18" w:rsidRDefault="00B27CB5" w:rsidP="00B27CB5">
      <w:pPr>
        <w:pStyle w:val="a4"/>
        <w:spacing w:after="0" w:line="240" w:lineRule="atLeast"/>
        <w:ind w:left="0"/>
        <w:jc w:val="both"/>
        <w:rPr>
          <w:rFonts w:ascii="Times New Roman" w:eastAsia="Times New Roman" w:hAnsi="Times New Roman" w:cs="Times New Roman"/>
          <w:bCs/>
          <w:sz w:val="24"/>
          <w:szCs w:val="24"/>
          <w:lang w:eastAsia="ru-RU"/>
        </w:rPr>
      </w:pPr>
      <w:r w:rsidRPr="00651D18">
        <w:rPr>
          <w:rFonts w:ascii="Times New Roman" w:eastAsia="Times New Roman" w:hAnsi="Times New Roman" w:cs="Times New Roman"/>
          <w:bCs/>
          <w:sz w:val="24"/>
          <w:szCs w:val="24"/>
          <w:lang w:eastAsia="ru-RU"/>
        </w:rPr>
        <w:t>4.4.4. Провести экспертизу поставленного Товара с привлечением экспертов, экспертных организаций до принятия решения об одностороннем отказе. Если проведена экспертиза с привлечением экспертов, экспертных организаций, решение об одностороннем отказе может быть принято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от исполнения Контракта.</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bCs/>
          <w:sz w:val="24"/>
          <w:szCs w:val="24"/>
          <w:lang w:eastAsia="ru-RU"/>
        </w:rPr>
        <w:t>4.4.5</w:t>
      </w:r>
      <w:r w:rsidRPr="00651D18">
        <w:rPr>
          <w:rFonts w:ascii="Times New Roman" w:eastAsia="Times New Roman" w:hAnsi="Times New Roman" w:cs="Times New Roman"/>
          <w:sz w:val="24"/>
          <w:szCs w:val="24"/>
          <w:lang w:eastAsia="ru-RU"/>
        </w:rPr>
        <w:t>. Реализовывать иные права, предусмотренные законодательством Приднестровской Молдавской Республики.</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p>
    <w:p w:rsidR="00B27CB5" w:rsidRPr="00651D18" w:rsidRDefault="00B27CB5" w:rsidP="00B27CB5">
      <w:pPr>
        <w:pStyle w:val="a4"/>
        <w:spacing w:after="0" w:line="240" w:lineRule="atLeast"/>
        <w:ind w:left="0"/>
        <w:jc w:val="center"/>
        <w:rPr>
          <w:rFonts w:ascii="Times New Roman" w:eastAsia="Times New Roman" w:hAnsi="Times New Roman" w:cs="Times New Roman"/>
          <w:b/>
          <w:sz w:val="24"/>
          <w:szCs w:val="24"/>
          <w:lang w:eastAsia="ru-RU"/>
        </w:rPr>
      </w:pPr>
      <w:r w:rsidRPr="00651D18">
        <w:rPr>
          <w:rFonts w:ascii="Times New Roman" w:eastAsia="Times New Roman" w:hAnsi="Times New Roman" w:cs="Times New Roman"/>
          <w:b/>
          <w:sz w:val="24"/>
          <w:szCs w:val="24"/>
          <w:lang w:eastAsia="ru-RU"/>
        </w:rPr>
        <w:t>5. ОТВЕТСТВЕННОСТЬ СТОРОН</w:t>
      </w:r>
    </w:p>
    <w:p w:rsidR="00B27CB5" w:rsidRPr="00651D18" w:rsidRDefault="00B27CB5" w:rsidP="00B27CB5">
      <w:pPr>
        <w:pStyle w:val="a4"/>
        <w:spacing w:after="0" w:line="240" w:lineRule="atLeast"/>
        <w:ind w:left="0"/>
        <w:jc w:val="both"/>
        <w:rPr>
          <w:rFonts w:ascii="Times New Roman" w:eastAsia="Times New Roman" w:hAnsi="Times New Roman" w:cs="Times New Roman"/>
          <w:bCs/>
          <w:sz w:val="24"/>
          <w:szCs w:val="24"/>
          <w:lang w:eastAsia="ru-RU"/>
        </w:rPr>
      </w:pPr>
      <w:r w:rsidRPr="00651D18">
        <w:rPr>
          <w:rFonts w:ascii="Times New Roman" w:eastAsia="Times New Roman" w:hAnsi="Times New Roman" w:cs="Times New Roman"/>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B27CB5" w:rsidRPr="00651D18" w:rsidRDefault="00B27CB5" w:rsidP="00B27CB5">
      <w:pPr>
        <w:pStyle w:val="a4"/>
        <w:spacing w:after="0" w:line="240" w:lineRule="atLeast"/>
        <w:ind w:left="0"/>
        <w:jc w:val="both"/>
        <w:rPr>
          <w:rFonts w:ascii="Times New Roman" w:eastAsia="Times New Roman" w:hAnsi="Times New Roman" w:cs="Times New Roman"/>
          <w:bCs/>
          <w:sz w:val="24"/>
          <w:szCs w:val="24"/>
          <w:lang w:eastAsia="ru-RU"/>
        </w:rPr>
      </w:pPr>
      <w:r w:rsidRPr="00651D18">
        <w:rPr>
          <w:rFonts w:ascii="Times New Roman" w:eastAsia="Times New Roman" w:hAnsi="Times New Roman" w:cs="Times New Roman"/>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B27CB5" w:rsidRPr="00651D18" w:rsidRDefault="00B27CB5" w:rsidP="00B27CB5">
      <w:pPr>
        <w:pStyle w:val="a4"/>
        <w:spacing w:after="0" w:line="240" w:lineRule="atLeast"/>
        <w:ind w:left="0"/>
        <w:jc w:val="both"/>
        <w:rPr>
          <w:rFonts w:ascii="Times New Roman" w:eastAsia="Times New Roman" w:hAnsi="Times New Roman" w:cs="Times New Roman"/>
          <w:bCs/>
          <w:sz w:val="24"/>
          <w:szCs w:val="24"/>
          <w:lang w:eastAsia="ru-RU"/>
        </w:rPr>
      </w:pPr>
      <w:r w:rsidRPr="00651D18">
        <w:rPr>
          <w:rFonts w:ascii="Times New Roman" w:eastAsia="Times New Roman" w:hAnsi="Times New Roman" w:cs="Times New Roman"/>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просрочки до полного исполнения своей обязанности. </w:t>
      </w:r>
    </w:p>
    <w:p w:rsidR="00B27CB5" w:rsidRPr="00651D18" w:rsidRDefault="00B27CB5" w:rsidP="00B27CB5">
      <w:pPr>
        <w:pStyle w:val="a4"/>
        <w:spacing w:after="0" w:line="240" w:lineRule="atLeast"/>
        <w:ind w:left="0"/>
        <w:jc w:val="both"/>
        <w:rPr>
          <w:rFonts w:ascii="Times New Roman" w:eastAsia="Times New Roman" w:hAnsi="Times New Roman" w:cs="Times New Roman"/>
          <w:bCs/>
          <w:sz w:val="24"/>
          <w:szCs w:val="24"/>
          <w:lang w:eastAsia="ru-RU"/>
        </w:rPr>
      </w:pPr>
      <w:r w:rsidRPr="00651D18">
        <w:rPr>
          <w:rFonts w:ascii="Times New Roman" w:eastAsia="Times New Roman" w:hAnsi="Times New Roman" w:cs="Times New Roman"/>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Поставщику пеню в размере 0,05 % от цены настоящего Контракта за каждый день просрочки до полного исполнения своей обязанности. </w:t>
      </w:r>
    </w:p>
    <w:p w:rsidR="00B27CB5" w:rsidRPr="00651D18" w:rsidRDefault="00B27CB5" w:rsidP="00B27CB5">
      <w:pPr>
        <w:pStyle w:val="a4"/>
        <w:spacing w:after="0" w:line="240" w:lineRule="atLeast"/>
        <w:ind w:left="0"/>
        <w:jc w:val="both"/>
        <w:rPr>
          <w:rFonts w:ascii="Times New Roman" w:eastAsia="Times New Roman" w:hAnsi="Times New Roman" w:cs="Times New Roman"/>
          <w:bCs/>
          <w:sz w:val="24"/>
          <w:szCs w:val="24"/>
          <w:lang w:eastAsia="ru-RU"/>
        </w:rPr>
      </w:pPr>
      <w:r w:rsidRPr="00651D18">
        <w:rPr>
          <w:rFonts w:ascii="Times New Roman" w:eastAsia="Times New Roman" w:hAnsi="Times New Roman" w:cs="Times New Roman"/>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rsidR="00B27CB5" w:rsidRPr="00651D18" w:rsidRDefault="00B27CB5" w:rsidP="00B27CB5">
      <w:pPr>
        <w:pStyle w:val="a4"/>
        <w:spacing w:after="0" w:line="240" w:lineRule="atLeast"/>
        <w:ind w:left="0"/>
        <w:jc w:val="both"/>
        <w:rPr>
          <w:rFonts w:ascii="Times New Roman" w:eastAsia="Times New Roman" w:hAnsi="Times New Roman" w:cs="Times New Roman"/>
          <w:bCs/>
          <w:sz w:val="24"/>
          <w:szCs w:val="24"/>
          <w:lang w:eastAsia="ru-RU"/>
        </w:rPr>
      </w:pPr>
      <w:r w:rsidRPr="00651D18">
        <w:rPr>
          <w:rFonts w:ascii="Times New Roman" w:eastAsia="Times New Roman" w:hAnsi="Times New Roman" w:cs="Times New Roman"/>
          <w:bCs/>
          <w:sz w:val="24"/>
          <w:szCs w:val="24"/>
          <w:lang w:eastAsia="ru-RU"/>
        </w:rPr>
        <w:lastRenderedPageBreak/>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B27CB5" w:rsidRPr="00651D18" w:rsidRDefault="00B27CB5" w:rsidP="00B27CB5">
      <w:pPr>
        <w:pStyle w:val="a4"/>
        <w:spacing w:after="0" w:line="240" w:lineRule="atLeast"/>
        <w:ind w:left="0"/>
        <w:jc w:val="both"/>
        <w:rPr>
          <w:rFonts w:ascii="Times New Roman" w:eastAsia="Times New Roman" w:hAnsi="Times New Roman" w:cs="Times New Roman"/>
          <w:bCs/>
          <w:sz w:val="24"/>
          <w:szCs w:val="24"/>
          <w:lang w:eastAsia="ru-RU"/>
        </w:rPr>
      </w:pPr>
      <w:r w:rsidRPr="00651D18">
        <w:rPr>
          <w:rFonts w:ascii="Times New Roman" w:eastAsia="Times New Roman" w:hAnsi="Times New Roman" w:cs="Times New Roman"/>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B27CB5" w:rsidRPr="00651D18" w:rsidRDefault="00B27CB5" w:rsidP="00B27CB5">
      <w:pPr>
        <w:pStyle w:val="a4"/>
        <w:spacing w:after="0" w:line="240" w:lineRule="atLeast"/>
        <w:ind w:left="0"/>
        <w:jc w:val="both"/>
        <w:rPr>
          <w:rFonts w:ascii="Times New Roman" w:eastAsia="Times New Roman" w:hAnsi="Times New Roman" w:cs="Times New Roman"/>
          <w:bCs/>
          <w:sz w:val="24"/>
          <w:szCs w:val="24"/>
          <w:lang w:eastAsia="ru-RU"/>
        </w:rPr>
      </w:pPr>
      <w:r w:rsidRPr="00651D18">
        <w:rPr>
          <w:rFonts w:ascii="Times New Roman" w:eastAsia="Times New Roman" w:hAnsi="Times New Roman" w:cs="Times New Roman"/>
          <w:bCs/>
          <w:sz w:val="24"/>
          <w:szCs w:val="24"/>
          <w:lang w:eastAsia="ru-RU"/>
        </w:rPr>
        <w:t>5.8.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B27CB5" w:rsidRPr="00651D18" w:rsidRDefault="00B27CB5" w:rsidP="00B27CB5">
      <w:pPr>
        <w:pStyle w:val="a4"/>
        <w:spacing w:after="0" w:line="240" w:lineRule="atLeast"/>
        <w:ind w:left="0"/>
        <w:jc w:val="center"/>
        <w:rPr>
          <w:rFonts w:ascii="Times New Roman" w:eastAsia="Times New Roman" w:hAnsi="Times New Roman" w:cs="Times New Roman"/>
          <w:b/>
          <w:sz w:val="24"/>
          <w:szCs w:val="24"/>
          <w:lang w:eastAsia="ru-RU"/>
        </w:rPr>
      </w:pPr>
      <w:r w:rsidRPr="00651D18">
        <w:rPr>
          <w:rFonts w:ascii="Times New Roman" w:eastAsia="Times New Roman" w:hAnsi="Times New Roman" w:cs="Times New Roman"/>
          <w:b/>
          <w:sz w:val="24"/>
          <w:szCs w:val="24"/>
          <w:lang w:eastAsia="ru-RU"/>
        </w:rPr>
        <w:t>6. КАЧЕСТВО И КОМПЛЕКТНОСТЬ ТОВАРА</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6.1.  Поставщик гарантирует качество Товара и соблюдение надлежащих условий хранения Товара до его передачи Покупателю.</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6.2. Комплектность Товара должна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6.3. Качество Товара должно соответствовать требованиям, указанным заводом-изготовителем.</w:t>
      </w:r>
    </w:p>
    <w:p w:rsidR="00B27CB5" w:rsidRPr="00651D18" w:rsidRDefault="00B27CB5" w:rsidP="00B27CB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 xml:space="preserve">6.4. </w:t>
      </w:r>
      <w:r w:rsidRPr="000E526C">
        <w:rPr>
          <w:rFonts w:ascii="Times New Roman" w:eastAsia="Times New Roman" w:hAnsi="Times New Roman" w:cs="Times New Roman"/>
          <w:bCs/>
          <w:iCs/>
          <w:sz w:val="24"/>
          <w:szCs w:val="24"/>
          <w:lang w:eastAsia="ru-RU"/>
        </w:rPr>
        <w:t>Гарантийный срок товара – не менее 12 месяцев</w:t>
      </w:r>
      <w:r>
        <w:rPr>
          <w:rFonts w:ascii="Times New Roman" w:eastAsia="Times New Roman" w:hAnsi="Times New Roman" w:cs="Times New Roman"/>
          <w:bCs/>
          <w:iCs/>
          <w:sz w:val="24"/>
          <w:szCs w:val="24"/>
          <w:lang w:eastAsia="ru-RU"/>
        </w:rPr>
        <w:t xml:space="preserve"> или 20 000 км пробега</w:t>
      </w:r>
      <w:r w:rsidRPr="000E526C">
        <w:rPr>
          <w:rFonts w:ascii="Times New Roman" w:eastAsia="Times New Roman" w:hAnsi="Times New Roman" w:cs="Times New Roman"/>
          <w:bCs/>
          <w:iCs/>
          <w:sz w:val="24"/>
          <w:szCs w:val="24"/>
          <w:lang w:eastAsia="ru-RU"/>
        </w:rPr>
        <w:t>. Гарантийные обязательства распространяются на весь гарантийный срок.</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6.5. Поставщик обязуется за свой счет устранить недостатки или заменить некачественный (некомплектный) Товар в течение срока, согласованного с Покупателем, но не позднее 30 (тридцати) календарных дней со дня получения рекламации.</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6.6. В случае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Выбор эксперта осуществляется по соглашению сторон, а в случае не</w:t>
      </w:r>
      <w:r>
        <w:rPr>
          <w:rFonts w:ascii="Times New Roman" w:eastAsia="Times New Roman" w:hAnsi="Times New Roman" w:cs="Times New Roman"/>
          <w:sz w:val="24"/>
          <w:szCs w:val="24"/>
          <w:lang w:eastAsia="ru-RU"/>
        </w:rPr>
        <w:t xml:space="preserve"> </w:t>
      </w:r>
      <w:r w:rsidRPr="00651D18">
        <w:rPr>
          <w:rFonts w:ascii="Times New Roman" w:eastAsia="Times New Roman" w:hAnsi="Times New Roman" w:cs="Times New Roman"/>
          <w:sz w:val="24"/>
          <w:szCs w:val="24"/>
          <w:lang w:eastAsia="ru-RU"/>
        </w:rPr>
        <w:t>достижения соглашения эксперт будет определяться Покупателем.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производителя Товара либо Поставщика, то есть до момента передачи Товара Покупателю, то расходы по оплате услуг эксперта должны быть возмещены Поставщиком.</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6.7.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законодательством Приднестровской Молдавской Республики.</w:t>
      </w:r>
    </w:p>
    <w:p w:rsidR="00B27CB5" w:rsidRPr="00651D18" w:rsidRDefault="00B27CB5" w:rsidP="00B27CB5">
      <w:pPr>
        <w:pStyle w:val="a4"/>
        <w:spacing w:after="0" w:line="240" w:lineRule="atLeast"/>
        <w:ind w:left="0"/>
        <w:jc w:val="center"/>
        <w:rPr>
          <w:rFonts w:ascii="Times New Roman" w:eastAsia="Times New Roman" w:hAnsi="Times New Roman" w:cs="Times New Roman"/>
          <w:b/>
          <w:sz w:val="24"/>
          <w:szCs w:val="24"/>
          <w:lang w:eastAsia="ru-RU"/>
        </w:rPr>
      </w:pPr>
      <w:r w:rsidRPr="00651D18">
        <w:rPr>
          <w:rFonts w:ascii="Times New Roman" w:eastAsia="Times New Roman" w:hAnsi="Times New Roman" w:cs="Times New Roman"/>
          <w:b/>
          <w:sz w:val="24"/>
          <w:szCs w:val="24"/>
          <w:lang w:eastAsia="ru-RU"/>
        </w:rPr>
        <w:t>7. ФОРС-МАЖОР (ДЕЙСТВИЕ НЕПРЕОДОЛИМОЙ СИЛЫ)</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lastRenderedPageBreak/>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651D18">
        <w:rPr>
          <w:rFonts w:ascii="Times New Roman" w:eastAsia="Times New Roman" w:hAnsi="Times New Roman" w:cs="Times New Roman"/>
          <w:sz w:val="24"/>
          <w:szCs w:val="24"/>
          <w:lang w:eastAsia="ru-RU"/>
        </w:rPr>
        <w:tab/>
      </w:r>
    </w:p>
    <w:p w:rsidR="00B27CB5" w:rsidRPr="00651D18" w:rsidRDefault="00B27CB5" w:rsidP="00B27CB5">
      <w:pPr>
        <w:pStyle w:val="a4"/>
        <w:spacing w:after="0" w:line="240" w:lineRule="atLeast"/>
        <w:ind w:left="0"/>
        <w:jc w:val="center"/>
        <w:rPr>
          <w:rFonts w:ascii="Times New Roman" w:eastAsia="Times New Roman" w:hAnsi="Times New Roman" w:cs="Times New Roman"/>
          <w:b/>
          <w:sz w:val="24"/>
          <w:szCs w:val="24"/>
          <w:lang w:eastAsia="ru-RU"/>
        </w:rPr>
      </w:pPr>
      <w:r w:rsidRPr="00651D18">
        <w:rPr>
          <w:rFonts w:ascii="Times New Roman" w:eastAsia="Times New Roman" w:hAnsi="Times New Roman" w:cs="Times New Roman"/>
          <w:b/>
          <w:sz w:val="24"/>
          <w:szCs w:val="24"/>
          <w:lang w:eastAsia="ru-RU"/>
        </w:rPr>
        <w:t>8. ПОРЯДОК РАЗРЕШЕНИЯ СПОРОВ</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p>
    <w:p w:rsidR="00B27CB5" w:rsidRPr="00651D18" w:rsidRDefault="00B27CB5" w:rsidP="00B27CB5">
      <w:pPr>
        <w:pStyle w:val="a4"/>
        <w:spacing w:after="0" w:line="240" w:lineRule="atLeast"/>
        <w:ind w:left="0"/>
        <w:jc w:val="center"/>
        <w:rPr>
          <w:rFonts w:ascii="Times New Roman" w:eastAsia="Times New Roman" w:hAnsi="Times New Roman" w:cs="Times New Roman"/>
          <w:b/>
          <w:sz w:val="24"/>
          <w:szCs w:val="24"/>
          <w:lang w:eastAsia="ru-RU"/>
        </w:rPr>
      </w:pPr>
      <w:r w:rsidRPr="00651D18">
        <w:rPr>
          <w:rFonts w:ascii="Times New Roman" w:eastAsia="Times New Roman" w:hAnsi="Times New Roman" w:cs="Times New Roman"/>
          <w:b/>
          <w:sz w:val="24"/>
          <w:szCs w:val="24"/>
          <w:lang w:eastAsia="ru-RU"/>
        </w:rPr>
        <w:t>9. СРОК ДЕЙСТВИЯ КОНТРАКТА</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9.1.  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в том числе – гарантийных.</w:t>
      </w:r>
    </w:p>
    <w:p w:rsidR="00B27CB5" w:rsidRPr="00651D18" w:rsidRDefault="00B27CB5" w:rsidP="00B27CB5">
      <w:pPr>
        <w:pStyle w:val="a4"/>
        <w:spacing w:after="0" w:line="240" w:lineRule="atLeast"/>
        <w:ind w:left="0"/>
        <w:jc w:val="center"/>
        <w:rPr>
          <w:rFonts w:ascii="Times New Roman" w:eastAsia="Times New Roman" w:hAnsi="Times New Roman" w:cs="Times New Roman"/>
          <w:b/>
          <w:sz w:val="24"/>
          <w:szCs w:val="24"/>
          <w:lang w:eastAsia="ru-RU"/>
        </w:rPr>
      </w:pPr>
      <w:r w:rsidRPr="00651D18">
        <w:rPr>
          <w:rFonts w:ascii="Times New Roman" w:eastAsia="Times New Roman" w:hAnsi="Times New Roman" w:cs="Times New Roman"/>
          <w:b/>
          <w:sz w:val="24"/>
          <w:szCs w:val="24"/>
          <w:lang w:eastAsia="ru-RU"/>
        </w:rPr>
        <w:t>10. ЗАКЛЮЧИТЕЛЬНЫЕ ПОЛОЖЕНИЯ</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 xml:space="preserve">10.1.  Во всем остальном, что не урегулировано настоящим Контрактом, стороны руководствуются </w:t>
      </w:r>
      <w:r>
        <w:rPr>
          <w:rFonts w:ascii="Times New Roman" w:eastAsia="Times New Roman" w:hAnsi="Times New Roman" w:cs="Times New Roman"/>
          <w:sz w:val="24"/>
          <w:szCs w:val="24"/>
          <w:lang w:eastAsia="ru-RU"/>
        </w:rPr>
        <w:t xml:space="preserve">действующим </w:t>
      </w:r>
      <w:r w:rsidRPr="00651D18">
        <w:rPr>
          <w:rFonts w:ascii="Times New Roman" w:eastAsia="Times New Roman" w:hAnsi="Times New Roman" w:cs="Times New Roman"/>
          <w:sz w:val="24"/>
          <w:szCs w:val="24"/>
          <w:lang w:eastAsia="ru-RU"/>
        </w:rPr>
        <w:t>законодательства Приднестровской Молдавской Республики.</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bidi="he-IL"/>
        </w:rPr>
      </w:pPr>
      <w:r w:rsidRPr="00651D18">
        <w:rPr>
          <w:rFonts w:ascii="Times New Roman" w:eastAsia="Times New Roman" w:hAnsi="Times New Roman" w:cs="Times New Roman"/>
          <w:sz w:val="24"/>
          <w:szCs w:val="24"/>
          <w:lang w:eastAsia="ru-RU" w:bidi="he-IL"/>
        </w:rPr>
        <w:t xml:space="preserve">10.3. Изменение условий настоящего </w:t>
      </w:r>
      <w:r w:rsidRPr="00651D18">
        <w:rPr>
          <w:rFonts w:ascii="Times New Roman" w:eastAsia="Times New Roman" w:hAnsi="Times New Roman" w:cs="Times New Roman"/>
          <w:sz w:val="24"/>
          <w:szCs w:val="24"/>
          <w:lang w:eastAsia="ru-RU"/>
        </w:rPr>
        <w:t>Контракта</w:t>
      </w:r>
      <w:r w:rsidRPr="00651D18">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B27CB5" w:rsidRPr="00651D18" w:rsidRDefault="00B27CB5" w:rsidP="00B27CB5">
      <w:pPr>
        <w:pStyle w:val="a4"/>
        <w:spacing w:after="0" w:line="240" w:lineRule="atLeast"/>
        <w:ind w:left="0"/>
        <w:jc w:val="both"/>
        <w:rPr>
          <w:rFonts w:ascii="Times New Roman" w:eastAsia="Times New Roman" w:hAnsi="Times New Roman" w:cs="Times New Roman"/>
          <w:sz w:val="24"/>
          <w:szCs w:val="24"/>
          <w:lang w:eastAsia="ru-RU"/>
        </w:rPr>
      </w:pPr>
    </w:p>
    <w:p w:rsidR="00B27CB5" w:rsidRPr="00651D18" w:rsidRDefault="00B27CB5" w:rsidP="00B27CB5">
      <w:pPr>
        <w:pStyle w:val="a4"/>
        <w:spacing w:after="0" w:line="240" w:lineRule="atLeast"/>
        <w:ind w:left="0"/>
        <w:jc w:val="center"/>
        <w:rPr>
          <w:rFonts w:ascii="Times New Roman" w:eastAsia="Times New Roman" w:hAnsi="Times New Roman" w:cs="Times New Roman"/>
          <w:b/>
          <w:sz w:val="24"/>
          <w:szCs w:val="24"/>
          <w:lang w:eastAsia="ru-RU"/>
        </w:rPr>
      </w:pPr>
      <w:r w:rsidRPr="00651D18">
        <w:rPr>
          <w:rFonts w:ascii="Times New Roman" w:eastAsia="Times New Roman" w:hAnsi="Times New Roman" w:cs="Times New Roman"/>
          <w:b/>
          <w:sz w:val="24"/>
          <w:szCs w:val="24"/>
          <w:lang w:eastAsia="ru-RU"/>
        </w:rPr>
        <w:t>11. ЮРИДИЧЕСКИЕ АДРЕСА, БАНКОВСКИЕ РЕКВИЗИТЫ И ПОДПИСИ СТОРОН</w:t>
      </w:r>
    </w:p>
    <w:p w:rsidR="00B27CB5" w:rsidRPr="00651D18" w:rsidRDefault="00B27CB5" w:rsidP="00B27CB5">
      <w:pPr>
        <w:pStyle w:val="a4"/>
        <w:spacing w:after="0" w:line="240" w:lineRule="atLeast"/>
        <w:ind w:left="0"/>
        <w:jc w:val="both"/>
        <w:rPr>
          <w:rFonts w:ascii="Times New Roman" w:eastAsia="Times New Roman" w:hAnsi="Times New Roman" w:cs="Times New Roman"/>
          <w:b/>
          <w:sz w:val="24"/>
          <w:szCs w:val="24"/>
          <w:lang w:eastAsia="ru-RU"/>
        </w:rPr>
      </w:pPr>
    </w:p>
    <w:p w:rsidR="00B27CB5" w:rsidRPr="00651D18" w:rsidRDefault="00B27CB5" w:rsidP="00B27CB5">
      <w:pPr>
        <w:spacing w:after="0" w:line="240" w:lineRule="atLeast"/>
        <w:ind w:right="-6"/>
        <w:contextualSpacing/>
        <w:jc w:val="both"/>
        <w:rPr>
          <w:rFonts w:ascii="Times New Roman" w:eastAsia="Calibri" w:hAnsi="Times New Roman" w:cs="Times New Roman"/>
          <w:bCs/>
          <w:sz w:val="24"/>
          <w:szCs w:val="24"/>
          <w:lang w:eastAsia="ru-RU"/>
        </w:rPr>
      </w:pPr>
      <w:proofErr w:type="gramStart"/>
      <w:r w:rsidRPr="00651D18">
        <w:rPr>
          <w:rFonts w:ascii="Times New Roman" w:eastAsia="Calibri" w:hAnsi="Times New Roman" w:cs="Times New Roman"/>
          <w:sz w:val="24"/>
          <w:szCs w:val="24"/>
          <w:lang w:eastAsia="ru-RU"/>
        </w:rPr>
        <w:t>ПОКУПАТЕЛЬ:</w:t>
      </w:r>
      <w:r w:rsidRPr="00651D18">
        <w:rPr>
          <w:rFonts w:ascii="Times New Roman" w:eastAsia="Calibri" w:hAnsi="Times New Roman" w:cs="Times New Roman"/>
          <w:sz w:val="24"/>
          <w:szCs w:val="24"/>
          <w:lang w:eastAsia="ru-RU"/>
        </w:rPr>
        <w:tab/>
      </w:r>
      <w:proofErr w:type="gramEnd"/>
      <w:r w:rsidRPr="00651D18">
        <w:rPr>
          <w:rFonts w:ascii="Times New Roman" w:eastAsia="Calibri" w:hAnsi="Times New Roman" w:cs="Times New Roman"/>
          <w:sz w:val="24"/>
          <w:szCs w:val="24"/>
          <w:lang w:eastAsia="ru-RU"/>
        </w:rPr>
        <w:t xml:space="preserve">  </w:t>
      </w:r>
      <w:r w:rsidRPr="00651D18">
        <w:rPr>
          <w:rFonts w:ascii="Times New Roman" w:eastAsia="Calibri" w:hAnsi="Times New Roman" w:cs="Times New Roman"/>
          <w:sz w:val="24"/>
          <w:szCs w:val="24"/>
          <w:lang w:eastAsia="ru-RU"/>
        </w:rPr>
        <w:tab/>
        <w:t xml:space="preserve">              </w:t>
      </w:r>
      <w:r w:rsidRPr="00651D18">
        <w:rPr>
          <w:rFonts w:ascii="Times New Roman" w:eastAsia="Calibri" w:hAnsi="Times New Roman" w:cs="Times New Roman"/>
          <w:sz w:val="24"/>
          <w:szCs w:val="24"/>
          <w:lang w:eastAsia="ru-RU"/>
        </w:rPr>
        <w:tab/>
      </w:r>
      <w:r w:rsidRPr="00651D18">
        <w:rPr>
          <w:rFonts w:ascii="Times New Roman" w:eastAsia="Calibri" w:hAnsi="Times New Roman" w:cs="Times New Roman"/>
          <w:sz w:val="24"/>
          <w:szCs w:val="24"/>
          <w:lang w:eastAsia="ru-RU"/>
        </w:rPr>
        <w:tab/>
        <w:t xml:space="preserve">            ПОСТАВЩИК:</w:t>
      </w:r>
    </w:p>
    <w:p w:rsidR="00B27CB5" w:rsidRPr="00651D18" w:rsidRDefault="00B27CB5" w:rsidP="00B27CB5">
      <w:pPr>
        <w:spacing w:after="0" w:line="240" w:lineRule="atLeast"/>
        <w:contextualSpacing/>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ГУП «Водоснабжение и водоотведение»</w:t>
      </w:r>
    </w:p>
    <w:p w:rsidR="00B27CB5" w:rsidRPr="00651D18" w:rsidRDefault="00B27CB5" w:rsidP="00B27CB5">
      <w:pPr>
        <w:spacing w:after="0" w:line="240" w:lineRule="atLeast"/>
        <w:contextualSpacing/>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3300, г. Тирасполь, ул. Луначарского, 9</w:t>
      </w:r>
    </w:p>
    <w:p w:rsidR="00B27CB5" w:rsidRPr="00651D18" w:rsidRDefault="00B27CB5" w:rsidP="00B27CB5">
      <w:pPr>
        <w:spacing w:after="0" w:line="240" w:lineRule="atLeast"/>
        <w:contextualSpacing/>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Банковские реквизиты:</w:t>
      </w:r>
    </w:p>
    <w:p w:rsidR="00B27CB5" w:rsidRPr="00651D18" w:rsidRDefault="00B27CB5" w:rsidP="00B27CB5">
      <w:pPr>
        <w:spacing w:after="0" w:line="240" w:lineRule="atLeast"/>
        <w:contextualSpacing/>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р/с 2211290000000052</w:t>
      </w:r>
    </w:p>
    <w:p w:rsidR="00B27CB5" w:rsidRPr="00651D18" w:rsidRDefault="00B27CB5" w:rsidP="00B27CB5">
      <w:pPr>
        <w:spacing w:after="0" w:line="240" w:lineRule="atLeast"/>
        <w:contextualSpacing/>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в ЗАО «Приднестровский Сбербанк»</w:t>
      </w:r>
    </w:p>
    <w:p w:rsidR="00B27CB5" w:rsidRPr="00651D18" w:rsidRDefault="00B27CB5" w:rsidP="00B27CB5">
      <w:pPr>
        <w:spacing w:after="0" w:line="240" w:lineRule="atLeast"/>
        <w:contextualSpacing/>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 xml:space="preserve">ф/к </w:t>
      </w:r>
      <w:proofErr w:type="gramStart"/>
      <w:r w:rsidRPr="00651D18">
        <w:rPr>
          <w:rFonts w:ascii="Times New Roman" w:eastAsia="Times New Roman" w:hAnsi="Times New Roman" w:cs="Times New Roman"/>
          <w:sz w:val="24"/>
          <w:szCs w:val="24"/>
          <w:lang w:eastAsia="ru-RU"/>
        </w:rPr>
        <w:t>0200045198  КУБ</w:t>
      </w:r>
      <w:proofErr w:type="gramEnd"/>
      <w:r w:rsidRPr="00651D18">
        <w:rPr>
          <w:rFonts w:ascii="Times New Roman" w:eastAsia="Times New Roman" w:hAnsi="Times New Roman" w:cs="Times New Roman"/>
          <w:sz w:val="24"/>
          <w:szCs w:val="24"/>
          <w:lang w:eastAsia="ru-RU"/>
        </w:rPr>
        <w:t xml:space="preserve"> 29</w:t>
      </w:r>
    </w:p>
    <w:p w:rsidR="00B27CB5" w:rsidRPr="00651D18" w:rsidRDefault="00B27CB5" w:rsidP="00B27CB5">
      <w:pPr>
        <w:spacing w:after="0" w:line="240" w:lineRule="atLeast"/>
        <w:contextualSpacing/>
        <w:jc w:val="both"/>
        <w:rPr>
          <w:rFonts w:ascii="Times New Roman" w:eastAsia="Times New Roman" w:hAnsi="Times New Roman" w:cs="Times New Roman"/>
          <w:sz w:val="24"/>
          <w:szCs w:val="24"/>
          <w:lang w:eastAsia="ru-RU"/>
        </w:rPr>
      </w:pPr>
      <w:proofErr w:type="spellStart"/>
      <w:r w:rsidRPr="00651D18">
        <w:rPr>
          <w:rFonts w:ascii="Times New Roman" w:eastAsia="Times New Roman" w:hAnsi="Times New Roman" w:cs="Times New Roman"/>
          <w:sz w:val="24"/>
          <w:szCs w:val="24"/>
          <w:lang w:eastAsia="ru-RU"/>
        </w:rPr>
        <w:t>кор.счет</w:t>
      </w:r>
      <w:proofErr w:type="spellEnd"/>
      <w:r w:rsidRPr="00651D18">
        <w:rPr>
          <w:rFonts w:ascii="Times New Roman" w:eastAsia="Times New Roman" w:hAnsi="Times New Roman" w:cs="Times New Roman"/>
          <w:sz w:val="24"/>
          <w:szCs w:val="24"/>
          <w:lang w:eastAsia="ru-RU"/>
        </w:rPr>
        <w:t xml:space="preserve"> 20210000094</w:t>
      </w:r>
    </w:p>
    <w:p w:rsidR="00B27CB5" w:rsidRPr="00651D18" w:rsidRDefault="00B27CB5" w:rsidP="00B27CB5">
      <w:pPr>
        <w:spacing w:after="0" w:line="240" w:lineRule="atLeast"/>
        <w:contextualSpacing/>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тел/факс 0 (533) 93397</w:t>
      </w:r>
    </w:p>
    <w:p w:rsidR="00B27CB5" w:rsidRPr="00651D18" w:rsidRDefault="00B27CB5" w:rsidP="00B27CB5">
      <w:pPr>
        <w:spacing w:after="0" w:line="240" w:lineRule="atLeast"/>
        <w:contextualSpacing/>
        <w:jc w:val="both"/>
        <w:rPr>
          <w:rFonts w:ascii="Times New Roman" w:eastAsia="Times New Roman" w:hAnsi="Times New Roman" w:cs="Times New Roman"/>
          <w:sz w:val="24"/>
          <w:szCs w:val="24"/>
          <w:lang w:eastAsia="ru-RU"/>
        </w:rPr>
      </w:pPr>
    </w:p>
    <w:p w:rsidR="00B27CB5" w:rsidRPr="00651D18" w:rsidRDefault="00B27CB5" w:rsidP="00B27CB5">
      <w:pPr>
        <w:spacing w:after="0" w:line="240" w:lineRule="atLeast"/>
        <w:contextualSpacing/>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Генеральный директор</w:t>
      </w:r>
    </w:p>
    <w:p w:rsidR="00B27CB5" w:rsidRPr="00651D18" w:rsidRDefault="00B27CB5" w:rsidP="00B27CB5">
      <w:pPr>
        <w:spacing w:after="0" w:line="240" w:lineRule="atLeast"/>
        <w:contextualSpacing/>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 xml:space="preserve">________________В.П. </w:t>
      </w:r>
      <w:proofErr w:type="spellStart"/>
      <w:r w:rsidRPr="00651D18">
        <w:rPr>
          <w:rFonts w:ascii="Times New Roman" w:eastAsia="Times New Roman" w:hAnsi="Times New Roman" w:cs="Times New Roman"/>
          <w:sz w:val="24"/>
          <w:szCs w:val="24"/>
          <w:lang w:eastAsia="ru-RU"/>
        </w:rPr>
        <w:t>Ботнарь</w:t>
      </w:r>
      <w:proofErr w:type="spellEnd"/>
    </w:p>
    <w:p w:rsidR="00B27CB5" w:rsidRPr="00651D18" w:rsidRDefault="00B27CB5" w:rsidP="00B27CB5">
      <w:pPr>
        <w:spacing w:after="0" w:line="240" w:lineRule="atLeast"/>
        <w:contextualSpacing/>
        <w:rPr>
          <w:rFonts w:ascii="Times New Roman" w:eastAsia="Times New Roman" w:hAnsi="Times New Roman" w:cs="Times New Roman"/>
          <w:sz w:val="24"/>
          <w:szCs w:val="24"/>
          <w:lang w:eastAsia="ru-RU"/>
        </w:rPr>
      </w:pPr>
      <w:r w:rsidRPr="00651D18">
        <w:rPr>
          <w:rFonts w:ascii="Times New Roman" w:eastAsia="Times New Roman" w:hAnsi="Times New Roman" w:cs="Times New Roman"/>
          <w:b/>
          <w:sz w:val="24"/>
          <w:szCs w:val="24"/>
          <w:lang w:eastAsia="ru-RU"/>
        </w:rPr>
        <w:t xml:space="preserve"> </w:t>
      </w:r>
      <w:r w:rsidRPr="00651D18">
        <w:rPr>
          <w:rFonts w:ascii="Times New Roman" w:eastAsia="Times New Roman" w:hAnsi="Times New Roman" w:cs="Times New Roman"/>
          <w:sz w:val="24"/>
          <w:szCs w:val="24"/>
          <w:lang w:eastAsia="ru-RU"/>
        </w:rPr>
        <w:t>«____» ______________ 2022 г.</w:t>
      </w:r>
      <w:r w:rsidRPr="00651D18">
        <w:rPr>
          <w:rFonts w:ascii="Times New Roman" w:eastAsia="Times New Roman" w:hAnsi="Times New Roman" w:cs="Times New Roman"/>
          <w:sz w:val="24"/>
          <w:szCs w:val="24"/>
          <w:lang w:eastAsia="ru-RU"/>
        </w:rPr>
        <w:tab/>
      </w:r>
    </w:p>
    <w:p w:rsidR="00B27CB5" w:rsidRPr="00651D18" w:rsidRDefault="00B27CB5" w:rsidP="00B27CB5">
      <w:pPr>
        <w:spacing w:after="0" w:line="240" w:lineRule="atLeast"/>
        <w:contextualSpacing/>
        <w:jc w:val="right"/>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lastRenderedPageBreak/>
        <w:t>Приложение № 1</w:t>
      </w:r>
    </w:p>
    <w:p w:rsidR="00B27CB5" w:rsidRPr="00651D18" w:rsidRDefault="00B27CB5" w:rsidP="00B27CB5">
      <w:pPr>
        <w:spacing w:after="0" w:line="240" w:lineRule="atLeast"/>
        <w:contextualSpacing/>
        <w:jc w:val="right"/>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 xml:space="preserve">к Контракту поставки </w:t>
      </w:r>
    </w:p>
    <w:p w:rsidR="00B27CB5" w:rsidRPr="00651D18" w:rsidRDefault="00B27CB5" w:rsidP="00B27CB5">
      <w:pPr>
        <w:spacing w:after="0" w:line="240" w:lineRule="atLeast"/>
        <w:contextualSpacing/>
        <w:jc w:val="right"/>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     » _______ 2022г. № ______</w:t>
      </w:r>
    </w:p>
    <w:p w:rsidR="00B27CB5" w:rsidRPr="00651D18" w:rsidRDefault="00B27CB5" w:rsidP="00B27CB5">
      <w:pPr>
        <w:spacing w:after="0" w:line="240" w:lineRule="atLeast"/>
        <w:contextualSpacing/>
        <w:jc w:val="center"/>
        <w:rPr>
          <w:rFonts w:ascii="Times New Roman" w:eastAsia="Times New Roman" w:hAnsi="Times New Roman" w:cs="Times New Roman"/>
          <w:sz w:val="24"/>
          <w:szCs w:val="24"/>
          <w:lang w:eastAsia="ru-RU"/>
        </w:rPr>
      </w:pPr>
    </w:p>
    <w:p w:rsidR="00B27CB5" w:rsidRPr="00651D18" w:rsidRDefault="00B27CB5" w:rsidP="00B27CB5">
      <w:pPr>
        <w:spacing w:after="0" w:line="240" w:lineRule="atLeast"/>
        <w:contextualSpacing/>
        <w:jc w:val="center"/>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 xml:space="preserve">СПЕЦИФИКАЦИЯ </w:t>
      </w:r>
    </w:p>
    <w:p w:rsidR="00B27CB5" w:rsidRPr="00651D18" w:rsidRDefault="00B27CB5" w:rsidP="00B27CB5">
      <w:pPr>
        <w:spacing w:after="0" w:line="240" w:lineRule="atLeast"/>
        <w:contextualSpacing/>
        <w:jc w:val="center"/>
        <w:rPr>
          <w:rFonts w:ascii="Times New Roman" w:eastAsia="Times New Roman" w:hAnsi="Times New Roman" w:cs="Times New Roman"/>
          <w:sz w:val="24"/>
          <w:szCs w:val="24"/>
          <w:lang w:eastAsia="ru-RU"/>
        </w:rPr>
      </w:pPr>
    </w:p>
    <w:p w:rsidR="00B27CB5" w:rsidRPr="00651D18" w:rsidRDefault="00B27CB5" w:rsidP="00B27CB5">
      <w:pPr>
        <w:spacing w:after="0" w:line="240" w:lineRule="atLeast"/>
        <w:contextualSpacing/>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 xml:space="preserve">             г. Тирасполь                                                                          ________________ 2022г.</w:t>
      </w:r>
    </w:p>
    <w:p w:rsidR="00B27CB5" w:rsidRPr="00651D18" w:rsidRDefault="00B27CB5" w:rsidP="00B27CB5">
      <w:pPr>
        <w:spacing w:after="0" w:line="240" w:lineRule="atLeast"/>
        <w:contextualSpacing/>
        <w:rPr>
          <w:rFonts w:ascii="Times New Roman" w:eastAsia="Calibri" w:hAnsi="Times New Roman" w:cs="Times New Roman"/>
          <w:sz w:val="24"/>
          <w:szCs w:val="24"/>
        </w:rPr>
      </w:pPr>
    </w:p>
    <w:p w:rsidR="00B27CB5" w:rsidRDefault="00B27CB5" w:rsidP="00B27CB5">
      <w:pPr>
        <w:spacing w:after="0" w:line="240" w:lineRule="atLeast"/>
        <w:contextualSpacing/>
        <w:rPr>
          <w:rFonts w:ascii="Times New Roman" w:eastAsia="Times New Roman" w:hAnsi="Times New Roman" w:cs="Times New Roman"/>
          <w:sz w:val="24"/>
          <w:szCs w:val="24"/>
          <w:lang w:eastAsia="ru-RU"/>
        </w:rPr>
      </w:pPr>
    </w:p>
    <w:tbl>
      <w:tblPr>
        <w:tblStyle w:val="a3"/>
        <w:tblpPr w:leftFromText="181" w:rightFromText="181" w:vertAnchor="text" w:horzAnchor="page" w:tblpXSpec="center" w:tblpY="103"/>
        <w:tblW w:w="10056" w:type="dxa"/>
        <w:tblLayout w:type="fixed"/>
        <w:tblLook w:val="04A0" w:firstRow="1" w:lastRow="0" w:firstColumn="1" w:lastColumn="0" w:noHBand="0" w:noVBand="1"/>
      </w:tblPr>
      <w:tblGrid>
        <w:gridCol w:w="675"/>
        <w:gridCol w:w="2302"/>
        <w:gridCol w:w="2551"/>
        <w:gridCol w:w="992"/>
        <w:gridCol w:w="851"/>
        <w:gridCol w:w="1134"/>
        <w:gridCol w:w="1551"/>
      </w:tblGrid>
      <w:tr w:rsidR="00B27CB5" w:rsidRPr="00E9610D" w:rsidTr="003E4406">
        <w:trPr>
          <w:trHeight w:val="978"/>
        </w:trPr>
        <w:tc>
          <w:tcPr>
            <w:tcW w:w="675" w:type="dxa"/>
            <w:vAlign w:val="center"/>
          </w:tcPr>
          <w:p w:rsidR="00B27CB5" w:rsidRPr="00ED2267" w:rsidRDefault="00B27CB5" w:rsidP="003E4406">
            <w:pPr>
              <w:jc w:val="center"/>
              <w:rPr>
                <w:rFonts w:ascii="Times New Roman" w:eastAsia="Times New Roman" w:hAnsi="Times New Roman" w:cs="Times New Roman"/>
                <w:sz w:val="20"/>
                <w:szCs w:val="20"/>
                <w:lang w:eastAsia="ru-RU"/>
              </w:rPr>
            </w:pPr>
            <w:r w:rsidRPr="00ED2267">
              <w:rPr>
                <w:rFonts w:ascii="Times New Roman" w:eastAsia="Times New Roman" w:hAnsi="Times New Roman" w:cs="Times New Roman"/>
                <w:sz w:val="20"/>
                <w:szCs w:val="20"/>
                <w:lang w:eastAsia="ru-RU"/>
              </w:rPr>
              <w:t>№ Лота п/п</w:t>
            </w:r>
          </w:p>
        </w:tc>
        <w:tc>
          <w:tcPr>
            <w:tcW w:w="2302" w:type="dxa"/>
            <w:vAlign w:val="center"/>
          </w:tcPr>
          <w:p w:rsidR="00B27CB5" w:rsidRPr="00ED2267" w:rsidRDefault="00B27CB5" w:rsidP="003E4406">
            <w:pPr>
              <w:jc w:val="center"/>
              <w:rPr>
                <w:rFonts w:ascii="Times New Roman" w:eastAsia="Times New Roman" w:hAnsi="Times New Roman" w:cs="Times New Roman"/>
                <w:sz w:val="20"/>
                <w:szCs w:val="20"/>
                <w:lang w:eastAsia="ru-RU"/>
              </w:rPr>
            </w:pPr>
            <w:r w:rsidRPr="00ED2267">
              <w:rPr>
                <w:rFonts w:ascii="Times New Roman" w:eastAsia="Times New Roman" w:hAnsi="Times New Roman" w:cs="Times New Roman"/>
                <w:sz w:val="20"/>
                <w:szCs w:val="20"/>
                <w:lang w:eastAsia="ru-RU"/>
              </w:rPr>
              <w:t>Наименование товара</w:t>
            </w:r>
          </w:p>
        </w:tc>
        <w:tc>
          <w:tcPr>
            <w:tcW w:w="2551" w:type="dxa"/>
            <w:vAlign w:val="center"/>
          </w:tcPr>
          <w:p w:rsidR="00B27CB5" w:rsidRPr="00ED2267" w:rsidRDefault="00B27CB5" w:rsidP="003E4406">
            <w:pPr>
              <w:jc w:val="center"/>
              <w:rPr>
                <w:rFonts w:ascii="Times New Roman" w:eastAsia="Times New Roman" w:hAnsi="Times New Roman" w:cs="Times New Roman"/>
                <w:bCs/>
                <w:sz w:val="20"/>
                <w:szCs w:val="20"/>
                <w:lang w:eastAsia="ru-RU"/>
              </w:rPr>
            </w:pPr>
            <w:r w:rsidRPr="00ED2267">
              <w:rPr>
                <w:rFonts w:ascii="Times New Roman" w:eastAsia="Times New Roman" w:hAnsi="Times New Roman" w:cs="Times New Roman"/>
                <w:bCs/>
                <w:sz w:val="20"/>
                <w:szCs w:val="20"/>
                <w:lang w:eastAsia="ru-RU"/>
              </w:rPr>
              <w:t>Описание товара, комплектация</w:t>
            </w:r>
          </w:p>
        </w:tc>
        <w:tc>
          <w:tcPr>
            <w:tcW w:w="992" w:type="dxa"/>
            <w:vAlign w:val="center"/>
          </w:tcPr>
          <w:p w:rsidR="00B27CB5" w:rsidRPr="00ED2267" w:rsidRDefault="00B27CB5" w:rsidP="003E4406">
            <w:pPr>
              <w:jc w:val="center"/>
              <w:rPr>
                <w:rFonts w:ascii="Times New Roman" w:eastAsia="Times New Roman" w:hAnsi="Times New Roman" w:cs="Times New Roman"/>
                <w:bCs/>
                <w:sz w:val="20"/>
                <w:szCs w:val="20"/>
                <w:lang w:eastAsia="ru-RU"/>
              </w:rPr>
            </w:pPr>
            <w:r w:rsidRPr="00ED2267">
              <w:rPr>
                <w:rFonts w:ascii="Times New Roman" w:eastAsia="Times New Roman" w:hAnsi="Times New Roman" w:cs="Times New Roman"/>
                <w:bCs/>
                <w:sz w:val="20"/>
                <w:szCs w:val="20"/>
                <w:lang w:eastAsia="ru-RU"/>
              </w:rPr>
              <w:t xml:space="preserve">Ед. </w:t>
            </w:r>
            <w:proofErr w:type="spellStart"/>
            <w:r w:rsidRPr="00ED2267">
              <w:rPr>
                <w:rFonts w:ascii="Times New Roman" w:eastAsia="Times New Roman" w:hAnsi="Times New Roman" w:cs="Times New Roman"/>
                <w:bCs/>
                <w:sz w:val="20"/>
                <w:szCs w:val="20"/>
                <w:lang w:eastAsia="ru-RU"/>
              </w:rPr>
              <w:t>измер</w:t>
            </w:r>
            <w:proofErr w:type="spellEnd"/>
            <w:r w:rsidRPr="00ED2267">
              <w:rPr>
                <w:rFonts w:ascii="Times New Roman" w:eastAsia="Times New Roman" w:hAnsi="Times New Roman" w:cs="Times New Roman"/>
                <w:bCs/>
                <w:sz w:val="20"/>
                <w:szCs w:val="20"/>
                <w:lang w:eastAsia="ru-RU"/>
              </w:rPr>
              <w:t>.</w:t>
            </w:r>
          </w:p>
        </w:tc>
        <w:tc>
          <w:tcPr>
            <w:tcW w:w="851" w:type="dxa"/>
            <w:vAlign w:val="center"/>
          </w:tcPr>
          <w:p w:rsidR="00B27CB5" w:rsidRPr="00ED2267" w:rsidRDefault="00B27CB5" w:rsidP="003E4406">
            <w:pPr>
              <w:jc w:val="center"/>
              <w:rPr>
                <w:rFonts w:ascii="Times New Roman" w:eastAsia="Times New Roman" w:hAnsi="Times New Roman" w:cs="Times New Roman"/>
                <w:bCs/>
                <w:sz w:val="20"/>
                <w:szCs w:val="20"/>
                <w:lang w:eastAsia="ru-RU"/>
              </w:rPr>
            </w:pPr>
            <w:r w:rsidRPr="00ED2267">
              <w:rPr>
                <w:rFonts w:ascii="Times New Roman" w:eastAsia="Times New Roman" w:hAnsi="Times New Roman" w:cs="Times New Roman"/>
                <w:bCs/>
                <w:sz w:val="20"/>
                <w:szCs w:val="20"/>
                <w:lang w:eastAsia="ru-RU"/>
              </w:rPr>
              <w:t>Количество</w:t>
            </w:r>
          </w:p>
        </w:tc>
        <w:tc>
          <w:tcPr>
            <w:tcW w:w="1134" w:type="dxa"/>
            <w:vAlign w:val="center"/>
          </w:tcPr>
          <w:p w:rsidR="00B27CB5" w:rsidRPr="00ED2267" w:rsidRDefault="00B27CB5" w:rsidP="003E4406">
            <w:pPr>
              <w:jc w:val="center"/>
              <w:rPr>
                <w:rFonts w:ascii="Times New Roman" w:eastAsia="Times New Roman" w:hAnsi="Times New Roman" w:cs="Times New Roman"/>
                <w:bCs/>
                <w:sz w:val="20"/>
                <w:szCs w:val="20"/>
                <w:lang w:eastAsia="ru-RU"/>
              </w:rPr>
            </w:pPr>
            <w:r w:rsidRPr="00ED2267">
              <w:rPr>
                <w:rFonts w:ascii="Times New Roman" w:eastAsia="Times New Roman" w:hAnsi="Times New Roman" w:cs="Times New Roman"/>
                <w:sz w:val="20"/>
                <w:szCs w:val="20"/>
                <w:lang w:eastAsia="ru-RU"/>
              </w:rPr>
              <w:t>Цена за ед. в руб. ПМР</w:t>
            </w:r>
          </w:p>
        </w:tc>
        <w:tc>
          <w:tcPr>
            <w:tcW w:w="1551" w:type="dxa"/>
            <w:vAlign w:val="center"/>
          </w:tcPr>
          <w:p w:rsidR="00B27CB5" w:rsidRPr="00ED2267" w:rsidRDefault="00B27CB5" w:rsidP="003E4406">
            <w:pPr>
              <w:jc w:val="center"/>
              <w:rPr>
                <w:rFonts w:ascii="Times New Roman" w:eastAsia="Times New Roman" w:hAnsi="Times New Roman" w:cs="Times New Roman"/>
                <w:bCs/>
                <w:sz w:val="20"/>
                <w:szCs w:val="20"/>
                <w:lang w:eastAsia="ru-RU"/>
              </w:rPr>
            </w:pPr>
            <w:r w:rsidRPr="00ED2267">
              <w:rPr>
                <w:rFonts w:ascii="Times New Roman" w:eastAsia="Times New Roman" w:hAnsi="Times New Roman" w:cs="Times New Roman"/>
                <w:sz w:val="20"/>
                <w:szCs w:val="20"/>
                <w:lang w:eastAsia="ru-RU"/>
              </w:rPr>
              <w:t>Сумма в руб. ПМР</w:t>
            </w:r>
          </w:p>
        </w:tc>
      </w:tr>
      <w:tr w:rsidR="00B27CB5" w:rsidRPr="00E9610D" w:rsidTr="003E4406">
        <w:trPr>
          <w:trHeight w:val="428"/>
        </w:trPr>
        <w:tc>
          <w:tcPr>
            <w:tcW w:w="675" w:type="dxa"/>
            <w:vAlign w:val="center"/>
          </w:tcPr>
          <w:p w:rsidR="00B27CB5" w:rsidRPr="00E9610D" w:rsidRDefault="00B27CB5" w:rsidP="003E4406">
            <w:pPr>
              <w:jc w:val="center"/>
              <w:rPr>
                <w:rFonts w:ascii="Times New Roman" w:eastAsia="Times New Roman" w:hAnsi="Times New Roman" w:cs="Times New Roman"/>
                <w:sz w:val="20"/>
                <w:szCs w:val="20"/>
                <w:lang w:eastAsia="ru-RU"/>
              </w:rPr>
            </w:pPr>
          </w:p>
        </w:tc>
        <w:tc>
          <w:tcPr>
            <w:tcW w:w="4853" w:type="dxa"/>
            <w:gridSpan w:val="2"/>
            <w:vAlign w:val="center"/>
          </w:tcPr>
          <w:p w:rsidR="00B27CB5" w:rsidRPr="00E9610D" w:rsidRDefault="00B27CB5" w:rsidP="003E4406">
            <w:pPr>
              <w:ind w:left="331"/>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1. </w:t>
            </w:r>
            <w:r w:rsidRPr="00E9610D">
              <w:rPr>
                <w:rFonts w:ascii="Times New Roman" w:eastAsia="Times New Roman" w:hAnsi="Times New Roman" w:cs="Times New Roman"/>
                <w:b/>
                <w:sz w:val="20"/>
                <w:szCs w:val="20"/>
                <w:lang w:eastAsia="ru-RU"/>
              </w:rPr>
              <w:t>Внедорожник (CUV)</w:t>
            </w:r>
          </w:p>
        </w:tc>
        <w:tc>
          <w:tcPr>
            <w:tcW w:w="992" w:type="dxa"/>
            <w:vAlign w:val="center"/>
          </w:tcPr>
          <w:p w:rsidR="00B27CB5" w:rsidRPr="00E9610D" w:rsidRDefault="00B27CB5" w:rsidP="003E440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851" w:type="dxa"/>
            <w:vAlign w:val="center"/>
          </w:tcPr>
          <w:p w:rsidR="00B27CB5" w:rsidRPr="00E9610D" w:rsidRDefault="00B27CB5" w:rsidP="003E440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34" w:type="dxa"/>
            <w:vAlign w:val="center"/>
          </w:tcPr>
          <w:p w:rsidR="00B27CB5" w:rsidRPr="00E9610D" w:rsidRDefault="00B27CB5" w:rsidP="003E4406">
            <w:pPr>
              <w:jc w:val="center"/>
              <w:rPr>
                <w:rFonts w:ascii="Times New Roman" w:eastAsia="Times New Roman" w:hAnsi="Times New Roman" w:cs="Times New Roman"/>
                <w:sz w:val="20"/>
                <w:szCs w:val="20"/>
                <w:lang w:eastAsia="ru-RU"/>
              </w:rPr>
            </w:pPr>
          </w:p>
        </w:tc>
        <w:tc>
          <w:tcPr>
            <w:tcW w:w="1551" w:type="dxa"/>
            <w:vAlign w:val="center"/>
          </w:tcPr>
          <w:p w:rsidR="00B27CB5" w:rsidRPr="00E9610D" w:rsidRDefault="00B27CB5" w:rsidP="003E4406">
            <w:pPr>
              <w:jc w:val="center"/>
              <w:rPr>
                <w:rFonts w:ascii="Times New Roman" w:eastAsia="Times New Roman" w:hAnsi="Times New Roman" w:cs="Times New Roman"/>
                <w:sz w:val="20"/>
                <w:szCs w:val="20"/>
                <w:lang w:eastAsia="ru-RU"/>
              </w:rPr>
            </w:pPr>
          </w:p>
        </w:tc>
      </w:tr>
      <w:tr w:rsidR="00B27CB5" w:rsidRPr="00E9610D" w:rsidTr="003E4406">
        <w:trPr>
          <w:trHeight w:val="301"/>
        </w:trPr>
        <w:tc>
          <w:tcPr>
            <w:tcW w:w="675" w:type="dxa"/>
            <w:vAlign w:val="center"/>
          </w:tcPr>
          <w:p w:rsidR="00B27CB5" w:rsidRPr="00E9610D" w:rsidRDefault="00B27CB5" w:rsidP="003E4406">
            <w:pPr>
              <w:jc w:val="center"/>
              <w:rPr>
                <w:rFonts w:ascii="Times New Roman" w:eastAsia="Times New Roman" w:hAnsi="Times New Roman" w:cs="Times New Roman"/>
                <w:b/>
                <w:sz w:val="20"/>
                <w:szCs w:val="20"/>
                <w:lang w:eastAsia="ru-RU"/>
              </w:rPr>
            </w:pPr>
          </w:p>
        </w:tc>
        <w:tc>
          <w:tcPr>
            <w:tcW w:w="4853" w:type="dxa"/>
            <w:gridSpan w:val="2"/>
            <w:vAlign w:val="center"/>
          </w:tcPr>
          <w:p w:rsidR="00B27CB5" w:rsidRPr="00E9610D" w:rsidRDefault="00B27CB5" w:rsidP="003E4406">
            <w:pPr>
              <w:jc w:val="center"/>
              <w:rPr>
                <w:rFonts w:ascii="Times New Roman" w:eastAsia="Times New Roman" w:hAnsi="Times New Roman" w:cs="Times New Roman"/>
                <w:b/>
                <w:sz w:val="20"/>
                <w:szCs w:val="20"/>
                <w:lang w:eastAsia="ru-RU"/>
              </w:rPr>
            </w:pPr>
            <w:r w:rsidRPr="00E9610D">
              <w:rPr>
                <w:rFonts w:ascii="Times New Roman" w:eastAsia="Times New Roman" w:hAnsi="Times New Roman" w:cs="Times New Roman"/>
                <w:b/>
                <w:sz w:val="20"/>
                <w:szCs w:val="20"/>
                <w:lang w:eastAsia="ru-RU"/>
              </w:rPr>
              <w:t>Основные данные</w:t>
            </w:r>
          </w:p>
        </w:tc>
        <w:tc>
          <w:tcPr>
            <w:tcW w:w="992" w:type="dxa"/>
            <w:vAlign w:val="center"/>
          </w:tcPr>
          <w:p w:rsidR="00B27CB5" w:rsidRPr="00E9610D" w:rsidRDefault="00B27CB5" w:rsidP="003E4406">
            <w:pPr>
              <w:jc w:val="center"/>
              <w:rPr>
                <w:rFonts w:ascii="Times New Roman" w:eastAsia="Times New Roman" w:hAnsi="Times New Roman" w:cs="Times New Roman"/>
                <w:b/>
                <w:sz w:val="20"/>
                <w:szCs w:val="20"/>
                <w:lang w:eastAsia="ru-RU"/>
              </w:rPr>
            </w:pPr>
          </w:p>
        </w:tc>
        <w:tc>
          <w:tcPr>
            <w:tcW w:w="851" w:type="dxa"/>
            <w:vAlign w:val="center"/>
          </w:tcPr>
          <w:p w:rsidR="00B27CB5" w:rsidRPr="00E9610D" w:rsidRDefault="00B27CB5" w:rsidP="003E4406">
            <w:pPr>
              <w:jc w:val="center"/>
              <w:rPr>
                <w:rFonts w:ascii="Times New Roman" w:eastAsia="Times New Roman" w:hAnsi="Times New Roman" w:cs="Times New Roman"/>
                <w:b/>
                <w:sz w:val="20"/>
                <w:szCs w:val="20"/>
                <w:lang w:eastAsia="ru-RU"/>
              </w:rPr>
            </w:pPr>
          </w:p>
        </w:tc>
        <w:tc>
          <w:tcPr>
            <w:tcW w:w="1134" w:type="dxa"/>
            <w:vAlign w:val="center"/>
          </w:tcPr>
          <w:p w:rsidR="00B27CB5" w:rsidRPr="00E9610D" w:rsidRDefault="00B27CB5" w:rsidP="003E4406">
            <w:pPr>
              <w:jc w:val="center"/>
              <w:rPr>
                <w:rFonts w:ascii="Times New Roman" w:eastAsia="Times New Roman" w:hAnsi="Times New Roman" w:cs="Times New Roman"/>
                <w:b/>
                <w:sz w:val="20"/>
                <w:szCs w:val="20"/>
                <w:lang w:eastAsia="ru-RU"/>
              </w:rPr>
            </w:pPr>
          </w:p>
        </w:tc>
        <w:tc>
          <w:tcPr>
            <w:tcW w:w="1551" w:type="dxa"/>
            <w:vAlign w:val="center"/>
          </w:tcPr>
          <w:p w:rsidR="00B27CB5" w:rsidRPr="00E9610D" w:rsidRDefault="00B27CB5" w:rsidP="003E4406">
            <w:pPr>
              <w:jc w:val="center"/>
              <w:rPr>
                <w:rFonts w:ascii="Times New Roman" w:eastAsia="Times New Roman" w:hAnsi="Times New Roman" w:cs="Times New Roman"/>
                <w:b/>
                <w:sz w:val="20"/>
                <w:szCs w:val="20"/>
                <w:lang w:eastAsia="ru-RU"/>
              </w:rPr>
            </w:pPr>
          </w:p>
        </w:tc>
      </w:tr>
      <w:tr w:rsidR="00B27CB5" w:rsidRPr="00E9610D" w:rsidTr="003E4406">
        <w:trPr>
          <w:trHeight w:val="301"/>
        </w:trPr>
        <w:tc>
          <w:tcPr>
            <w:tcW w:w="675" w:type="dxa"/>
            <w:shd w:val="clear" w:color="auto" w:fill="F9F9F9"/>
            <w:vAlign w:val="center"/>
          </w:tcPr>
          <w:p w:rsidR="00B27CB5" w:rsidRPr="00E9610D" w:rsidRDefault="00B27CB5" w:rsidP="003E4406">
            <w:pPr>
              <w:jc w:val="center"/>
              <w:rPr>
                <w:rFonts w:ascii="Times New Roman" w:eastAsia="Times New Roman" w:hAnsi="Times New Roman" w:cs="Times New Roman"/>
                <w:sz w:val="20"/>
                <w:szCs w:val="20"/>
                <w:lang w:eastAsia="ru-RU"/>
              </w:rPr>
            </w:pPr>
          </w:p>
        </w:tc>
        <w:tc>
          <w:tcPr>
            <w:tcW w:w="2302" w:type="dxa"/>
            <w:shd w:val="clear" w:color="auto" w:fill="F9F9F9"/>
            <w:vAlign w:val="center"/>
          </w:tcPr>
          <w:p w:rsidR="00B27CB5" w:rsidRPr="00E9610D" w:rsidRDefault="00B27CB5" w:rsidP="003E4406">
            <w:pPr>
              <w:ind w:left="80"/>
              <w:jc w:val="center"/>
              <w:rPr>
                <w:rFonts w:ascii="Times New Roman" w:eastAsia="Times New Roman" w:hAnsi="Times New Roman" w:cs="Times New Roman"/>
                <w:sz w:val="20"/>
                <w:szCs w:val="20"/>
                <w:lang w:eastAsia="ru-RU"/>
              </w:rPr>
            </w:pPr>
            <w:r w:rsidRPr="00E9610D">
              <w:rPr>
                <w:rFonts w:ascii="Times New Roman" w:eastAsia="Times New Roman" w:hAnsi="Times New Roman" w:cs="Times New Roman"/>
                <w:sz w:val="20"/>
                <w:szCs w:val="20"/>
                <w:lang w:eastAsia="ru-RU"/>
              </w:rPr>
              <w:t>Начало производства:</w:t>
            </w:r>
          </w:p>
        </w:tc>
        <w:tc>
          <w:tcPr>
            <w:tcW w:w="2551" w:type="dxa"/>
            <w:vAlign w:val="center"/>
          </w:tcPr>
          <w:p w:rsidR="00B27CB5" w:rsidRPr="00E9610D" w:rsidRDefault="00B27CB5" w:rsidP="003E4406">
            <w:pPr>
              <w:shd w:val="clear" w:color="auto" w:fill="FFFFFF"/>
              <w:jc w:val="center"/>
              <w:rPr>
                <w:rFonts w:ascii="Times New Roman" w:eastAsia="Times New Roman" w:hAnsi="Times New Roman" w:cs="Times New Roman"/>
                <w:bCs/>
                <w:color w:val="333333"/>
                <w:sz w:val="20"/>
                <w:szCs w:val="20"/>
                <w:lang w:eastAsia="ru-RU"/>
              </w:rPr>
            </w:pPr>
          </w:p>
        </w:tc>
        <w:tc>
          <w:tcPr>
            <w:tcW w:w="992" w:type="dxa"/>
            <w:vAlign w:val="center"/>
          </w:tcPr>
          <w:p w:rsidR="00B27CB5" w:rsidRPr="00E9610D" w:rsidRDefault="00B27CB5" w:rsidP="003E4406">
            <w:pPr>
              <w:shd w:val="clear" w:color="auto" w:fill="FFFFFF"/>
              <w:jc w:val="center"/>
              <w:rPr>
                <w:rFonts w:ascii="Times New Roman" w:eastAsia="Times New Roman" w:hAnsi="Times New Roman" w:cs="Times New Roman"/>
                <w:bCs/>
                <w:color w:val="333333"/>
                <w:sz w:val="20"/>
                <w:szCs w:val="20"/>
                <w:lang w:eastAsia="ru-RU"/>
              </w:rPr>
            </w:pPr>
          </w:p>
        </w:tc>
        <w:tc>
          <w:tcPr>
            <w:tcW w:w="851" w:type="dxa"/>
            <w:vAlign w:val="center"/>
          </w:tcPr>
          <w:p w:rsidR="00B27CB5" w:rsidRPr="00E9610D" w:rsidRDefault="00B27CB5" w:rsidP="003E4406">
            <w:pPr>
              <w:shd w:val="clear" w:color="auto" w:fill="FFFFFF"/>
              <w:jc w:val="center"/>
              <w:rPr>
                <w:rFonts w:ascii="Times New Roman" w:eastAsia="Times New Roman" w:hAnsi="Times New Roman" w:cs="Times New Roman"/>
                <w:bCs/>
                <w:color w:val="333333"/>
                <w:sz w:val="20"/>
                <w:szCs w:val="20"/>
                <w:lang w:eastAsia="ru-RU"/>
              </w:rPr>
            </w:pPr>
          </w:p>
        </w:tc>
        <w:tc>
          <w:tcPr>
            <w:tcW w:w="1134" w:type="dxa"/>
            <w:vAlign w:val="center"/>
          </w:tcPr>
          <w:p w:rsidR="00B27CB5" w:rsidRPr="00E9610D" w:rsidRDefault="00B27CB5" w:rsidP="003E4406">
            <w:pPr>
              <w:shd w:val="clear" w:color="auto" w:fill="FFFFFF"/>
              <w:jc w:val="center"/>
              <w:rPr>
                <w:rFonts w:ascii="Times New Roman" w:eastAsia="Times New Roman" w:hAnsi="Times New Roman" w:cs="Times New Roman"/>
                <w:bCs/>
                <w:color w:val="333333"/>
                <w:sz w:val="20"/>
                <w:szCs w:val="20"/>
                <w:lang w:eastAsia="ru-RU"/>
              </w:rPr>
            </w:pPr>
          </w:p>
        </w:tc>
        <w:tc>
          <w:tcPr>
            <w:tcW w:w="1551" w:type="dxa"/>
            <w:vAlign w:val="center"/>
          </w:tcPr>
          <w:p w:rsidR="00B27CB5" w:rsidRPr="00E9610D" w:rsidRDefault="00B27CB5" w:rsidP="003E4406">
            <w:pPr>
              <w:shd w:val="clear" w:color="auto" w:fill="FFFFFF"/>
              <w:jc w:val="center"/>
              <w:rPr>
                <w:rFonts w:ascii="Times New Roman" w:eastAsia="Times New Roman" w:hAnsi="Times New Roman" w:cs="Times New Roman"/>
                <w:bCs/>
                <w:color w:val="333333"/>
                <w:sz w:val="20"/>
                <w:szCs w:val="20"/>
                <w:lang w:eastAsia="ru-RU"/>
              </w:rPr>
            </w:pPr>
          </w:p>
        </w:tc>
      </w:tr>
      <w:tr w:rsidR="00B27CB5" w:rsidRPr="00E9610D" w:rsidTr="003E4406">
        <w:trPr>
          <w:trHeight w:val="301"/>
        </w:trPr>
        <w:tc>
          <w:tcPr>
            <w:tcW w:w="675" w:type="dxa"/>
            <w:shd w:val="clear" w:color="auto" w:fill="FFFFFF"/>
            <w:vAlign w:val="center"/>
          </w:tcPr>
          <w:p w:rsidR="00B27CB5" w:rsidRPr="00E9610D" w:rsidRDefault="00B27CB5" w:rsidP="003E4406">
            <w:pPr>
              <w:jc w:val="center"/>
              <w:rPr>
                <w:rFonts w:ascii="Times New Roman" w:eastAsia="Times New Roman" w:hAnsi="Times New Roman" w:cs="Times New Roman"/>
                <w:sz w:val="20"/>
                <w:szCs w:val="20"/>
                <w:lang w:eastAsia="ru-RU"/>
              </w:rPr>
            </w:pPr>
          </w:p>
        </w:tc>
        <w:tc>
          <w:tcPr>
            <w:tcW w:w="2302" w:type="dxa"/>
            <w:shd w:val="clear" w:color="auto" w:fill="FFFFFF"/>
            <w:vAlign w:val="center"/>
          </w:tcPr>
          <w:p w:rsidR="00B27CB5" w:rsidRPr="00E9610D" w:rsidRDefault="00B27CB5" w:rsidP="003E4406">
            <w:pPr>
              <w:ind w:left="30"/>
              <w:jc w:val="center"/>
              <w:rPr>
                <w:rFonts w:ascii="Times New Roman" w:eastAsia="Times New Roman" w:hAnsi="Times New Roman" w:cs="Times New Roman"/>
                <w:sz w:val="20"/>
                <w:szCs w:val="20"/>
                <w:lang w:eastAsia="ru-RU"/>
              </w:rPr>
            </w:pPr>
            <w:r w:rsidRPr="00E9610D">
              <w:rPr>
                <w:rFonts w:ascii="Times New Roman" w:eastAsia="Times New Roman" w:hAnsi="Times New Roman" w:cs="Times New Roman"/>
                <w:sz w:val="20"/>
                <w:szCs w:val="20"/>
                <w:lang w:eastAsia="ru-RU"/>
              </w:rPr>
              <w:t>Окончание производства:</w:t>
            </w:r>
          </w:p>
        </w:tc>
        <w:tc>
          <w:tcPr>
            <w:tcW w:w="2551" w:type="dxa"/>
            <w:shd w:val="clear" w:color="auto" w:fill="FFFFFF"/>
            <w:vAlign w:val="center"/>
          </w:tcPr>
          <w:p w:rsidR="00B27CB5" w:rsidRPr="00E9610D" w:rsidRDefault="00B27CB5" w:rsidP="003E4406">
            <w:pPr>
              <w:shd w:val="clear" w:color="auto" w:fill="FFFFFF"/>
              <w:jc w:val="center"/>
              <w:rPr>
                <w:rFonts w:ascii="Times New Roman" w:eastAsia="Times New Roman" w:hAnsi="Times New Roman" w:cs="Times New Roman"/>
                <w:bCs/>
                <w:color w:val="333333"/>
                <w:sz w:val="20"/>
                <w:szCs w:val="20"/>
                <w:lang w:eastAsia="ru-RU"/>
              </w:rPr>
            </w:pPr>
          </w:p>
        </w:tc>
        <w:tc>
          <w:tcPr>
            <w:tcW w:w="992" w:type="dxa"/>
            <w:shd w:val="clear" w:color="auto" w:fill="FFFFFF"/>
            <w:vAlign w:val="center"/>
          </w:tcPr>
          <w:p w:rsidR="00B27CB5" w:rsidRPr="00E9610D" w:rsidRDefault="00B27CB5" w:rsidP="003E4406">
            <w:pPr>
              <w:shd w:val="clear" w:color="auto" w:fill="FFFFFF"/>
              <w:jc w:val="center"/>
              <w:rPr>
                <w:rFonts w:ascii="Times New Roman" w:eastAsia="Times New Roman" w:hAnsi="Times New Roman" w:cs="Times New Roman"/>
                <w:bCs/>
                <w:color w:val="333333"/>
                <w:sz w:val="20"/>
                <w:szCs w:val="20"/>
                <w:lang w:eastAsia="ru-RU"/>
              </w:rPr>
            </w:pPr>
          </w:p>
        </w:tc>
        <w:tc>
          <w:tcPr>
            <w:tcW w:w="851" w:type="dxa"/>
            <w:shd w:val="clear" w:color="auto" w:fill="FFFFFF"/>
            <w:vAlign w:val="center"/>
          </w:tcPr>
          <w:p w:rsidR="00B27CB5" w:rsidRPr="00E9610D" w:rsidRDefault="00B27CB5" w:rsidP="003E4406">
            <w:pPr>
              <w:shd w:val="clear" w:color="auto" w:fill="FFFFFF"/>
              <w:jc w:val="center"/>
              <w:rPr>
                <w:rFonts w:ascii="Times New Roman" w:eastAsia="Times New Roman" w:hAnsi="Times New Roman" w:cs="Times New Roman"/>
                <w:bCs/>
                <w:color w:val="333333"/>
                <w:sz w:val="20"/>
                <w:szCs w:val="20"/>
                <w:lang w:eastAsia="ru-RU"/>
              </w:rPr>
            </w:pPr>
          </w:p>
        </w:tc>
        <w:tc>
          <w:tcPr>
            <w:tcW w:w="1134" w:type="dxa"/>
            <w:shd w:val="clear" w:color="auto" w:fill="FFFFFF"/>
            <w:vAlign w:val="center"/>
          </w:tcPr>
          <w:p w:rsidR="00B27CB5" w:rsidRPr="00E9610D" w:rsidRDefault="00B27CB5" w:rsidP="003E4406">
            <w:pPr>
              <w:shd w:val="clear" w:color="auto" w:fill="FFFFFF"/>
              <w:jc w:val="center"/>
              <w:rPr>
                <w:rFonts w:ascii="Times New Roman" w:eastAsia="Times New Roman" w:hAnsi="Times New Roman" w:cs="Times New Roman"/>
                <w:bCs/>
                <w:color w:val="333333"/>
                <w:sz w:val="20"/>
                <w:szCs w:val="20"/>
                <w:lang w:eastAsia="ru-RU"/>
              </w:rPr>
            </w:pPr>
          </w:p>
        </w:tc>
        <w:tc>
          <w:tcPr>
            <w:tcW w:w="1551" w:type="dxa"/>
            <w:shd w:val="clear" w:color="auto" w:fill="FFFFFF"/>
            <w:vAlign w:val="center"/>
          </w:tcPr>
          <w:p w:rsidR="00B27CB5" w:rsidRPr="00E9610D" w:rsidRDefault="00B27CB5" w:rsidP="003E4406">
            <w:pPr>
              <w:shd w:val="clear" w:color="auto" w:fill="FFFFFF"/>
              <w:jc w:val="center"/>
              <w:rPr>
                <w:rFonts w:ascii="Times New Roman" w:eastAsia="Times New Roman" w:hAnsi="Times New Roman" w:cs="Times New Roman"/>
                <w:bCs/>
                <w:color w:val="333333"/>
                <w:sz w:val="20"/>
                <w:szCs w:val="20"/>
                <w:lang w:eastAsia="ru-RU"/>
              </w:rPr>
            </w:pPr>
          </w:p>
        </w:tc>
      </w:tr>
      <w:tr w:rsidR="00B27CB5" w:rsidRPr="00E9610D" w:rsidTr="003E4406">
        <w:trPr>
          <w:trHeight w:val="301"/>
        </w:trPr>
        <w:tc>
          <w:tcPr>
            <w:tcW w:w="675" w:type="dxa"/>
            <w:shd w:val="clear" w:color="auto" w:fill="FFFFFF"/>
            <w:vAlign w:val="center"/>
          </w:tcPr>
          <w:p w:rsidR="00B27CB5" w:rsidRPr="00E9610D" w:rsidRDefault="00B27CB5" w:rsidP="003E4406">
            <w:pPr>
              <w:jc w:val="center"/>
              <w:rPr>
                <w:rFonts w:ascii="Times New Roman" w:eastAsia="Times New Roman" w:hAnsi="Times New Roman" w:cs="Times New Roman"/>
                <w:sz w:val="20"/>
                <w:szCs w:val="20"/>
                <w:lang w:eastAsia="ru-RU"/>
              </w:rPr>
            </w:pPr>
          </w:p>
        </w:tc>
        <w:tc>
          <w:tcPr>
            <w:tcW w:w="2302" w:type="dxa"/>
            <w:shd w:val="clear" w:color="auto" w:fill="FFFFFF"/>
            <w:vAlign w:val="center"/>
          </w:tcPr>
          <w:p w:rsidR="00B27CB5" w:rsidRPr="00E9610D" w:rsidRDefault="00B27CB5" w:rsidP="003E4406">
            <w:pPr>
              <w:ind w:left="30"/>
              <w:jc w:val="center"/>
              <w:rPr>
                <w:rFonts w:ascii="Times New Roman" w:eastAsia="Times New Roman" w:hAnsi="Times New Roman" w:cs="Times New Roman"/>
                <w:sz w:val="20"/>
                <w:szCs w:val="20"/>
                <w:lang w:eastAsia="ru-RU"/>
              </w:rPr>
            </w:pPr>
            <w:r w:rsidRPr="00E9610D">
              <w:rPr>
                <w:rFonts w:ascii="Times New Roman" w:eastAsia="Times New Roman" w:hAnsi="Times New Roman" w:cs="Times New Roman"/>
                <w:bCs/>
                <w:color w:val="333333"/>
                <w:sz w:val="20"/>
                <w:szCs w:val="20"/>
                <w:lang w:eastAsia="ru-RU"/>
              </w:rPr>
              <w:t>Кузов:</w:t>
            </w:r>
          </w:p>
        </w:tc>
        <w:tc>
          <w:tcPr>
            <w:tcW w:w="2551" w:type="dxa"/>
            <w:shd w:val="clear" w:color="auto" w:fill="FFFFFF"/>
            <w:vAlign w:val="center"/>
          </w:tcPr>
          <w:p w:rsidR="00B27CB5" w:rsidRPr="00E9610D" w:rsidRDefault="00B27CB5" w:rsidP="003E4406">
            <w:pPr>
              <w:shd w:val="clear" w:color="auto" w:fill="FFFFFF"/>
              <w:jc w:val="center"/>
              <w:rPr>
                <w:rFonts w:ascii="Times New Roman" w:eastAsia="Times New Roman" w:hAnsi="Times New Roman" w:cs="Times New Roman"/>
                <w:bCs/>
                <w:color w:val="333333"/>
                <w:sz w:val="20"/>
                <w:szCs w:val="20"/>
                <w:lang w:eastAsia="ru-RU"/>
              </w:rPr>
            </w:pPr>
          </w:p>
        </w:tc>
        <w:tc>
          <w:tcPr>
            <w:tcW w:w="992" w:type="dxa"/>
            <w:shd w:val="clear" w:color="auto" w:fill="FFFFFF"/>
            <w:vAlign w:val="center"/>
          </w:tcPr>
          <w:p w:rsidR="00B27CB5" w:rsidRPr="00E9610D" w:rsidRDefault="00B27CB5" w:rsidP="003E4406">
            <w:pPr>
              <w:shd w:val="clear" w:color="auto" w:fill="FFFFFF"/>
              <w:jc w:val="center"/>
              <w:rPr>
                <w:rFonts w:ascii="Times New Roman" w:eastAsia="Times New Roman" w:hAnsi="Times New Roman" w:cs="Times New Roman"/>
                <w:bCs/>
                <w:color w:val="333333"/>
                <w:sz w:val="20"/>
                <w:szCs w:val="20"/>
                <w:lang w:eastAsia="ru-RU"/>
              </w:rPr>
            </w:pPr>
          </w:p>
        </w:tc>
        <w:tc>
          <w:tcPr>
            <w:tcW w:w="851" w:type="dxa"/>
            <w:shd w:val="clear" w:color="auto" w:fill="FFFFFF"/>
            <w:vAlign w:val="center"/>
          </w:tcPr>
          <w:p w:rsidR="00B27CB5" w:rsidRPr="00E9610D" w:rsidRDefault="00B27CB5" w:rsidP="003E4406">
            <w:pPr>
              <w:shd w:val="clear" w:color="auto" w:fill="FFFFFF"/>
              <w:jc w:val="center"/>
              <w:rPr>
                <w:rFonts w:ascii="Times New Roman" w:eastAsia="Times New Roman" w:hAnsi="Times New Roman" w:cs="Times New Roman"/>
                <w:bCs/>
                <w:color w:val="333333"/>
                <w:sz w:val="20"/>
                <w:szCs w:val="20"/>
                <w:lang w:eastAsia="ru-RU"/>
              </w:rPr>
            </w:pPr>
          </w:p>
        </w:tc>
        <w:tc>
          <w:tcPr>
            <w:tcW w:w="1134" w:type="dxa"/>
            <w:shd w:val="clear" w:color="auto" w:fill="FFFFFF"/>
            <w:vAlign w:val="center"/>
          </w:tcPr>
          <w:p w:rsidR="00B27CB5" w:rsidRPr="00E9610D" w:rsidRDefault="00B27CB5" w:rsidP="003E4406">
            <w:pPr>
              <w:shd w:val="clear" w:color="auto" w:fill="FFFFFF"/>
              <w:jc w:val="center"/>
              <w:rPr>
                <w:rFonts w:ascii="Times New Roman" w:eastAsia="Times New Roman" w:hAnsi="Times New Roman" w:cs="Times New Roman"/>
                <w:bCs/>
                <w:color w:val="333333"/>
                <w:sz w:val="20"/>
                <w:szCs w:val="20"/>
                <w:lang w:eastAsia="ru-RU"/>
              </w:rPr>
            </w:pPr>
          </w:p>
        </w:tc>
        <w:tc>
          <w:tcPr>
            <w:tcW w:w="1551" w:type="dxa"/>
            <w:shd w:val="clear" w:color="auto" w:fill="FFFFFF"/>
            <w:vAlign w:val="center"/>
          </w:tcPr>
          <w:p w:rsidR="00B27CB5" w:rsidRPr="00E9610D" w:rsidRDefault="00B27CB5" w:rsidP="003E4406">
            <w:pPr>
              <w:shd w:val="clear" w:color="auto" w:fill="FFFFFF"/>
              <w:jc w:val="center"/>
              <w:rPr>
                <w:rFonts w:ascii="Times New Roman" w:eastAsia="Times New Roman" w:hAnsi="Times New Roman" w:cs="Times New Roman"/>
                <w:bCs/>
                <w:color w:val="333333"/>
                <w:sz w:val="20"/>
                <w:szCs w:val="20"/>
                <w:lang w:eastAsia="ru-RU"/>
              </w:rPr>
            </w:pPr>
          </w:p>
        </w:tc>
      </w:tr>
      <w:tr w:rsidR="00B27CB5" w:rsidRPr="00E9610D" w:rsidTr="003E4406">
        <w:trPr>
          <w:trHeight w:val="301"/>
        </w:trPr>
        <w:tc>
          <w:tcPr>
            <w:tcW w:w="675" w:type="dxa"/>
            <w:shd w:val="clear" w:color="auto" w:fill="F9F9F9"/>
            <w:vAlign w:val="center"/>
          </w:tcPr>
          <w:p w:rsidR="00B27CB5" w:rsidRPr="00E9610D" w:rsidRDefault="00B27CB5" w:rsidP="003E4406">
            <w:pPr>
              <w:jc w:val="center"/>
              <w:rPr>
                <w:rFonts w:ascii="Times New Roman" w:eastAsia="Times New Roman" w:hAnsi="Times New Roman" w:cs="Times New Roman"/>
                <w:sz w:val="20"/>
                <w:szCs w:val="20"/>
                <w:lang w:eastAsia="ru-RU"/>
              </w:rPr>
            </w:pPr>
          </w:p>
        </w:tc>
        <w:tc>
          <w:tcPr>
            <w:tcW w:w="2302" w:type="dxa"/>
            <w:shd w:val="clear" w:color="auto" w:fill="F9F9F9"/>
            <w:vAlign w:val="center"/>
          </w:tcPr>
          <w:p w:rsidR="00B27CB5" w:rsidRPr="00E9610D" w:rsidRDefault="00B27CB5" w:rsidP="003E4406">
            <w:pPr>
              <w:ind w:left="30"/>
              <w:jc w:val="center"/>
              <w:rPr>
                <w:rFonts w:ascii="Times New Roman" w:eastAsia="Times New Roman" w:hAnsi="Times New Roman" w:cs="Times New Roman"/>
                <w:sz w:val="20"/>
                <w:szCs w:val="20"/>
                <w:lang w:eastAsia="ru-RU"/>
              </w:rPr>
            </w:pPr>
            <w:r w:rsidRPr="00E9610D">
              <w:rPr>
                <w:rFonts w:ascii="Times New Roman" w:eastAsia="Times New Roman" w:hAnsi="Times New Roman" w:cs="Times New Roman"/>
                <w:sz w:val="20"/>
                <w:szCs w:val="20"/>
                <w:lang w:eastAsia="ru-RU"/>
              </w:rPr>
              <w:t>Марка топлива:</w:t>
            </w:r>
          </w:p>
        </w:tc>
        <w:tc>
          <w:tcPr>
            <w:tcW w:w="2551" w:type="dxa"/>
            <w:shd w:val="clear" w:color="auto" w:fill="F9F9F9"/>
            <w:vAlign w:val="center"/>
          </w:tcPr>
          <w:p w:rsidR="00B27CB5" w:rsidRPr="00E9610D" w:rsidRDefault="00B27CB5" w:rsidP="003E4406">
            <w:pPr>
              <w:shd w:val="clear" w:color="auto" w:fill="FFFFFF"/>
              <w:jc w:val="center"/>
              <w:rPr>
                <w:rFonts w:ascii="Times New Roman" w:eastAsia="Times New Roman" w:hAnsi="Times New Roman" w:cs="Times New Roman"/>
                <w:bCs/>
                <w:color w:val="333333"/>
                <w:sz w:val="20"/>
                <w:szCs w:val="20"/>
                <w:lang w:eastAsia="ru-RU"/>
              </w:rPr>
            </w:pPr>
          </w:p>
        </w:tc>
        <w:tc>
          <w:tcPr>
            <w:tcW w:w="992" w:type="dxa"/>
            <w:shd w:val="clear" w:color="auto" w:fill="F9F9F9"/>
            <w:vAlign w:val="center"/>
          </w:tcPr>
          <w:p w:rsidR="00B27CB5" w:rsidRPr="00E9610D" w:rsidRDefault="00B27CB5" w:rsidP="003E4406">
            <w:pPr>
              <w:shd w:val="clear" w:color="auto" w:fill="FFFFFF"/>
              <w:jc w:val="center"/>
              <w:rPr>
                <w:rFonts w:ascii="Times New Roman" w:eastAsia="Times New Roman" w:hAnsi="Times New Roman" w:cs="Times New Roman"/>
                <w:bCs/>
                <w:color w:val="333333"/>
                <w:sz w:val="20"/>
                <w:szCs w:val="20"/>
                <w:lang w:eastAsia="ru-RU"/>
              </w:rPr>
            </w:pPr>
          </w:p>
        </w:tc>
        <w:tc>
          <w:tcPr>
            <w:tcW w:w="851" w:type="dxa"/>
            <w:shd w:val="clear" w:color="auto" w:fill="F9F9F9"/>
            <w:vAlign w:val="center"/>
          </w:tcPr>
          <w:p w:rsidR="00B27CB5" w:rsidRPr="00E9610D" w:rsidRDefault="00B27CB5" w:rsidP="003E4406">
            <w:pPr>
              <w:shd w:val="clear" w:color="auto" w:fill="FFFFFF"/>
              <w:jc w:val="center"/>
              <w:rPr>
                <w:rFonts w:ascii="Times New Roman" w:eastAsia="Times New Roman" w:hAnsi="Times New Roman" w:cs="Times New Roman"/>
                <w:bCs/>
                <w:color w:val="333333"/>
                <w:sz w:val="20"/>
                <w:szCs w:val="20"/>
                <w:lang w:eastAsia="ru-RU"/>
              </w:rPr>
            </w:pPr>
          </w:p>
        </w:tc>
        <w:tc>
          <w:tcPr>
            <w:tcW w:w="1134" w:type="dxa"/>
            <w:shd w:val="clear" w:color="auto" w:fill="F9F9F9"/>
            <w:vAlign w:val="center"/>
          </w:tcPr>
          <w:p w:rsidR="00B27CB5" w:rsidRPr="00E9610D" w:rsidRDefault="00B27CB5" w:rsidP="003E4406">
            <w:pPr>
              <w:shd w:val="clear" w:color="auto" w:fill="FFFFFF"/>
              <w:jc w:val="center"/>
              <w:rPr>
                <w:rFonts w:ascii="Times New Roman" w:eastAsia="Times New Roman" w:hAnsi="Times New Roman" w:cs="Times New Roman"/>
                <w:bCs/>
                <w:color w:val="333333"/>
                <w:sz w:val="20"/>
                <w:szCs w:val="20"/>
                <w:lang w:eastAsia="ru-RU"/>
              </w:rPr>
            </w:pPr>
          </w:p>
        </w:tc>
        <w:tc>
          <w:tcPr>
            <w:tcW w:w="1551" w:type="dxa"/>
            <w:shd w:val="clear" w:color="auto" w:fill="F9F9F9"/>
            <w:vAlign w:val="center"/>
          </w:tcPr>
          <w:p w:rsidR="00B27CB5" w:rsidRPr="00E9610D" w:rsidRDefault="00B27CB5" w:rsidP="003E4406">
            <w:pPr>
              <w:shd w:val="clear" w:color="auto" w:fill="FFFFFF"/>
              <w:jc w:val="center"/>
              <w:rPr>
                <w:rFonts w:ascii="Times New Roman" w:eastAsia="Times New Roman" w:hAnsi="Times New Roman" w:cs="Times New Roman"/>
                <w:bCs/>
                <w:color w:val="333333"/>
                <w:sz w:val="20"/>
                <w:szCs w:val="20"/>
                <w:lang w:eastAsia="ru-RU"/>
              </w:rPr>
            </w:pPr>
          </w:p>
        </w:tc>
      </w:tr>
      <w:tr w:rsidR="00B27CB5" w:rsidRPr="00E9610D" w:rsidTr="003E4406">
        <w:trPr>
          <w:trHeight w:val="301"/>
        </w:trPr>
        <w:tc>
          <w:tcPr>
            <w:tcW w:w="675" w:type="dxa"/>
            <w:shd w:val="clear" w:color="auto" w:fill="F9F9F9"/>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2302" w:type="dxa"/>
            <w:shd w:val="clear" w:color="auto" w:fill="F9F9F9"/>
          </w:tcPr>
          <w:p w:rsidR="00B27CB5" w:rsidRPr="00E9610D" w:rsidRDefault="00B27CB5" w:rsidP="003E4406">
            <w:pPr>
              <w:shd w:val="clear" w:color="auto" w:fill="FFFFFF"/>
              <w:ind w:left="80"/>
              <w:jc w:val="center"/>
              <w:rPr>
                <w:rFonts w:ascii="Times New Roman" w:eastAsia="Times New Roman" w:hAnsi="Times New Roman" w:cs="Times New Roman"/>
                <w:color w:val="333333"/>
                <w:sz w:val="20"/>
                <w:szCs w:val="20"/>
                <w:lang w:eastAsia="ru-RU"/>
              </w:rPr>
            </w:pPr>
            <w:r w:rsidRPr="00E9610D">
              <w:rPr>
                <w:rFonts w:ascii="Times New Roman" w:eastAsia="Times New Roman" w:hAnsi="Times New Roman" w:cs="Times New Roman"/>
                <w:color w:val="333333"/>
                <w:sz w:val="20"/>
                <w:szCs w:val="20"/>
                <w:lang w:eastAsia="ru-RU"/>
              </w:rPr>
              <w:t>Объем двигателя, куб. см.:</w:t>
            </w:r>
          </w:p>
        </w:tc>
        <w:tc>
          <w:tcPr>
            <w:tcW w:w="2551" w:type="dxa"/>
            <w:shd w:val="clear" w:color="auto" w:fill="F9F9F9"/>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992" w:type="dxa"/>
            <w:shd w:val="clear" w:color="auto" w:fill="F9F9F9"/>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851" w:type="dxa"/>
            <w:shd w:val="clear" w:color="auto" w:fill="F9F9F9"/>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1134" w:type="dxa"/>
            <w:shd w:val="clear" w:color="auto" w:fill="F9F9F9"/>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1551" w:type="dxa"/>
            <w:shd w:val="clear" w:color="auto" w:fill="F9F9F9"/>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r>
      <w:tr w:rsidR="00B27CB5" w:rsidRPr="00ED2267" w:rsidTr="003E4406">
        <w:trPr>
          <w:trHeight w:val="301"/>
        </w:trPr>
        <w:tc>
          <w:tcPr>
            <w:tcW w:w="675" w:type="dxa"/>
            <w:shd w:val="clear" w:color="auto" w:fill="F9F9F9"/>
          </w:tcPr>
          <w:p w:rsidR="00B27CB5" w:rsidRPr="00E9610D" w:rsidRDefault="00B27CB5" w:rsidP="003E4406">
            <w:pPr>
              <w:shd w:val="clear" w:color="auto" w:fill="FFFFFF"/>
              <w:jc w:val="center"/>
              <w:rPr>
                <w:rFonts w:ascii="Times New Roman" w:eastAsia="Times New Roman" w:hAnsi="Times New Roman" w:cs="Times New Roman"/>
                <w:bCs/>
                <w:color w:val="333333"/>
                <w:sz w:val="20"/>
                <w:szCs w:val="20"/>
                <w:lang w:eastAsia="ru-RU"/>
              </w:rPr>
            </w:pPr>
          </w:p>
        </w:tc>
        <w:tc>
          <w:tcPr>
            <w:tcW w:w="2302" w:type="dxa"/>
            <w:shd w:val="clear" w:color="auto" w:fill="F9F9F9"/>
          </w:tcPr>
          <w:p w:rsidR="00B27CB5" w:rsidRPr="00E9610D" w:rsidRDefault="00B27CB5" w:rsidP="003E4406">
            <w:pPr>
              <w:shd w:val="clear" w:color="auto" w:fill="FFFFFF"/>
              <w:ind w:left="30"/>
              <w:jc w:val="center"/>
              <w:rPr>
                <w:rFonts w:ascii="Times New Roman" w:eastAsia="Times New Roman" w:hAnsi="Times New Roman" w:cs="Times New Roman"/>
                <w:bCs/>
                <w:color w:val="333333"/>
                <w:sz w:val="20"/>
                <w:szCs w:val="20"/>
                <w:lang w:eastAsia="ru-RU"/>
              </w:rPr>
            </w:pPr>
            <w:r w:rsidRPr="00E9610D">
              <w:rPr>
                <w:rFonts w:ascii="Times New Roman" w:eastAsia="Times New Roman" w:hAnsi="Times New Roman" w:cs="Times New Roman"/>
                <w:color w:val="333333"/>
                <w:sz w:val="20"/>
                <w:szCs w:val="20"/>
                <w:lang w:eastAsia="ru-RU"/>
              </w:rPr>
              <w:t>Тип привода:</w:t>
            </w:r>
          </w:p>
        </w:tc>
        <w:tc>
          <w:tcPr>
            <w:tcW w:w="2551" w:type="dxa"/>
            <w:shd w:val="clear" w:color="auto" w:fill="F9F9F9"/>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val="en-US" w:eastAsia="ru-RU"/>
              </w:rPr>
            </w:pPr>
          </w:p>
        </w:tc>
        <w:tc>
          <w:tcPr>
            <w:tcW w:w="992" w:type="dxa"/>
            <w:shd w:val="clear" w:color="auto" w:fill="F9F9F9"/>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val="en-US" w:eastAsia="ru-RU"/>
              </w:rPr>
            </w:pPr>
          </w:p>
        </w:tc>
        <w:tc>
          <w:tcPr>
            <w:tcW w:w="851" w:type="dxa"/>
            <w:shd w:val="clear" w:color="auto" w:fill="F9F9F9"/>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val="en-US" w:eastAsia="ru-RU"/>
              </w:rPr>
            </w:pPr>
          </w:p>
        </w:tc>
        <w:tc>
          <w:tcPr>
            <w:tcW w:w="1134" w:type="dxa"/>
            <w:shd w:val="clear" w:color="auto" w:fill="F9F9F9"/>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val="en-US" w:eastAsia="ru-RU"/>
              </w:rPr>
            </w:pPr>
          </w:p>
        </w:tc>
        <w:tc>
          <w:tcPr>
            <w:tcW w:w="1551" w:type="dxa"/>
            <w:shd w:val="clear" w:color="auto" w:fill="F9F9F9"/>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val="en-US" w:eastAsia="ru-RU"/>
              </w:rPr>
            </w:pPr>
          </w:p>
        </w:tc>
      </w:tr>
      <w:tr w:rsidR="00B27CB5" w:rsidRPr="00E9610D" w:rsidTr="003E4406">
        <w:trPr>
          <w:trHeight w:val="301"/>
        </w:trPr>
        <w:tc>
          <w:tcPr>
            <w:tcW w:w="675" w:type="dxa"/>
            <w:shd w:val="clear" w:color="auto" w:fill="F9F9F9"/>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2302" w:type="dxa"/>
            <w:shd w:val="clear" w:color="auto" w:fill="F9F9F9"/>
          </w:tcPr>
          <w:p w:rsidR="00B27CB5" w:rsidRPr="00E9610D" w:rsidRDefault="00B27CB5" w:rsidP="003E4406">
            <w:pPr>
              <w:shd w:val="clear" w:color="auto" w:fill="FFFFFF"/>
              <w:ind w:left="30"/>
              <w:jc w:val="center"/>
              <w:rPr>
                <w:rFonts w:ascii="Times New Roman" w:eastAsia="Times New Roman" w:hAnsi="Times New Roman" w:cs="Times New Roman"/>
                <w:color w:val="333333"/>
                <w:sz w:val="20"/>
                <w:szCs w:val="20"/>
                <w:lang w:eastAsia="ru-RU"/>
              </w:rPr>
            </w:pPr>
            <w:r w:rsidRPr="00E9610D">
              <w:rPr>
                <w:rFonts w:ascii="Times New Roman" w:eastAsia="Times New Roman" w:hAnsi="Times New Roman" w:cs="Times New Roman"/>
                <w:color w:val="333333"/>
                <w:sz w:val="20"/>
                <w:szCs w:val="20"/>
                <w:lang w:eastAsia="ru-RU"/>
              </w:rPr>
              <w:t>Коробка передач:</w:t>
            </w:r>
          </w:p>
        </w:tc>
        <w:tc>
          <w:tcPr>
            <w:tcW w:w="2551" w:type="dxa"/>
            <w:shd w:val="clear" w:color="auto" w:fill="F9F9F9"/>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992" w:type="dxa"/>
            <w:shd w:val="clear" w:color="auto" w:fill="F9F9F9"/>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851" w:type="dxa"/>
            <w:shd w:val="clear" w:color="auto" w:fill="F9F9F9"/>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1134" w:type="dxa"/>
            <w:shd w:val="clear" w:color="auto" w:fill="F9F9F9"/>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1551" w:type="dxa"/>
            <w:shd w:val="clear" w:color="auto" w:fill="F9F9F9"/>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r>
      <w:tr w:rsidR="00B27CB5" w:rsidRPr="00E9610D" w:rsidTr="003E4406">
        <w:trPr>
          <w:trHeight w:val="301"/>
        </w:trPr>
        <w:tc>
          <w:tcPr>
            <w:tcW w:w="675" w:type="dxa"/>
            <w:shd w:val="clear" w:color="auto" w:fill="F9F9F9"/>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2302" w:type="dxa"/>
            <w:shd w:val="clear" w:color="auto" w:fill="F9F9F9"/>
          </w:tcPr>
          <w:p w:rsidR="00B27CB5" w:rsidRPr="00E9610D" w:rsidRDefault="00B27CB5" w:rsidP="003E4406">
            <w:pPr>
              <w:shd w:val="clear" w:color="auto" w:fill="FFFFFF"/>
              <w:ind w:left="30"/>
              <w:jc w:val="center"/>
              <w:rPr>
                <w:rFonts w:ascii="Times New Roman" w:eastAsia="Times New Roman" w:hAnsi="Times New Roman" w:cs="Times New Roman"/>
                <w:color w:val="333333"/>
                <w:sz w:val="20"/>
                <w:szCs w:val="20"/>
                <w:lang w:eastAsia="ru-RU"/>
              </w:rPr>
            </w:pPr>
            <w:r w:rsidRPr="00E9610D">
              <w:rPr>
                <w:rFonts w:ascii="Times New Roman" w:eastAsia="Times New Roman" w:hAnsi="Times New Roman" w:cs="Times New Roman"/>
                <w:color w:val="333333"/>
                <w:sz w:val="20"/>
                <w:szCs w:val="20"/>
                <w:lang w:eastAsia="ru-RU"/>
              </w:rPr>
              <w:t>Тормоза:</w:t>
            </w:r>
          </w:p>
        </w:tc>
        <w:tc>
          <w:tcPr>
            <w:tcW w:w="2551" w:type="dxa"/>
            <w:shd w:val="clear" w:color="auto" w:fill="F9F9F9"/>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992" w:type="dxa"/>
            <w:shd w:val="clear" w:color="auto" w:fill="F9F9F9"/>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851" w:type="dxa"/>
            <w:shd w:val="clear" w:color="auto" w:fill="F9F9F9"/>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1134" w:type="dxa"/>
            <w:shd w:val="clear" w:color="auto" w:fill="F9F9F9"/>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1551" w:type="dxa"/>
            <w:shd w:val="clear" w:color="auto" w:fill="F9F9F9"/>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r>
      <w:tr w:rsidR="00B27CB5" w:rsidRPr="00E9610D" w:rsidTr="003E4406">
        <w:trPr>
          <w:trHeight w:val="301"/>
        </w:trPr>
        <w:tc>
          <w:tcPr>
            <w:tcW w:w="675" w:type="dxa"/>
            <w:shd w:val="clear" w:color="auto" w:fill="FFFFFF"/>
          </w:tcPr>
          <w:p w:rsidR="00B27CB5" w:rsidRPr="00E9610D" w:rsidRDefault="00B27CB5" w:rsidP="003E4406">
            <w:pPr>
              <w:shd w:val="clear" w:color="auto" w:fill="FFFFFF"/>
              <w:jc w:val="center"/>
              <w:rPr>
                <w:rFonts w:ascii="Times New Roman" w:eastAsia="Times New Roman" w:hAnsi="Times New Roman" w:cs="Times New Roman"/>
                <w:bCs/>
                <w:color w:val="333333"/>
                <w:sz w:val="20"/>
                <w:szCs w:val="20"/>
                <w:lang w:eastAsia="ru-RU"/>
              </w:rPr>
            </w:pPr>
          </w:p>
        </w:tc>
        <w:tc>
          <w:tcPr>
            <w:tcW w:w="2302" w:type="dxa"/>
            <w:shd w:val="clear" w:color="auto" w:fill="FFFFFF"/>
          </w:tcPr>
          <w:p w:rsidR="00B27CB5" w:rsidRPr="00E9610D" w:rsidRDefault="00B27CB5" w:rsidP="003E4406">
            <w:pPr>
              <w:shd w:val="clear" w:color="auto" w:fill="FFFFFF"/>
              <w:jc w:val="center"/>
              <w:rPr>
                <w:rFonts w:ascii="Times New Roman" w:eastAsia="Times New Roman" w:hAnsi="Times New Roman" w:cs="Times New Roman"/>
                <w:bCs/>
                <w:color w:val="333333"/>
                <w:sz w:val="20"/>
                <w:szCs w:val="20"/>
                <w:lang w:eastAsia="ru-RU"/>
              </w:rPr>
            </w:pPr>
            <w:r w:rsidRPr="00E9610D">
              <w:rPr>
                <w:rFonts w:ascii="Times New Roman" w:eastAsia="Times New Roman" w:hAnsi="Times New Roman" w:cs="Times New Roman"/>
                <w:color w:val="333333"/>
                <w:sz w:val="20"/>
                <w:szCs w:val="20"/>
                <w:lang w:eastAsia="ru-RU"/>
              </w:rPr>
              <w:t>Количество мест:</w:t>
            </w:r>
          </w:p>
        </w:tc>
        <w:tc>
          <w:tcPr>
            <w:tcW w:w="2551" w:type="dxa"/>
            <w:shd w:val="clear" w:color="auto" w:fill="FFFFFF"/>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992" w:type="dxa"/>
            <w:shd w:val="clear" w:color="auto" w:fill="FFFFFF"/>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851" w:type="dxa"/>
            <w:shd w:val="clear" w:color="auto" w:fill="FFFFFF"/>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1134" w:type="dxa"/>
            <w:shd w:val="clear" w:color="auto" w:fill="FFFFFF"/>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1551" w:type="dxa"/>
            <w:shd w:val="clear" w:color="auto" w:fill="FFFFFF"/>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r>
      <w:tr w:rsidR="00B27CB5" w:rsidRPr="00E9610D" w:rsidTr="003E4406">
        <w:trPr>
          <w:trHeight w:val="301"/>
        </w:trPr>
        <w:tc>
          <w:tcPr>
            <w:tcW w:w="675" w:type="dxa"/>
            <w:shd w:val="clear" w:color="auto" w:fill="FFFFFF"/>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2302" w:type="dxa"/>
            <w:shd w:val="clear" w:color="auto" w:fill="FFFFFF"/>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r w:rsidRPr="00E9610D">
              <w:rPr>
                <w:rFonts w:ascii="Times New Roman" w:eastAsia="Times New Roman" w:hAnsi="Times New Roman" w:cs="Times New Roman"/>
                <w:color w:val="333333"/>
                <w:sz w:val="20"/>
                <w:szCs w:val="20"/>
                <w:lang w:eastAsia="ru-RU"/>
              </w:rPr>
              <w:t>Климат:</w:t>
            </w:r>
          </w:p>
        </w:tc>
        <w:tc>
          <w:tcPr>
            <w:tcW w:w="2551" w:type="dxa"/>
            <w:shd w:val="clear" w:color="auto" w:fill="FFFFFF"/>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992" w:type="dxa"/>
            <w:shd w:val="clear" w:color="auto" w:fill="FFFFFF"/>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851" w:type="dxa"/>
            <w:shd w:val="clear" w:color="auto" w:fill="FFFFFF"/>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1134" w:type="dxa"/>
            <w:shd w:val="clear" w:color="auto" w:fill="FFFFFF"/>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1551" w:type="dxa"/>
            <w:shd w:val="clear" w:color="auto" w:fill="FFFFFF"/>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r>
      <w:tr w:rsidR="00B27CB5" w:rsidRPr="00E9610D" w:rsidTr="003E4406">
        <w:trPr>
          <w:trHeight w:val="301"/>
        </w:trPr>
        <w:tc>
          <w:tcPr>
            <w:tcW w:w="675" w:type="dxa"/>
            <w:shd w:val="clear" w:color="auto" w:fill="FFFFFF"/>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2302" w:type="dxa"/>
            <w:shd w:val="clear" w:color="auto" w:fill="FFFFFF"/>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roofErr w:type="spellStart"/>
            <w:r w:rsidRPr="00E9610D">
              <w:rPr>
                <w:rFonts w:ascii="Times New Roman" w:eastAsia="Times New Roman" w:hAnsi="Times New Roman" w:cs="Times New Roman"/>
                <w:color w:val="333333"/>
                <w:sz w:val="20"/>
                <w:szCs w:val="20"/>
                <w:lang w:eastAsia="ru-RU"/>
              </w:rPr>
              <w:t>Электропакет</w:t>
            </w:r>
            <w:proofErr w:type="spellEnd"/>
            <w:r w:rsidRPr="00E9610D">
              <w:rPr>
                <w:rFonts w:ascii="Times New Roman" w:eastAsia="Times New Roman" w:hAnsi="Times New Roman" w:cs="Times New Roman"/>
                <w:color w:val="333333"/>
                <w:sz w:val="20"/>
                <w:szCs w:val="20"/>
                <w:lang w:eastAsia="ru-RU"/>
              </w:rPr>
              <w:t>:</w:t>
            </w:r>
          </w:p>
        </w:tc>
        <w:tc>
          <w:tcPr>
            <w:tcW w:w="2551" w:type="dxa"/>
            <w:shd w:val="clear" w:color="auto" w:fill="FFFFFF"/>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992" w:type="dxa"/>
            <w:shd w:val="clear" w:color="auto" w:fill="FFFFFF"/>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851" w:type="dxa"/>
            <w:shd w:val="clear" w:color="auto" w:fill="FFFFFF"/>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1134" w:type="dxa"/>
            <w:shd w:val="clear" w:color="auto" w:fill="FFFFFF"/>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1551" w:type="dxa"/>
            <w:shd w:val="clear" w:color="auto" w:fill="FFFFFF"/>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r>
      <w:tr w:rsidR="00B27CB5" w:rsidRPr="00E9610D" w:rsidTr="003E4406">
        <w:trPr>
          <w:trHeight w:val="301"/>
        </w:trPr>
        <w:tc>
          <w:tcPr>
            <w:tcW w:w="675" w:type="dxa"/>
            <w:shd w:val="clear" w:color="auto" w:fill="FFFFFF"/>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2302" w:type="dxa"/>
            <w:shd w:val="clear" w:color="auto" w:fill="FFFFFF"/>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r w:rsidRPr="00E9610D">
              <w:rPr>
                <w:rFonts w:ascii="Times New Roman" w:eastAsia="Times New Roman" w:hAnsi="Times New Roman" w:cs="Times New Roman"/>
                <w:color w:val="333333"/>
                <w:sz w:val="20"/>
                <w:szCs w:val="20"/>
                <w:lang w:eastAsia="ru-RU"/>
              </w:rPr>
              <w:t xml:space="preserve">Пробег, </w:t>
            </w:r>
            <w:proofErr w:type="gramStart"/>
            <w:r w:rsidRPr="00E9610D">
              <w:rPr>
                <w:rFonts w:ascii="Times New Roman" w:eastAsia="Times New Roman" w:hAnsi="Times New Roman" w:cs="Times New Roman"/>
                <w:color w:val="333333"/>
                <w:sz w:val="20"/>
                <w:szCs w:val="20"/>
                <w:lang w:eastAsia="ru-RU"/>
              </w:rPr>
              <w:t>км.:</w:t>
            </w:r>
            <w:proofErr w:type="gramEnd"/>
          </w:p>
        </w:tc>
        <w:tc>
          <w:tcPr>
            <w:tcW w:w="2551" w:type="dxa"/>
            <w:shd w:val="clear" w:color="auto" w:fill="FFFFFF"/>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992" w:type="dxa"/>
            <w:shd w:val="clear" w:color="auto" w:fill="FFFFFF"/>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851" w:type="dxa"/>
            <w:shd w:val="clear" w:color="auto" w:fill="FFFFFF"/>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1134" w:type="dxa"/>
            <w:shd w:val="clear" w:color="auto" w:fill="FFFFFF"/>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c>
          <w:tcPr>
            <w:tcW w:w="1551" w:type="dxa"/>
            <w:shd w:val="clear" w:color="auto" w:fill="FFFFFF"/>
          </w:tcPr>
          <w:p w:rsidR="00B27CB5" w:rsidRPr="00E9610D" w:rsidRDefault="00B27CB5" w:rsidP="003E4406">
            <w:pPr>
              <w:shd w:val="clear" w:color="auto" w:fill="FFFFFF"/>
              <w:jc w:val="center"/>
              <w:rPr>
                <w:rFonts w:ascii="Times New Roman" w:eastAsia="Times New Roman" w:hAnsi="Times New Roman" w:cs="Times New Roman"/>
                <w:color w:val="333333"/>
                <w:sz w:val="20"/>
                <w:szCs w:val="20"/>
                <w:lang w:eastAsia="ru-RU"/>
              </w:rPr>
            </w:pPr>
          </w:p>
        </w:tc>
      </w:tr>
    </w:tbl>
    <w:p w:rsidR="00B27CB5" w:rsidRDefault="00B27CB5" w:rsidP="00B27CB5">
      <w:pPr>
        <w:spacing w:after="0" w:line="240" w:lineRule="atLeast"/>
        <w:contextualSpacing/>
        <w:rPr>
          <w:rFonts w:ascii="Times New Roman" w:eastAsia="Times New Roman" w:hAnsi="Times New Roman" w:cs="Times New Roman"/>
          <w:sz w:val="24"/>
          <w:szCs w:val="24"/>
          <w:lang w:eastAsia="ru-RU"/>
        </w:rPr>
      </w:pPr>
    </w:p>
    <w:p w:rsidR="00B27CB5" w:rsidRDefault="00B27CB5" w:rsidP="00B27CB5">
      <w:pPr>
        <w:spacing w:after="0" w:line="240" w:lineRule="atLeast"/>
        <w:contextualSpacing/>
        <w:rPr>
          <w:rFonts w:ascii="Times New Roman" w:eastAsia="Times New Roman" w:hAnsi="Times New Roman" w:cs="Times New Roman"/>
          <w:sz w:val="24"/>
          <w:szCs w:val="24"/>
          <w:lang w:eastAsia="ru-RU"/>
        </w:rPr>
      </w:pPr>
    </w:p>
    <w:p w:rsidR="00B27CB5" w:rsidRPr="00651D18" w:rsidRDefault="00B27CB5" w:rsidP="00B27CB5">
      <w:pPr>
        <w:spacing w:after="0" w:line="240" w:lineRule="atLeast"/>
        <w:contextualSpacing/>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ИТОГО:</w:t>
      </w:r>
    </w:p>
    <w:p w:rsidR="00B27CB5" w:rsidRPr="00651D18" w:rsidRDefault="00B27CB5" w:rsidP="00B27CB5">
      <w:pPr>
        <w:spacing w:after="0" w:line="240" w:lineRule="atLeast"/>
        <w:contextualSpacing/>
        <w:rPr>
          <w:rFonts w:ascii="Times New Roman" w:eastAsia="Times New Roman" w:hAnsi="Times New Roman" w:cs="Times New Roman"/>
          <w:sz w:val="24"/>
          <w:szCs w:val="24"/>
          <w:lang w:eastAsia="ru-RU"/>
        </w:rPr>
      </w:pPr>
    </w:p>
    <w:p w:rsidR="00B27CB5" w:rsidRPr="00651D18" w:rsidRDefault="00B27CB5" w:rsidP="00B27CB5">
      <w:pPr>
        <w:spacing w:after="0" w:line="240" w:lineRule="atLeast"/>
        <w:ind w:left="720"/>
        <w:contextualSpacing/>
        <w:jc w:val="center"/>
        <w:rPr>
          <w:rFonts w:ascii="Times New Roman" w:eastAsia="Times New Roman" w:hAnsi="Times New Roman" w:cs="Times New Roman"/>
          <w:b/>
          <w:sz w:val="24"/>
          <w:szCs w:val="24"/>
          <w:lang w:eastAsia="ru-RU"/>
        </w:rPr>
      </w:pPr>
      <w:r w:rsidRPr="00651D18">
        <w:rPr>
          <w:rFonts w:ascii="Times New Roman" w:eastAsia="Times New Roman" w:hAnsi="Times New Roman" w:cs="Times New Roman"/>
          <w:b/>
          <w:sz w:val="24"/>
          <w:szCs w:val="24"/>
          <w:lang w:eastAsia="ru-RU"/>
        </w:rPr>
        <w:t>ЮРИДИЧЕСКИЕ АДРЕСА, БАНКОВСКИЕ РЕКВИЗИТЫ И ПОДПИСИ СТОРОН</w:t>
      </w:r>
    </w:p>
    <w:p w:rsidR="00B27CB5" w:rsidRPr="00651D18" w:rsidRDefault="00B27CB5" w:rsidP="00B27CB5">
      <w:pPr>
        <w:spacing w:after="0" w:line="240" w:lineRule="atLeast"/>
        <w:ind w:right="-6"/>
        <w:contextualSpacing/>
        <w:jc w:val="both"/>
        <w:rPr>
          <w:rFonts w:ascii="Times New Roman" w:eastAsia="Calibri" w:hAnsi="Times New Roman" w:cs="Times New Roman"/>
          <w:sz w:val="24"/>
          <w:szCs w:val="24"/>
          <w:lang w:eastAsia="ru-RU"/>
        </w:rPr>
      </w:pPr>
    </w:p>
    <w:p w:rsidR="00B27CB5" w:rsidRPr="00651D18" w:rsidRDefault="00B27CB5" w:rsidP="00B27CB5">
      <w:pPr>
        <w:spacing w:after="0" w:line="240" w:lineRule="atLeast"/>
        <w:ind w:right="-6"/>
        <w:contextualSpacing/>
        <w:jc w:val="both"/>
        <w:rPr>
          <w:rFonts w:ascii="Times New Roman" w:eastAsia="Calibri" w:hAnsi="Times New Roman" w:cs="Times New Roman"/>
          <w:bCs/>
          <w:sz w:val="24"/>
          <w:szCs w:val="24"/>
          <w:lang w:eastAsia="ru-RU"/>
        </w:rPr>
      </w:pPr>
      <w:proofErr w:type="gramStart"/>
      <w:r w:rsidRPr="00651D18">
        <w:rPr>
          <w:rFonts w:ascii="Times New Roman" w:eastAsia="Calibri" w:hAnsi="Times New Roman" w:cs="Times New Roman"/>
          <w:sz w:val="24"/>
          <w:szCs w:val="24"/>
          <w:lang w:eastAsia="ru-RU"/>
        </w:rPr>
        <w:t>ПОКУПАТЕЛЬ:</w:t>
      </w:r>
      <w:r w:rsidRPr="00651D18">
        <w:rPr>
          <w:rFonts w:ascii="Times New Roman" w:eastAsia="Calibri" w:hAnsi="Times New Roman" w:cs="Times New Roman"/>
          <w:sz w:val="24"/>
          <w:szCs w:val="24"/>
          <w:lang w:eastAsia="ru-RU"/>
        </w:rPr>
        <w:tab/>
      </w:r>
      <w:proofErr w:type="gramEnd"/>
      <w:r w:rsidRPr="00651D18">
        <w:rPr>
          <w:rFonts w:ascii="Times New Roman" w:eastAsia="Calibri" w:hAnsi="Times New Roman" w:cs="Times New Roman"/>
          <w:sz w:val="24"/>
          <w:szCs w:val="24"/>
          <w:lang w:eastAsia="ru-RU"/>
        </w:rPr>
        <w:t xml:space="preserve">  </w:t>
      </w:r>
      <w:r w:rsidRPr="00651D18">
        <w:rPr>
          <w:rFonts w:ascii="Times New Roman" w:eastAsia="Calibri" w:hAnsi="Times New Roman" w:cs="Times New Roman"/>
          <w:sz w:val="24"/>
          <w:szCs w:val="24"/>
          <w:lang w:eastAsia="ru-RU"/>
        </w:rPr>
        <w:tab/>
        <w:t xml:space="preserve">              </w:t>
      </w:r>
      <w:r w:rsidRPr="00651D18">
        <w:rPr>
          <w:rFonts w:ascii="Times New Roman" w:eastAsia="Calibri" w:hAnsi="Times New Roman" w:cs="Times New Roman"/>
          <w:sz w:val="24"/>
          <w:szCs w:val="24"/>
          <w:lang w:eastAsia="ru-RU"/>
        </w:rPr>
        <w:tab/>
      </w:r>
      <w:r w:rsidRPr="00651D18">
        <w:rPr>
          <w:rFonts w:ascii="Times New Roman" w:eastAsia="Calibri" w:hAnsi="Times New Roman" w:cs="Times New Roman"/>
          <w:sz w:val="24"/>
          <w:szCs w:val="24"/>
          <w:lang w:eastAsia="ru-RU"/>
        </w:rPr>
        <w:tab/>
        <w:t xml:space="preserve">            ПОСТАВЩИК:</w:t>
      </w:r>
    </w:p>
    <w:p w:rsidR="00B27CB5" w:rsidRPr="00651D18" w:rsidRDefault="00B27CB5" w:rsidP="00B27CB5">
      <w:pPr>
        <w:spacing w:after="0" w:line="240" w:lineRule="atLeast"/>
        <w:contextualSpacing/>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ГУП «Водоснабжение и водоотведение»</w:t>
      </w:r>
    </w:p>
    <w:p w:rsidR="00B27CB5" w:rsidRPr="00651D18" w:rsidRDefault="00B27CB5" w:rsidP="00B27CB5">
      <w:pPr>
        <w:spacing w:after="0" w:line="240" w:lineRule="atLeast"/>
        <w:contextualSpacing/>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3300, г. Тирасполь, ул. Луначарского, 9</w:t>
      </w:r>
    </w:p>
    <w:p w:rsidR="00B27CB5" w:rsidRPr="00651D18" w:rsidRDefault="00B27CB5" w:rsidP="00B27CB5">
      <w:pPr>
        <w:spacing w:after="0" w:line="240" w:lineRule="atLeast"/>
        <w:contextualSpacing/>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Банковские реквизиты:</w:t>
      </w:r>
    </w:p>
    <w:p w:rsidR="00B27CB5" w:rsidRPr="00651D18" w:rsidRDefault="00B27CB5" w:rsidP="00B27CB5">
      <w:pPr>
        <w:spacing w:after="0" w:line="240" w:lineRule="atLeast"/>
        <w:contextualSpacing/>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р/с 2211290000000052</w:t>
      </w:r>
    </w:p>
    <w:p w:rsidR="00B27CB5" w:rsidRPr="00651D18" w:rsidRDefault="00B27CB5" w:rsidP="00B27CB5">
      <w:pPr>
        <w:spacing w:after="0" w:line="240" w:lineRule="atLeast"/>
        <w:contextualSpacing/>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в ЗАО «Приднестровский Сбербанк»</w:t>
      </w:r>
    </w:p>
    <w:p w:rsidR="00B27CB5" w:rsidRPr="00651D18" w:rsidRDefault="00B27CB5" w:rsidP="00B27CB5">
      <w:pPr>
        <w:spacing w:after="0" w:line="240" w:lineRule="atLeast"/>
        <w:contextualSpacing/>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 xml:space="preserve">ф/к </w:t>
      </w:r>
      <w:proofErr w:type="gramStart"/>
      <w:r w:rsidRPr="00651D18">
        <w:rPr>
          <w:rFonts w:ascii="Times New Roman" w:eastAsia="Times New Roman" w:hAnsi="Times New Roman" w:cs="Times New Roman"/>
          <w:sz w:val="24"/>
          <w:szCs w:val="24"/>
          <w:lang w:eastAsia="ru-RU"/>
        </w:rPr>
        <w:t>0200045198  КУБ</w:t>
      </w:r>
      <w:proofErr w:type="gramEnd"/>
      <w:r w:rsidRPr="00651D18">
        <w:rPr>
          <w:rFonts w:ascii="Times New Roman" w:eastAsia="Times New Roman" w:hAnsi="Times New Roman" w:cs="Times New Roman"/>
          <w:sz w:val="24"/>
          <w:szCs w:val="24"/>
          <w:lang w:eastAsia="ru-RU"/>
        </w:rPr>
        <w:t xml:space="preserve"> 29</w:t>
      </w:r>
    </w:p>
    <w:p w:rsidR="00B27CB5" w:rsidRPr="00651D18" w:rsidRDefault="00B27CB5" w:rsidP="00B27CB5">
      <w:pPr>
        <w:spacing w:after="0" w:line="240" w:lineRule="atLeast"/>
        <w:contextualSpacing/>
        <w:jc w:val="both"/>
        <w:rPr>
          <w:rFonts w:ascii="Times New Roman" w:eastAsia="Times New Roman" w:hAnsi="Times New Roman" w:cs="Times New Roman"/>
          <w:sz w:val="24"/>
          <w:szCs w:val="24"/>
          <w:lang w:eastAsia="ru-RU"/>
        </w:rPr>
      </w:pPr>
      <w:proofErr w:type="spellStart"/>
      <w:r w:rsidRPr="00651D18">
        <w:rPr>
          <w:rFonts w:ascii="Times New Roman" w:eastAsia="Times New Roman" w:hAnsi="Times New Roman" w:cs="Times New Roman"/>
          <w:sz w:val="24"/>
          <w:szCs w:val="24"/>
          <w:lang w:eastAsia="ru-RU"/>
        </w:rPr>
        <w:t>кор.счет</w:t>
      </w:r>
      <w:proofErr w:type="spellEnd"/>
      <w:r w:rsidRPr="00651D18">
        <w:rPr>
          <w:rFonts w:ascii="Times New Roman" w:eastAsia="Times New Roman" w:hAnsi="Times New Roman" w:cs="Times New Roman"/>
          <w:sz w:val="24"/>
          <w:szCs w:val="24"/>
          <w:lang w:eastAsia="ru-RU"/>
        </w:rPr>
        <w:t xml:space="preserve"> 20210000094</w:t>
      </w:r>
    </w:p>
    <w:p w:rsidR="00B27CB5" w:rsidRPr="00651D18" w:rsidRDefault="00B27CB5" w:rsidP="00B27CB5">
      <w:pPr>
        <w:spacing w:after="0" w:line="240" w:lineRule="atLeast"/>
        <w:contextualSpacing/>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тел/факс 0 (533) 93397</w:t>
      </w:r>
    </w:p>
    <w:p w:rsidR="00B27CB5" w:rsidRPr="00651D18" w:rsidRDefault="00B27CB5" w:rsidP="00B27CB5">
      <w:pPr>
        <w:spacing w:after="0" w:line="240" w:lineRule="atLeast"/>
        <w:contextualSpacing/>
        <w:jc w:val="both"/>
        <w:rPr>
          <w:rFonts w:ascii="Times New Roman" w:eastAsia="Times New Roman" w:hAnsi="Times New Roman" w:cs="Times New Roman"/>
          <w:sz w:val="24"/>
          <w:szCs w:val="24"/>
          <w:lang w:eastAsia="ru-RU"/>
        </w:rPr>
      </w:pPr>
    </w:p>
    <w:p w:rsidR="00B27CB5" w:rsidRPr="00651D18" w:rsidRDefault="00B27CB5" w:rsidP="00B27CB5">
      <w:pPr>
        <w:spacing w:after="0" w:line="240" w:lineRule="atLeast"/>
        <w:contextualSpacing/>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Генеральный директор</w:t>
      </w:r>
    </w:p>
    <w:p w:rsidR="00B27CB5" w:rsidRPr="00651D18" w:rsidRDefault="00B27CB5" w:rsidP="00B27CB5">
      <w:pPr>
        <w:spacing w:after="0" w:line="240" w:lineRule="atLeast"/>
        <w:contextualSpacing/>
        <w:jc w:val="both"/>
        <w:rPr>
          <w:rFonts w:ascii="Times New Roman" w:eastAsia="Times New Roman" w:hAnsi="Times New Roman" w:cs="Times New Roman"/>
          <w:sz w:val="24"/>
          <w:szCs w:val="24"/>
          <w:lang w:eastAsia="ru-RU"/>
        </w:rPr>
      </w:pPr>
    </w:p>
    <w:p w:rsidR="00B27CB5" w:rsidRPr="00651D18" w:rsidRDefault="00B27CB5" w:rsidP="00B27CB5">
      <w:pPr>
        <w:spacing w:after="0" w:line="240" w:lineRule="atLeast"/>
        <w:contextualSpacing/>
        <w:jc w:val="both"/>
        <w:rPr>
          <w:rFonts w:ascii="Times New Roman" w:eastAsia="Times New Roman" w:hAnsi="Times New Roman" w:cs="Times New Roman"/>
          <w:sz w:val="24"/>
          <w:szCs w:val="24"/>
          <w:lang w:eastAsia="ru-RU"/>
        </w:rPr>
      </w:pPr>
      <w:r w:rsidRPr="00651D18">
        <w:rPr>
          <w:rFonts w:ascii="Times New Roman" w:eastAsia="Times New Roman" w:hAnsi="Times New Roman" w:cs="Times New Roman"/>
          <w:sz w:val="24"/>
          <w:szCs w:val="24"/>
          <w:lang w:eastAsia="ru-RU"/>
        </w:rPr>
        <w:t xml:space="preserve">________________В. П. </w:t>
      </w:r>
      <w:proofErr w:type="spellStart"/>
      <w:r w:rsidRPr="00651D18">
        <w:rPr>
          <w:rFonts w:ascii="Times New Roman" w:eastAsia="Times New Roman" w:hAnsi="Times New Roman" w:cs="Times New Roman"/>
          <w:sz w:val="24"/>
          <w:szCs w:val="24"/>
          <w:lang w:eastAsia="ru-RU"/>
        </w:rPr>
        <w:t>Ботнарь</w:t>
      </w:r>
      <w:proofErr w:type="spellEnd"/>
    </w:p>
    <w:p w:rsidR="00B27CB5" w:rsidRPr="00651D18" w:rsidRDefault="00B27CB5" w:rsidP="00B27CB5">
      <w:pPr>
        <w:spacing w:after="0" w:line="240" w:lineRule="atLeast"/>
        <w:contextualSpacing/>
        <w:jc w:val="center"/>
        <w:rPr>
          <w:rFonts w:ascii="Times New Roman" w:eastAsia="Times New Roman" w:hAnsi="Times New Roman" w:cs="Times New Roman"/>
          <w:b/>
          <w:sz w:val="24"/>
          <w:szCs w:val="24"/>
          <w:lang w:eastAsia="ru-RU"/>
        </w:rPr>
      </w:pPr>
    </w:p>
    <w:p w:rsidR="00D772E7" w:rsidRDefault="00B27CB5" w:rsidP="00D95886">
      <w:pPr>
        <w:spacing w:after="0" w:line="240" w:lineRule="atLeast"/>
        <w:contextualSpacing/>
      </w:pPr>
      <w:r w:rsidRPr="00651D18">
        <w:rPr>
          <w:rFonts w:ascii="Times New Roman" w:eastAsia="Times New Roman" w:hAnsi="Times New Roman" w:cs="Times New Roman"/>
          <w:sz w:val="24"/>
          <w:szCs w:val="24"/>
          <w:lang w:eastAsia="ru-RU"/>
        </w:rPr>
        <w:t>«____» ______________ 2022 г.</w:t>
      </w:r>
      <w:r w:rsidRPr="00651D18">
        <w:rPr>
          <w:rFonts w:ascii="Times New Roman" w:eastAsia="Times New Roman" w:hAnsi="Times New Roman" w:cs="Times New Roman"/>
          <w:sz w:val="24"/>
          <w:szCs w:val="24"/>
          <w:lang w:eastAsia="ru-RU"/>
        </w:rPr>
        <w:tab/>
      </w:r>
      <w:bookmarkStart w:id="0" w:name="_GoBack"/>
      <w:bookmarkEnd w:id="0"/>
    </w:p>
    <w:sectPr w:rsidR="00D77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0E"/>
    <w:rsid w:val="00584C0E"/>
    <w:rsid w:val="00B27CB5"/>
    <w:rsid w:val="00D772E7"/>
    <w:rsid w:val="00D95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B0C91-E5AF-4E97-8C3A-659A3E34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C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7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27CB5"/>
    <w:pPr>
      <w:ind w:left="720"/>
      <w:contextualSpacing/>
    </w:pPr>
  </w:style>
  <w:style w:type="character" w:customStyle="1" w:styleId="FontStyle16">
    <w:name w:val="Font Style16"/>
    <w:uiPriority w:val="99"/>
    <w:rsid w:val="00B27CB5"/>
    <w:rPr>
      <w:rFonts w:ascii="Palatino Linotype" w:hAnsi="Palatino Linotype" w:cs="Palatino Linotype"/>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2512</Words>
  <Characters>14320</Characters>
  <Application>Microsoft Office Word</Application>
  <DocSecurity>0</DocSecurity>
  <Lines>119</Lines>
  <Paragraphs>33</Paragraphs>
  <ScaleCrop>false</ScaleCrop>
  <Company/>
  <LinksUpToDate>false</LinksUpToDate>
  <CharactersWithSpaces>16799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3</cp:revision>
  <dcterms:created xsi:type="dcterms:W3CDTF">2022-09-07T05:47:00Z</dcterms:created>
  <dcterms:modified xsi:type="dcterms:W3CDTF">2022-09-07T05:48:00Z</dcterms:modified>
</cp:coreProperties>
</file>