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37332" w:rsidRDefault="00337332" w:rsidP="002815B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ЗАКУПОЧНАЯ ДОКУМЕНТАЦИЯ </w:t>
      </w:r>
    </w:p>
    <w:p w:rsidR="00337332" w:rsidRDefault="002815BE" w:rsidP="002815B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B2813">
        <w:rPr>
          <w:rFonts w:ascii="Times New Roman" w:hAnsi="Times New Roman" w:cs="Times New Roman"/>
          <w:b/>
          <w:sz w:val="28"/>
          <w:szCs w:val="28"/>
        </w:rPr>
        <w:t xml:space="preserve"> проведени</w:t>
      </w:r>
      <w:r w:rsidR="00EE0A8F">
        <w:rPr>
          <w:rFonts w:ascii="Times New Roman" w:hAnsi="Times New Roman" w:cs="Times New Roman"/>
          <w:b/>
          <w:sz w:val="28"/>
          <w:szCs w:val="28"/>
        </w:rPr>
        <w:t>я</w:t>
      </w:r>
      <w:r w:rsidRPr="00EB2813">
        <w:rPr>
          <w:rFonts w:ascii="Times New Roman" w:hAnsi="Times New Roman" w:cs="Times New Roman"/>
          <w:b/>
          <w:sz w:val="28"/>
          <w:szCs w:val="28"/>
        </w:rPr>
        <w:t xml:space="preserve"> запроса предложений </w:t>
      </w:r>
      <w:r w:rsidR="00337332">
        <w:rPr>
          <w:rFonts w:ascii="Times New Roman" w:hAnsi="Times New Roman" w:cs="Times New Roman"/>
          <w:b/>
          <w:sz w:val="28"/>
          <w:szCs w:val="28"/>
        </w:rPr>
        <w:t>п</w:t>
      </w:r>
      <w:r w:rsidR="00C6151C">
        <w:rPr>
          <w:rFonts w:ascii="Times New Roman" w:hAnsi="Times New Roman" w:cs="Times New Roman"/>
          <w:b/>
          <w:sz w:val="28"/>
          <w:szCs w:val="28"/>
        </w:rPr>
        <w:t>о</w:t>
      </w:r>
      <w:r w:rsidR="00337332">
        <w:rPr>
          <w:rFonts w:ascii="Times New Roman" w:hAnsi="Times New Roman" w:cs="Times New Roman"/>
          <w:b/>
          <w:sz w:val="28"/>
          <w:szCs w:val="28"/>
        </w:rPr>
        <w:t xml:space="preserve"> определению</w:t>
      </w:r>
    </w:p>
    <w:p w:rsidR="000C1BB8" w:rsidRPr="000C1BB8" w:rsidRDefault="00337332" w:rsidP="000C1BB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поставщика </w:t>
      </w:r>
      <w:r w:rsidR="00BD792C">
        <w:rPr>
          <w:rFonts w:ascii="Times New Roman" w:hAnsi="Times New Roman" w:cs="Times New Roman"/>
          <w:b/>
          <w:sz w:val="28"/>
          <w:szCs w:val="28"/>
        </w:rPr>
        <w:t>расходных материалов</w:t>
      </w:r>
      <w:r w:rsidR="000C1BB8">
        <w:rPr>
          <w:rFonts w:ascii="Times New Roman" w:hAnsi="Times New Roman" w:cs="Times New Roman"/>
          <w:b/>
          <w:sz w:val="28"/>
          <w:szCs w:val="28"/>
        </w:rPr>
        <w:t xml:space="preserve"> для нужд </w:t>
      </w:r>
      <w:r w:rsidR="000C1BB8" w:rsidRPr="000C1BB8">
        <w:rPr>
          <w:rFonts w:ascii="Times New Roman" w:hAnsi="Times New Roman" w:cs="Times New Roman"/>
          <w:b/>
          <w:sz w:val="28"/>
          <w:szCs w:val="28"/>
        </w:rPr>
        <w:t xml:space="preserve">ГУ «Республиканский научно-исследовательский институт экологии </w:t>
      </w:r>
    </w:p>
    <w:p w:rsidR="002815BE" w:rsidRPr="000C1BB8" w:rsidRDefault="000C1BB8" w:rsidP="000C1BB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C1BB8">
        <w:rPr>
          <w:rFonts w:ascii="Times New Roman" w:hAnsi="Times New Roman" w:cs="Times New Roman"/>
          <w:b/>
          <w:sz w:val="28"/>
          <w:szCs w:val="28"/>
        </w:rPr>
        <w:t>и природных ресурсов»</w:t>
      </w:r>
    </w:p>
    <w:p w:rsidR="00337332" w:rsidRPr="000C1BB8" w:rsidRDefault="00337332" w:rsidP="000C1BB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15BE" w:rsidRPr="000C1BB8" w:rsidRDefault="00337332" w:rsidP="002815B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37332">
        <w:rPr>
          <w:rFonts w:ascii="Times New Roman" w:hAnsi="Times New Roman" w:cs="Times New Roman"/>
          <w:b/>
          <w:sz w:val="28"/>
          <w:szCs w:val="28"/>
        </w:rPr>
        <w:t>1.</w:t>
      </w:r>
      <w:r w:rsidRPr="00337332">
        <w:rPr>
          <w:rFonts w:ascii="Times New Roman" w:hAnsi="Times New Roman" w:cs="Times New Roman"/>
          <w:b/>
          <w:sz w:val="24"/>
          <w:szCs w:val="24"/>
        </w:rPr>
        <w:t xml:space="preserve">Наименование и описание объекта закупки с указанием предъявляемых к </w:t>
      </w:r>
      <w:proofErr w:type="gramStart"/>
      <w:r w:rsidRPr="00337332">
        <w:rPr>
          <w:rFonts w:ascii="Times New Roman" w:hAnsi="Times New Roman" w:cs="Times New Roman"/>
          <w:b/>
          <w:sz w:val="24"/>
          <w:szCs w:val="24"/>
        </w:rPr>
        <w:t>нему  качественных</w:t>
      </w:r>
      <w:proofErr w:type="gramEnd"/>
      <w:r w:rsidRPr="00337332">
        <w:rPr>
          <w:rFonts w:ascii="Times New Roman" w:hAnsi="Times New Roman" w:cs="Times New Roman"/>
          <w:b/>
          <w:sz w:val="24"/>
          <w:szCs w:val="24"/>
        </w:rPr>
        <w:t xml:space="preserve"> характеристик и условий контракта, в том числе обоснование начальной  (максимальной) цены контракта на поставку </w:t>
      </w:r>
      <w:r w:rsidR="00BD792C">
        <w:rPr>
          <w:rFonts w:ascii="Times New Roman" w:hAnsi="Times New Roman" w:cs="Times New Roman"/>
          <w:b/>
          <w:sz w:val="24"/>
          <w:szCs w:val="24"/>
        </w:rPr>
        <w:t>расходных материалов</w:t>
      </w:r>
    </w:p>
    <w:p w:rsidR="002815BE" w:rsidRDefault="002815BE" w:rsidP="002815BE">
      <w:pPr>
        <w:spacing w:after="0" w:line="240" w:lineRule="auto"/>
        <w:rPr>
          <w:rFonts w:ascii="Times New Roman" w:hAnsi="Times New Roman" w:cs="Times New Roman"/>
          <w:b/>
        </w:rPr>
      </w:pPr>
    </w:p>
    <w:p w:rsidR="002815BE" w:rsidRPr="00337332" w:rsidRDefault="00337332" w:rsidP="002815BE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u w:val="single"/>
        </w:rPr>
      </w:pPr>
      <w:r>
        <w:rPr>
          <w:rFonts w:ascii="Times New Roman" w:hAnsi="Times New Roman" w:cs="Times New Roman"/>
        </w:rPr>
        <w:t>Наименование</w:t>
      </w:r>
      <w:r w:rsidR="002815BE" w:rsidRPr="00462713">
        <w:rPr>
          <w:rFonts w:ascii="Times New Roman" w:hAnsi="Times New Roman" w:cs="Times New Roman"/>
        </w:rPr>
        <w:t xml:space="preserve"> объекта закупки</w:t>
      </w:r>
      <w:r>
        <w:rPr>
          <w:rFonts w:ascii="Times New Roman" w:hAnsi="Times New Roman" w:cs="Times New Roman"/>
        </w:rPr>
        <w:t xml:space="preserve"> «</w:t>
      </w:r>
      <w:r w:rsidR="008904F9">
        <w:rPr>
          <w:rFonts w:ascii="Times New Roman" w:hAnsi="Times New Roman" w:cs="Times New Roman"/>
          <w:b/>
          <w:bCs/>
          <w:sz w:val="18"/>
          <w:szCs w:val="18"/>
          <w:u w:val="single"/>
        </w:rPr>
        <w:t>Расходные материалы</w:t>
      </w:r>
      <w:r>
        <w:rPr>
          <w:rFonts w:ascii="Times New Roman" w:hAnsi="Times New Roman" w:cs="Times New Roman"/>
          <w:b/>
          <w:bCs/>
          <w:sz w:val="18"/>
          <w:szCs w:val="18"/>
          <w:u w:val="single"/>
        </w:rPr>
        <w:t>»</w:t>
      </w:r>
    </w:p>
    <w:p w:rsidR="00D91C32" w:rsidRDefault="00D91C32" w:rsidP="00D91C32">
      <w:pPr>
        <w:pStyle w:val="a3"/>
        <w:spacing w:after="0" w:line="240" w:lineRule="auto"/>
        <w:rPr>
          <w:rFonts w:ascii="Times New Roman" w:hAnsi="Times New Roman" w:cs="Times New Roman"/>
        </w:rPr>
      </w:pPr>
    </w:p>
    <w:p w:rsidR="00A164E5" w:rsidRPr="006412FE" w:rsidRDefault="00A164E5" w:rsidP="00A164E5">
      <w:pPr>
        <w:spacing w:after="0" w:line="240" w:lineRule="auto"/>
        <w:rPr>
          <w:rFonts w:ascii="Times New Roman" w:hAnsi="Times New Roman" w:cs="Times New Roman"/>
          <w:b/>
          <w:bCs/>
          <w:sz w:val="18"/>
          <w:szCs w:val="18"/>
        </w:rPr>
      </w:pPr>
    </w:p>
    <w:tbl>
      <w:tblPr>
        <w:tblW w:w="9074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27"/>
        <w:gridCol w:w="4668"/>
        <w:gridCol w:w="708"/>
        <w:gridCol w:w="993"/>
        <w:gridCol w:w="1134"/>
        <w:gridCol w:w="1144"/>
      </w:tblGrid>
      <w:tr w:rsidR="005543E7" w:rsidRPr="00010F0A" w:rsidTr="005543E7">
        <w:trPr>
          <w:trHeight w:hRule="exact" w:val="785"/>
        </w:trPr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543E7" w:rsidRPr="006B5C61" w:rsidRDefault="005543E7" w:rsidP="00FC6875">
            <w:pPr>
              <w:shd w:val="clear" w:color="auto" w:fill="FFFFFF"/>
              <w:ind w:left="24"/>
              <w:rPr>
                <w:rFonts w:ascii="Times New Roman" w:hAnsi="Times New Roman" w:cs="Times New Roman"/>
                <w:sz w:val="18"/>
                <w:szCs w:val="18"/>
              </w:rPr>
            </w:pPr>
            <w:r w:rsidRPr="006B5C61">
              <w:rPr>
                <w:rFonts w:ascii="Times New Roman" w:eastAsia="Times New Roman" w:hAnsi="Times New Roman" w:cs="Times New Roman"/>
                <w:sz w:val="18"/>
                <w:szCs w:val="18"/>
              </w:rPr>
              <w:t>№</w:t>
            </w:r>
          </w:p>
        </w:tc>
        <w:tc>
          <w:tcPr>
            <w:tcW w:w="4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543E7" w:rsidRPr="006B5C61" w:rsidRDefault="005543E7" w:rsidP="006E7101">
            <w:pPr>
              <w:shd w:val="clear" w:color="auto" w:fill="FFFFFF"/>
              <w:spacing w:line="230" w:lineRule="exact"/>
              <w:ind w:right="2074"/>
              <w:rPr>
                <w:rFonts w:ascii="Times New Roman" w:hAnsi="Times New Roman" w:cs="Times New Roman"/>
                <w:sz w:val="18"/>
                <w:szCs w:val="18"/>
              </w:rPr>
            </w:pPr>
            <w:r w:rsidRPr="006B5C61">
              <w:rPr>
                <w:rFonts w:ascii="Times New Roman" w:eastAsia="Times New Roman" w:hAnsi="Times New Roman" w:cs="Times New Roman"/>
                <w:sz w:val="18"/>
                <w:szCs w:val="18"/>
              </w:rPr>
              <w:t>Наименование товара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543E7" w:rsidRPr="006B5C61" w:rsidRDefault="005543E7" w:rsidP="00FC6875">
            <w:pPr>
              <w:shd w:val="clear" w:color="auto" w:fill="FFFFFF"/>
              <w:spacing w:line="230" w:lineRule="exact"/>
              <w:ind w:left="1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B5C61">
              <w:rPr>
                <w:rFonts w:ascii="Times New Roman" w:eastAsia="Times New Roman" w:hAnsi="Times New Roman" w:cs="Times New Roman"/>
                <w:sz w:val="18"/>
                <w:szCs w:val="18"/>
              </w:rPr>
              <w:t>Единица изме</w:t>
            </w:r>
            <w:r w:rsidRPr="006B5C61">
              <w:rPr>
                <w:rFonts w:ascii="Times New Roman" w:eastAsia="Times New Roman" w:hAnsi="Times New Roman" w:cs="Times New Roman"/>
                <w:sz w:val="18"/>
                <w:szCs w:val="18"/>
              </w:rPr>
              <w:softHyphen/>
              <w:t>рения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543E7" w:rsidRPr="006B5C61" w:rsidRDefault="00F61524" w:rsidP="00FC6875">
            <w:pPr>
              <w:shd w:val="clear" w:color="auto" w:fill="FFFFFF"/>
              <w:spacing w:line="235" w:lineRule="exact"/>
              <w:ind w:left="19" w:firstLine="24"/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6B5C61">
              <w:rPr>
                <w:rFonts w:ascii="Times New Roman" w:eastAsia="Times New Roman" w:hAnsi="Times New Roman" w:cs="Times New Roman"/>
                <w:sz w:val="14"/>
                <w:szCs w:val="14"/>
              </w:rPr>
              <w:t>Источник №1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543E7" w:rsidRPr="006B5C61" w:rsidRDefault="00F61524" w:rsidP="00FC6875">
            <w:pPr>
              <w:shd w:val="clear" w:color="auto" w:fill="FFFFFF"/>
              <w:spacing w:line="235" w:lineRule="exact"/>
              <w:ind w:left="125" w:right="106"/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6B5C61">
              <w:rPr>
                <w:rFonts w:ascii="Times New Roman" w:eastAsia="Times New Roman" w:hAnsi="Times New Roman" w:cs="Times New Roman"/>
                <w:sz w:val="14"/>
                <w:szCs w:val="14"/>
              </w:rPr>
              <w:t>Источник №2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543E7" w:rsidRPr="006B5C61" w:rsidRDefault="005543E7" w:rsidP="00FC6875">
            <w:pPr>
              <w:shd w:val="clear" w:color="auto" w:fill="FFFFFF"/>
              <w:spacing w:line="235" w:lineRule="exact"/>
              <w:ind w:left="125" w:right="106"/>
              <w:jc w:val="center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6B5C61">
              <w:rPr>
                <w:rFonts w:ascii="Times New Roman" w:eastAsia="Times New Roman" w:hAnsi="Times New Roman" w:cs="Times New Roman"/>
                <w:sz w:val="12"/>
                <w:szCs w:val="12"/>
              </w:rPr>
              <w:t>Цена для начальной (максимальной) цены контракта</w:t>
            </w:r>
          </w:p>
        </w:tc>
      </w:tr>
      <w:tr w:rsidR="006C0ECC" w:rsidRPr="006B5C61" w:rsidTr="00D67E55">
        <w:trPr>
          <w:trHeight w:hRule="exact" w:val="240"/>
        </w:trPr>
        <w:tc>
          <w:tcPr>
            <w:tcW w:w="4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</w:rPr>
            </w:pPr>
            <w:r w:rsidRPr="006B5C6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6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43199A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Бумага ксероксная 500 л 80 г/м2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43199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шт.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43199A" w:rsidP="0043199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92,00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43199A" w:rsidP="0043199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99,00</w:t>
            </w:r>
          </w:p>
        </w:tc>
        <w:tc>
          <w:tcPr>
            <w:tcW w:w="11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43199A" w:rsidP="0043199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95,5</w:t>
            </w:r>
          </w:p>
        </w:tc>
      </w:tr>
      <w:tr w:rsidR="006C0ECC" w:rsidRPr="006B5C61" w:rsidTr="00D67E55">
        <w:trPr>
          <w:trHeight w:hRule="exact" w:val="240"/>
        </w:trPr>
        <w:tc>
          <w:tcPr>
            <w:tcW w:w="4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</w:rPr>
            </w:pPr>
            <w:r w:rsidRPr="006B5C6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6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43199A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Набор офисный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43199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шт.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43199A" w:rsidP="0043199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2700,00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43199A" w:rsidP="0043199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2716,00</w:t>
            </w:r>
          </w:p>
        </w:tc>
        <w:tc>
          <w:tcPr>
            <w:tcW w:w="11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43199A" w:rsidP="0043199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2708,00</w:t>
            </w:r>
          </w:p>
        </w:tc>
      </w:tr>
      <w:tr w:rsidR="006C0ECC" w:rsidRPr="006B5C61" w:rsidTr="00D67E55">
        <w:trPr>
          <w:trHeight w:hRule="exact" w:val="240"/>
        </w:trPr>
        <w:tc>
          <w:tcPr>
            <w:tcW w:w="4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6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C0ECC" w:rsidRPr="006B5C61" w:rsidRDefault="006C0ECC" w:rsidP="003D17AF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A164E5" w:rsidRPr="006B5C61" w:rsidRDefault="00370469" w:rsidP="00370469">
      <w:pPr>
        <w:tabs>
          <w:tab w:val="left" w:pos="8670"/>
        </w:tabs>
        <w:spacing w:after="0" w:line="240" w:lineRule="auto"/>
        <w:rPr>
          <w:rFonts w:ascii="Times New Roman" w:hAnsi="Times New Roman" w:cs="Times New Roman"/>
          <w:b/>
          <w:bCs/>
          <w:sz w:val="18"/>
          <w:szCs w:val="18"/>
        </w:rPr>
      </w:pPr>
      <w:r w:rsidRPr="006B5C61">
        <w:rPr>
          <w:rFonts w:ascii="Times New Roman" w:hAnsi="Times New Roman" w:cs="Times New Roman"/>
          <w:b/>
          <w:bCs/>
          <w:sz w:val="18"/>
          <w:szCs w:val="18"/>
        </w:rPr>
        <w:tab/>
      </w:r>
    </w:p>
    <w:p w:rsidR="00337332" w:rsidRPr="006B5C61" w:rsidRDefault="00337332" w:rsidP="00A164E5">
      <w:pPr>
        <w:spacing w:after="0" w:line="240" w:lineRule="auto"/>
        <w:rPr>
          <w:rFonts w:ascii="Times New Roman" w:hAnsi="Times New Roman" w:cs="Times New Roman"/>
          <w:b/>
          <w:bCs/>
          <w:sz w:val="18"/>
          <w:szCs w:val="18"/>
        </w:rPr>
      </w:pPr>
      <w:r w:rsidRPr="006B5C61">
        <w:rPr>
          <w:rFonts w:ascii="Times New Roman" w:hAnsi="Times New Roman" w:cs="Times New Roman"/>
          <w:b/>
          <w:bCs/>
          <w:sz w:val="18"/>
          <w:szCs w:val="18"/>
        </w:rPr>
        <w:t>Начальная (максимальная) цена контракта:</w:t>
      </w:r>
    </w:p>
    <w:p w:rsidR="00337332" w:rsidRPr="006B5C61" w:rsidRDefault="00337332" w:rsidP="00A164E5">
      <w:pPr>
        <w:spacing w:after="0" w:line="240" w:lineRule="auto"/>
        <w:rPr>
          <w:rFonts w:ascii="Times New Roman" w:hAnsi="Times New Roman" w:cs="Times New Roman"/>
          <w:b/>
          <w:bCs/>
          <w:sz w:val="18"/>
          <w:szCs w:val="18"/>
        </w:rPr>
      </w:pPr>
    </w:p>
    <w:tbl>
      <w:tblPr>
        <w:tblW w:w="9072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27"/>
        <w:gridCol w:w="5669"/>
        <w:gridCol w:w="708"/>
        <w:gridCol w:w="709"/>
        <w:gridCol w:w="1559"/>
      </w:tblGrid>
      <w:tr w:rsidR="00337332" w:rsidRPr="006B5C61" w:rsidTr="00DF41D9">
        <w:trPr>
          <w:trHeight w:hRule="exact" w:val="785"/>
        </w:trPr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37332" w:rsidRPr="006B5C61" w:rsidRDefault="00337332" w:rsidP="006E7101">
            <w:pPr>
              <w:shd w:val="clear" w:color="auto" w:fill="FFFFFF"/>
              <w:ind w:left="24"/>
              <w:rPr>
                <w:rFonts w:ascii="Times New Roman" w:hAnsi="Times New Roman" w:cs="Times New Roman"/>
                <w:sz w:val="18"/>
                <w:szCs w:val="18"/>
              </w:rPr>
            </w:pPr>
            <w:r w:rsidRPr="006B5C61">
              <w:rPr>
                <w:rFonts w:ascii="Times New Roman" w:eastAsia="Times New Roman" w:hAnsi="Times New Roman" w:cs="Times New Roman"/>
                <w:sz w:val="18"/>
                <w:szCs w:val="18"/>
              </w:rPr>
              <w:t>№</w:t>
            </w:r>
          </w:p>
        </w:tc>
        <w:tc>
          <w:tcPr>
            <w:tcW w:w="5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37332" w:rsidRPr="006B5C61" w:rsidRDefault="00337332" w:rsidP="006E7101">
            <w:pPr>
              <w:shd w:val="clear" w:color="auto" w:fill="FFFFFF"/>
              <w:spacing w:line="230" w:lineRule="exact"/>
              <w:ind w:right="2074"/>
              <w:rPr>
                <w:rFonts w:ascii="Times New Roman" w:hAnsi="Times New Roman" w:cs="Times New Roman"/>
                <w:sz w:val="18"/>
                <w:szCs w:val="18"/>
              </w:rPr>
            </w:pPr>
            <w:r w:rsidRPr="006B5C61">
              <w:rPr>
                <w:rFonts w:ascii="Times New Roman" w:eastAsia="Times New Roman" w:hAnsi="Times New Roman" w:cs="Times New Roman"/>
                <w:sz w:val="18"/>
                <w:szCs w:val="18"/>
              </w:rPr>
              <w:t>Наименование товара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37332" w:rsidRPr="006B5C61" w:rsidRDefault="00337332" w:rsidP="006E7101">
            <w:pPr>
              <w:shd w:val="clear" w:color="auto" w:fill="FFFFFF"/>
              <w:spacing w:line="230" w:lineRule="exact"/>
              <w:ind w:left="1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B5C61">
              <w:rPr>
                <w:rFonts w:ascii="Times New Roman" w:eastAsia="Times New Roman" w:hAnsi="Times New Roman" w:cs="Times New Roman"/>
                <w:sz w:val="18"/>
                <w:szCs w:val="18"/>
              </w:rPr>
              <w:t>Единица изме</w:t>
            </w:r>
            <w:r w:rsidRPr="006B5C61">
              <w:rPr>
                <w:rFonts w:ascii="Times New Roman" w:eastAsia="Times New Roman" w:hAnsi="Times New Roman" w:cs="Times New Roman"/>
                <w:sz w:val="18"/>
                <w:szCs w:val="18"/>
              </w:rPr>
              <w:softHyphen/>
              <w:t>рения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37332" w:rsidRPr="006B5C61" w:rsidRDefault="00337332" w:rsidP="006E7101">
            <w:pPr>
              <w:shd w:val="clear" w:color="auto" w:fill="FFFFFF"/>
              <w:spacing w:line="235" w:lineRule="exact"/>
              <w:ind w:left="19" w:firstLine="2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B5C61">
              <w:rPr>
                <w:rFonts w:ascii="Times New Roman" w:eastAsia="Times New Roman" w:hAnsi="Times New Roman" w:cs="Times New Roman"/>
                <w:sz w:val="18"/>
                <w:szCs w:val="18"/>
              </w:rPr>
              <w:t>Коли</w:t>
            </w:r>
            <w:r w:rsidRPr="006B5C61">
              <w:rPr>
                <w:rFonts w:ascii="Times New Roman" w:eastAsia="Times New Roman" w:hAnsi="Times New Roman" w:cs="Times New Roman"/>
                <w:sz w:val="18"/>
                <w:szCs w:val="18"/>
              </w:rPr>
              <w:softHyphen/>
              <w:t>чество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37332" w:rsidRPr="006B5C61" w:rsidRDefault="00DF41D9" w:rsidP="006E7101">
            <w:pPr>
              <w:shd w:val="clear" w:color="auto" w:fill="FFFFFF"/>
              <w:spacing w:line="235" w:lineRule="exact"/>
              <w:ind w:left="125" w:right="106"/>
              <w:jc w:val="center"/>
              <w:rPr>
                <w:rFonts w:ascii="Times New Roman" w:hAnsi="Times New Roman" w:cs="Times New Roman"/>
              </w:rPr>
            </w:pPr>
            <w:r w:rsidRPr="006B5C61">
              <w:rPr>
                <w:rFonts w:ascii="Times New Roman" w:eastAsia="Times New Roman" w:hAnsi="Times New Roman" w:cs="Times New Roman"/>
                <w:sz w:val="18"/>
                <w:szCs w:val="18"/>
              </w:rPr>
              <w:t>Начальная (максимальная) цена контракта</w:t>
            </w:r>
          </w:p>
        </w:tc>
      </w:tr>
      <w:tr w:rsidR="0043199A" w:rsidRPr="006B5C61" w:rsidTr="00085BA4">
        <w:trPr>
          <w:trHeight w:hRule="exact" w:val="274"/>
        </w:trPr>
        <w:tc>
          <w:tcPr>
            <w:tcW w:w="427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3199A" w:rsidRPr="006B5C61" w:rsidRDefault="0043199A" w:rsidP="003D17AF">
            <w:pPr>
              <w:rPr>
                <w:rFonts w:ascii="Times New Roman" w:hAnsi="Times New Roman" w:cs="Times New Roman"/>
              </w:rPr>
            </w:pPr>
            <w:r w:rsidRPr="006B5C6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669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3199A" w:rsidRPr="006B5C61" w:rsidRDefault="0043199A" w:rsidP="008D62C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Бумага ксероксная 500 л 80 г/м2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3199A" w:rsidRPr="006B5C61" w:rsidRDefault="0043199A" w:rsidP="0043199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шт.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3199A" w:rsidRPr="006B5C61" w:rsidRDefault="0043199A" w:rsidP="0043199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43199A" w:rsidRPr="006B5C61" w:rsidRDefault="0043199A" w:rsidP="0043199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9550,00</w:t>
            </w:r>
          </w:p>
        </w:tc>
      </w:tr>
      <w:tr w:rsidR="0043199A" w:rsidRPr="006B5C61" w:rsidTr="00085BA4">
        <w:trPr>
          <w:trHeight w:hRule="exact" w:val="274"/>
        </w:trPr>
        <w:tc>
          <w:tcPr>
            <w:tcW w:w="427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3199A" w:rsidRPr="006B5C61" w:rsidRDefault="0043199A" w:rsidP="003D17AF">
            <w:pPr>
              <w:rPr>
                <w:rFonts w:ascii="Times New Roman" w:hAnsi="Times New Roman" w:cs="Times New Roman"/>
              </w:rPr>
            </w:pPr>
            <w:r w:rsidRPr="006B5C6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669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3199A" w:rsidRPr="006B5C61" w:rsidRDefault="0043199A" w:rsidP="008D62C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Набор офисный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3199A" w:rsidRPr="006B5C61" w:rsidRDefault="0043199A" w:rsidP="0043199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B5C61">
              <w:rPr>
                <w:rFonts w:ascii="Times New Roman" w:hAnsi="Times New Roman" w:cs="Times New Roman"/>
                <w:sz w:val="20"/>
                <w:szCs w:val="20"/>
              </w:rPr>
              <w:t>шт.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3199A" w:rsidRPr="006B5C61" w:rsidRDefault="0043199A" w:rsidP="0043199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43199A" w:rsidRPr="006B5C61" w:rsidRDefault="0043199A" w:rsidP="0043199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2708,00</w:t>
            </w:r>
          </w:p>
        </w:tc>
      </w:tr>
      <w:tr w:rsidR="0043199A" w:rsidRPr="006B5C61" w:rsidTr="00DF41D9">
        <w:trPr>
          <w:trHeight w:hRule="exact" w:val="280"/>
        </w:trPr>
        <w:tc>
          <w:tcPr>
            <w:tcW w:w="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3199A" w:rsidRPr="006B5C61" w:rsidRDefault="0043199A" w:rsidP="006E7101">
            <w:pPr>
              <w:shd w:val="clear" w:color="auto" w:fill="FFFFFF"/>
              <w:spacing w:line="240" w:lineRule="auto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3199A" w:rsidRPr="006B5C61" w:rsidRDefault="0043199A" w:rsidP="00E42446">
            <w:pPr>
              <w:shd w:val="clear" w:color="auto" w:fill="FFFFFF"/>
              <w:spacing w:line="240" w:lineRule="auto"/>
              <w:rPr>
                <w:rFonts w:ascii="Times New Roman" w:eastAsia="Times New Roman" w:hAnsi="Times New Roman" w:cs="Times New Roman"/>
                <w:b/>
                <w:spacing w:val="-2"/>
                <w:sz w:val="18"/>
                <w:szCs w:val="18"/>
              </w:rPr>
            </w:pPr>
            <w:r w:rsidRPr="006B5C61">
              <w:rPr>
                <w:rFonts w:ascii="Times New Roman" w:eastAsia="Times New Roman" w:hAnsi="Times New Roman" w:cs="Times New Roman"/>
                <w:b/>
                <w:spacing w:val="-2"/>
                <w:sz w:val="18"/>
                <w:szCs w:val="18"/>
              </w:rPr>
              <w:t xml:space="preserve">ИТОГО: 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3199A" w:rsidRPr="006B5C61" w:rsidRDefault="0043199A" w:rsidP="006E7101">
            <w:pPr>
              <w:shd w:val="clear" w:color="auto" w:fill="FFFFFF"/>
              <w:spacing w:line="240" w:lineRule="auto"/>
              <w:ind w:left="245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43199A" w:rsidRPr="006B5C61" w:rsidRDefault="0043199A" w:rsidP="00583CF9">
            <w:pPr>
              <w:shd w:val="clear" w:color="auto" w:fill="FFFFFF"/>
              <w:spacing w:line="240" w:lineRule="auto"/>
              <w:ind w:left="102" w:right="5" w:hanging="293"/>
              <w:jc w:val="right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43199A" w:rsidRPr="006B5C61" w:rsidRDefault="0043199A" w:rsidP="0043199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12 258</w:t>
            </w:r>
            <w:r w:rsidRPr="006B5C61">
              <w:rPr>
                <w:rFonts w:ascii="Times New Roman" w:hAnsi="Times New Roman" w:cs="Times New Roman"/>
                <w:b/>
                <w:sz w:val="20"/>
                <w:szCs w:val="20"/>
              </w:rPr>
              <w:t>,00</w:t>
            </w:r>
          </w:p>
        </w:tc>
      </w:tr>
    </w:tbl>
    <w:p w:rsidR="006E7101" w:rsidRDefault="006E7101" w:rsidP="00A164E5">
      <w:pPr>
        <w:spacing w:after="0" w:line="240" w:lineRule="auto"/>
        <w:rPr>
          <w:rFonts w:ascii="Times New Roman" w:hAnsi="Times New Roman" w:cs="Times New Roman"/>
          <w:b/>
          <w:bCs/>
          <w:sz w:val="18"/>
          <w:szCs w:val="18"/>
        </w:rPr>
      </w:pPr>
    </w:p>
    <w:p w:rsidR="00A164E5" w:rsidRDefault="00E42446" w:rsidP="00FC6875">
      <w:pPr>
        <w:spacing w:after="0" w:line="240" w:lineRule="auto"/>
        <w:rPr>
          <w:rFonts w:ascii="Times New Roman" w:hAnsi="Times New Roman" w:cs="Times New Roman"/>
          <w:b/>
        </w:rPr>
      </w:pPr>
      <w:r w:rsidRPr="00E42446">
        <w:rPr>
          <w:rFonts w:ascii="Times New Roman" w:hAnsi="Times New Roman" w:cs="Times New Roman"/>
          <w:b/>
        </w:rPr>
        <w:t xml:space="preserve">Начальная (максимальная) цена контракта </w:t>
      </w:r>
      <w:r w:rsidR="005202FB" w:rsidRPr="00E42446">
        <w:rPr>
          <w:rFonts w:ascii="Times New Roman" w:hAnsi="Times New Roman" w:cs="Times New Roman"/>
          <w:b/>
        </w:rPr>
        <w:t>составила</w:t>
      </w:r>
      <w:r w:rsidR="00457FC1">
        <w:rPr>
          <w:rFonts w:ascii="Times New Roman" w:hAnsi="Times New Roman" w:cs="Times New Roman"/>
          <w:b/>
        </w:rPr>
        <w:t xml:space="preserve"> </w:t>
      </w:r>
      <w:r w:rsidR="0043199A">
        <w:rPr>
          <w:rFonts w:ascii="Times New Roman" w:hAnsi="Times New Roman" w:cs="Times New Roman"/>
          <w:b/>
        </w:rPr>
        <w:t>12 258</w:t>
      </w:r>
      <w:r w:rsidR="00457FC1">
        <w:rPr>
          <w:rFonts w:ascii="Times New Roman" w:hAnsi="Times New Roman" w:cs="Times New Roman"/>
          <w:b/>
        </w:rPr>
        <w:t xml:space="preserve">,00 </w:t>
      </w:r>
      <w:r w:rsidRPr="00E42446">
        <w:rPr>
          <w:rFonts w:ascii="Times New Roman" w:hAnsi="Times New Roman" w:cs="Times New Roman"/>
          <w:b/>
        </w:rPr>
        <w:t>руб.</w:t>
      </w:r>
      <w:r w:rsidR="0043199A">
        <w:rPr>
          <w:rFonts w:ascii="Times New Roman" w:hAnsi="Times New Roman" w:cs="Times New Roman"/>
          <w:b/>
        </w:rPr>
        <w:t xml:space="preserve"> </w:t>
      </w:r>
      <w:r w:rsidRPr="00E42446">
        <w:rPr>
          <w:rFonts w:ascii="Times New Roman" w:hAnsi="Times New Roman" w:cs="Times New Roman"/>
          <w:b/>
        </w:rPr>
        <w:t>ПМР</w:t>
      </w:r>
    </w:p>
    <w:p w:rsidR="00E42446" w:rsidRPr="00E42446" w:rsidRDefault="00E42446" w:rsidP="00FC6875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Условия контракта- согласно проекта Контракта (Приложение №1)</w:t>
      </w:r>
    </w:p>
    <w:p w:rsidR="002815BE" w:rsidRPr="00940E83" w:rsidRDefault="002815BE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2. </w:t>
      </w:r>
      <w:r w:rsidRPr="00940E83">
        <w:rPr>
          <w:rFonts w:ascii="Times New Roman" w:hAnsi="Times New Roman" w:cs="Times New Roman"/>
        </w:rPr>
        <w:t>Начальная (максимальная) цена контракта сформирована посредством метода сопоставимых рыночных цен (анализ рынка) в соответствии с требованиями пункта 4 статьи 16 Закона Приднестровской Молдавской Республики от 26 ноября 2018 года № 318-З-</w:t>
      </w:r>
      <w:r w:rsidRPr="00940E83">
        <w:rPr>
          <w:rFonts w:ascii="Times New Roman" w:hAnsi="Times New Roman" w:cs="Times New Roman"/>
          <w:lang w:val="en-US"/>
        </w:rPr>
        <w:t>VI</w:t>
      </w:r>
      <w:r w:rsidRPr="00940E83">
        <w:rPr>
          <w:rFonts w:ascii="Times New Roman" w:hAnsi="Times New Roman" w:cs="Times New Roman"/>
        </w:rPr>
        <w:t xml:space="preserve"> «О закупках в Приднестровской Молдавской Республики».</w:t>
      </w:r>
    </w:p>
    <w:p w:rsidR="002815BE" w:rsidRPr="0081197D" w:rsidRDefault="002815BE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3. </w:t>
      </w:r>
      <w:r w:rsidRPr="0081197D">
        <w:rPr>
          <w:rFonts w:ascii="Times New Roman" w:hAnsi="Times New Roman" w:cs="Times New Roman"/>
        </w:rPr>
        <w:t>Перечень необходимых условий и гарантий, подлежащих включению в контракт, определяется в статье 24 Закона Приднестровской Молдавской Республики «О закупках в Приднестровской Молдавской Республики» и Постановлении Правительства Приднестровской Молдавской Республики от 26 декабря 2019 года № 448 «Об утверждении Положения об условиях и гарантиях контракта, заключаемого при закупках товаров, работ, услуг для обеспечения государственных (муниципальных) нужд и нужд государственных (муниципальных) унитарных предприятий» (САЗ 20-1).</w:t>
      </w:r>
    </w:p>
    <w:p w:rsidR="002815BE" w:rsidRPr="0081197D" w:rsidRDefault="002815BE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 w:rsidRPr="0081197D">
        <w:rPr>
          <w:rFonts w:ascii="Times New Roman" w:hAnsi="Times New Roman" w:cs="Times New Roman"/>
        </w:rPr>
        <w:t xml:space="preserve">Изменение условий контракта допускаются по соглашению сторон в случаях, предусмотренных статьей 51 Закона Приднестровской Молдавской Республики «О закупках в Приднестровской Молдавской Республике». </w:t>
      </w:r>
    </w:p>
    <w:p w:rsidR="002815BE" w:rsidRPr="0081197D" w:rsidRDefault="002815BE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4. </w:t>
      </w:r>
      <w:r w:rsidR="000500A6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Неотъемлемой частью настоящей Документации является п</w:t>
      </w:r>
      <w:r w:rsidRPr="0081197D">
        <w:rPr>
          <w:rFonts w:ascii="Times New Roman" w:hAnsi="Times New Roman" w:cs="Times New Roman"/>
        </w:rPr>
        <w:t>роект контракта</w:t>
      </w:r>
      <w:r>
        <w:rPr>
          <w:rFonts w:ascii="Times New Roman" w:hAnsi="Times New Roman" w:cs="Times New Roman"/>
        </w:rPr>
        <w:t>, который</w:t>
      </w:r>
      <w:r w:rsidRPr="0081197D">
        <w:rPr>
          <w:rFonts w:ascii="Times New Roman" w:hAnsi="Times New Roman" w:cs="Times New Roman"/>
        </w:rPr>
        <w:t xml:space="preserve"> опубликован </w:t>
      </w:r>
      <w:proofErr w:type="gramStart"/>
      <w:r>
        <w:rPr>
          <w:rFonts w:ascii="Times New Roman" w:hAnsi="Times New Roman" w:cs="Times New Roman"/>
        </w:rPr>
        <w:t>в</w:t>
      </w:r>
      <w:r w:rsidRPr="0081197D">
        <w:rPr>
          <w:rFonts w:ascii="Times New Roman" w:hAnsi="Times New Roman" w:cs="Times New Roman"/>
        </w:rPr>
        <w:t xml:space="preserve"> инф</w:t>
      </w:r>
      <w:r>
        <w:rPr>
          <w:rFonts w:ascii="Times New Roman" w:hAnsi="Times New Roman" w:cs="Times New Roman"/>
        </w:rPr>
        <w:t>ормационной систем</w:t>
      </w:r>
      <w:proofErr w:type="gramEnd"/>
      <w:r w:rsidRPr="0081197D">
        <w:rPr>
          <w:rFonts w:ascii="Times New Roman" w:hAnsi="Times New Roman" w:cs="Times New Roman"/>
        </w:rPr>
        <w:t xml:space="preserve"> в сфере закупок</w:t>
      </w:r>
      <w:r>
        <w:rPr>
          <w:rFonts w:ascii="Times New Roman" w:hAnsi="Times New Roman" w:cs="Times New Roman"/>
        </w:rPr>
        <w:t>.</w:t>
      </w:r>
    </w:p>
    <w:p w:rsidR="002815BE" w:rsidRPr="0081197D" w:rsidRDefault="008E5D32" w:rsidP="002815BE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</w:t>
      </w:r>
      <w:r w:rsidR="002815BE" w:rsidRPr="000F57B8">
        <w:rPr>
          <w:rFonts w:ascii="Times New Roman" w:hAnsi="Times New Roman" w:cs="Times New Roman"/>
        </w:rPr>
        <w:t>5.</w:t>
      </w:r>
      <w:r w:rsidR="000500A6">
        <w:rPr>
          <w:rFonts w:ascii="Times New Roman" w:hAnsi="Times New Roman" w:cs="Times New Roman"/>
        </w:rPr>
        <w:t xml:space="preserve">     </w:t>
      </w:r>
      <w:r w:rsidR="002815BE" w:rsidRPr="0081197D">
        <w:rPr>
          <w:rFonts w:ascii="Times New Roman" w:hAnsi="Times New Roman" w:cs="Times New Roman"/>
        </w:rPr>
        <w:t xml:space="preserve">Заявка участника запроса предложений должна быть оформлена в соответствии с требованиями, предусмотренными Распоряжением Правительства Приднестровской Молдавской Республики от 25 марта 2020 года № 198р «Об утверждении формы заявок участников закупки», с приложением документов, указанных в пункте 2 Приложения к </w:t>
      </w:r>
      <w:r w:rsidR="002815BE">
        <w:rPr>
          <w:rFonts w:ascii="Times New Roman" w:hAnsi="Times New Roman" w:cs="Times New Roman"/>
        </w:rPr>
        <w:t>данному Распоряжению</w:t>
      </w:r>
      <w:r w:rsidR="002815BE" w:rsidRPr="0081197D">
        <w:rPr>
          <w:rFonts w:ascii="Times New Roman" w:hAnsi="Times New Roman" w:cs="Times New Roman"/>
        </w:rPr>
        <w:t>.</w:t>
      </w:r>
    </w:p>
    <w:p w:rsidR="002815BE" w:rsidRPr="005077B2" w:rsidRDefault="008E5D32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</w:t>
      </w:r>
      <w:r w:rsidR="002815BE" w:rsidRPr="000F57B8">
        <w:rPr>
          <w:rFonts w:ascii="Times New Roman" w:hAnsi="Times New Roman" w:cs="Times New Roman"/>
        </w:rPr>
        <w:t>6.</w:t>
      </w:r>
      <w:r w:rsidR="000500A6">
        <w:rPr>
          <w:rFonts w:ascii="Times New Roman" w:hAnsi="Times New Roman" w:cs="Times New Roman"/>
        </w:rPr>
        <w:t xml:space="preserve">  </w:t>
      </w:r>
      <w:r w:rsidR="002815BE" w:rsidRPr="005077B2">
        <w:rPr>
          <w:rFonts w:ascii="Times New Roman" w:hAnsi="Times New Roman" w:cs="Times New Roman"/>
        </w:rPr>
        <w:t xml:space="preserve">В день, вовремя и в месте, которые указаны в извещении о проведении запроса предложений, непосредственно перед вскрытием конвертов с заявками и открытием доступа к поданным в форме электронных документов заявкам заказчик </w:t>
      </w:r>
      <w:r w:rsidR="00677F35">
        <w:rPr>
          <w:rFonts w:ascii="Times New Roman" w:hAnsi="Times New Roman" w:cs="Times New Roman"/>
        </w:rPr>
        <w:t>объявляет</w:t>
      </w:r>
      <w:r w:rsidR="002815BE" w:rsidRPr="005077B2">
        <w:rPr>
          <w:rFonts w:ascii="Times New Roman" w:hAnsi="Times New Roman" w:cs="Times New Roman"/>
        </w:rPr>
        <w:t xml:space="preserve"> присутствующим участникам при вскрытии этих конвертов и открытии указанного доступа о возможности подачи заявок, изменения или отзыва поданных заявок. </w:t>
      </w:r>
    </w:p>
    <w:p w:rsidR="002815BE" w:rsidRPr="00154A4B" w:rsidRDefault="002815BE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 w:rsidRPr="005077B2">
        <w:rPr>
          <w:rFonts w:ascii="Times New Roman" w:hAnsi="Times New Roman" w:cs="Times New Roman"/>
        </w:rPr>
        <w:t xml:space="preserve">Заказчик </w:t>
      </w:r>
      <w:r w:rsidR="003B363B">
        <w:rPr>
          <w:rFonts w:ascii="Times New Roman" w:hAnsi="Times New Roman" w:cs="Times New Roman"/>
        </w:rPr>
        <w:t>предоставляет</w:t>
      </w:r>
      <w:r w:rsidRPr="005077B2">
        <w:rPr>
          <w:rFonts w:ascii="Times New Roman" w:hAnsi="Times New Roman" w:cs="Times New Roman"/>
        </w:rPr>
        <w:t xml:space="preserve"> всем участникам запроса предложений, подавшим заявки, возможность присутствовать при вскрытии конвертов с заявками и открытии доступа к поданным в форме </w:t>
      </w:r>
      <w:r w:rsidRPr="005077B2">
        <w:rPr>
          <w:rFonts w:ascii="Times New Roman" w:hAnsi="Times New Roman" w:cs="Times New Roman"/>
        </w:rPr>
        <w:lastRenderedPageBreak/>
        <w:t xml:space="preserve">электронных документов заявкам, а также при оглашении заявки, содержащей лучшие условия исполнения контракта. </w:t>
      </w:r>
    </w:p>
    <w:p w:rsidR="002815BE" w:rsidRPr="0081197D" w:rsidRDefault="002815BE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7. </w:t>
      </w:r>
      <w:r w:rsidR="000500A6">
        <w:rPr>
          <w:rFonts w:ascii="Times New Roman" w:hAnsi="Times New Roman" w:cs="Times New Roman"/>
        </w:rPr>
        <w:t xml:space="preserve">  </w:t>
      </w:r>
      <w:r w:rsidRPr="0081197D">
        <w:rPr>
          <w:rFonts w:ascii="Times New Roman" w:hAnsi="Times New Roman" w:cs="Times New Roman"/>
        </w:rPr>
        <w:t>Комиссией по рассмотрению заявок на участие в запросе предложений и окончательных предложений вскрываются поступившие конверты с заявками</w:t>
      </w:r>
      <w:r w:rsidR="001D11A6">
        <w:rPr>
          <w:rFonts w:ascii="Times New Roman" w:hAnsi="Times New Roman" w:cs="Times New Roman"/>
        </w:rPr>
        <w:t xml:space="preserve">, </w:t>
      </w:r>
      <w:r w:rsidRPr="0081197D">
        <w:rPr>
          <w:rFonts w:ascii="Times New Roman" w:hAnsi="Times New Roman" w:cs="Times New Roman"/>
        </w:rPr>
        <w:t xml:space="preserve"> и открывается доступ к поданным в форме электронных документов заявкам. </w:t>
      </w:r>
    </w:p>
    <w:p w:rsidR="002815BE" w:rsidRPr="0081197D" w:rsidRDefault="008E5D32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</w:t>
      </w:r>
      <w:r w:rsidR="002815BE" w:rsidRPr="0081197D">
        <w:rPr>
          <w:rFonts w:ascii="Times New Roman" w:hAnsi="Times New Roman" w:cs="Times New Roman"/>
        </w:rPr>
        <w:t>Все заявки участников запроса предложений оцениваются на основании критериев, указанных в документации о проведении запроса предложений, фиксируются в виде таблицы и прилагаются к протоколу проведения запроса предложений, после чего оглашаются условия исполнения контракта, содержащиеся в заявке, признанной лучшей, или условия, содержащиеся в единственной заявке, без объявления участника запроса предложений, который направил такую единственную заявку.</w:t>
      </w:r>
    </w:p>
    <w:p w:rsidR="002815BE" w:rsidRPr="0081197D" w:rsidRDefault="008E5D32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</w:t>
      </w:r>
      <w:r w:rsidR="002815BE" w:rsidRPr="0081197D">
        <w:rPr>
          <w:rFonts w:ascii="Times New Roman" w:hAnsi="Times New Roman" w:cs="Times New Roman"/>
        </w:rPr>
        <w:t>После оглашения условий исполнения контракта, содержащихся в заявке, признанной лучшей, или условий, содержащихся в единственной заявке на участие в запросе предложений, запрос предложений завершается. Всем участникам или участнику запроса предложений, подавшим единственную заявку, предлагается направить окончательное предложение не позднее рабочего дня, следующего за датой проведения запроса предложений.</w:t>
      </w:r>
    </w:p>
    <w:p w:rsidR="002815BE" w:rsidRPr="0081197D" w:rsidRDefault="002815BE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 w:rsidRPr="0081197D">
        <w:rPr>
          <w:rFonts w:ascii="Times New Roman" w:hAnsi="Times New Roman" w:cs="Times New Roman"/>
        </w:rPr>
        <w:t>Если все участники, присутствующие при проведении запроса предложений, отказались направить окончательное предложение, запрос предложений завершается. Отказ участников запроса предложений направлять окончательные предложения фиксируется в протоколе проведения запроса предложений. В этом случае окончательными предложениями признаются поданные заявки на участие в запросе предложений.</w:t>
      </w:r>
    </w:p>
    <w:p w:rsidR="002815BE" w:rsidRPr="0081197D" w:rsidRDefault="008E5D32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</w:t>
      </w:r>
      <w:r w:rsidR="002815BE" w:rsidRPr="0081197D">
        <w:rPr>
          <w:rFonts w:ascii="Times New Roman" w:hAnsi="Times New Roman" w:cs="Times New Roman"/>
        </w:rPr>
        <w:t>Вскрытие конвертов с окончательными предложениями и открытие доступа к поданным в форме электронных документов окончательным предложениям осуществляются на следующий рабочий день после даты завершения проведения запроса предложений и фиксируются в итоговом протоколе. Участники запроса предложений, направившие окончательные предложения, вправе присутствовать при вскрытии конвертов с окончательными предложениями и открытии доступа к поданным в форме электронных документов окончательным предложениям.</w:t>
      </w:r>
    </w:p>
    <w:p w:rsidR="002815BE" w:rsidRPr="00871139" w:rsidRDefault="008E5D32" w:rsidP="002815BE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 xml:space="preserve">      </w:t>
      </w:r>
      <w:r w:rsidR="002815BE" w:rsidRPr="0081197D">
        <w:rPr>
          <w:rFonts w:ascii="Times New Roman" w:hAnsi="Times New Roman" w:cs="Times New Roman"/>
          <w:bCs/>
        </w:rPr>
        <w:t xml:space="preserve">Выигравшим окончательным предложением является </w:t>
      </w:r>
      <w:r w:rsidR="002815BE" w:rsidRPr="0081197D">
        <w:rPr>
          <w:rFonts w:ascii="Times New Roman" w:hAnsi="Times New Roman" w:cs="Times New Roman"/>
        </w:rPr>
        <w:t>лучшее предложение, определенное комиссией на основании результатов оценки окончательных предложений.</w:t>
      </w:r>
      <w:r w:rsidR="002815BE" w:rsidRPr="0081197D">
        <w:rPr>
          <w:rFonts w:ascii="Times New Roman" w:hAnsi="Times New Roman" w:cs="Times New Roman"/>
          <w:bCs/>
        </w:rPr>
        <w:t xml:space="preserve"> В случае</w:t>
      </w:r>
      <w:r w:rsidR="001D11A6">
        <w:rPr>
          <w:rFonts w:ascii="Times New Roman" w:hAnsi="Times New Roman" w:cs="Times New Roman"/>
          <w:bCs/>
        </w:rPr>
        <w:t>,</w:t>
      </w:r>
      <w:r w:rsidR="002815BE" w:rsidRPr="0081197D">
        <w:rPr>
          <w:rFonts w:ascii="Times New Roman" w:hAnsi="Times New Roman" w:cs="Times New Roman"/>
          <w:bCs/>
        </w:rPr>
        <w:t xml:space="preserve"> если в нескольких окончательных предложениях содержатся одинаковые условия исполнения контракта, выигравшим окончательным предложением признается окончательное предложение, которое поступило раньше. </w:t>
      </w:r>
    </w:p>
    <w:p w:rsidR="002815BE" w:rsidRPr="0081197D" w:rsidRDefault="008E5D32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</w:t>
      </w:r>
      <w:r w:rsidR="002815BE" w:rsidRPr="00871139">
        <w:rPr>
          <w:rFonts w:ascii="Times New Roman" w:hAnsi="Times New Roman" w:cs="Times New Roman"/>
        </w:rPr>
        <w:t>8.</w:t>
      </w:r>
      <w:r w:rsidR="002815BE" w:rsidRPr="0081197D">
        <w:rPr>
          <w:rFonts w:ascii="Times New Roman" w:hAnsi="Times New Roman" w:cs="Times New Roman"/>
        </w:rPr>
        <w:t>Участник запроса предложений вправе письменно отозвать свою заявку до истечения срока подачи заявок с учетом положений Закона.</w:t>
      </w:r>
    </w:p>
    <w:p w:rsidR="002815BE" w:rsidRPr="0081197D" w:rsidRDefault="008E5D32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</w:t>
      </w:r>
      <w:r w:rsidR="002815BE" w:rsidRPr="0081197D">
        <w:rPr>
          <w:rFonts w:ascii="Times New Roman" w:hAnsi="Times New Roman" w:cs="Times New Roman"/>
        </w:rPr>
        <w:t>Уведомление об отзыве заявки является действительным, если уведомление получено заказчиком до истечения срока подачи заявок, за исключением случаев, установленных Законом.</w:t>
      </w:r>
    </w:p>
    <w:p w:rsidR="002815BE" w:rsidRPr="0081197D" w:rsidRDefault="008E5D32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</w:t>
      </w:r>
      <w:r w:rsidR="002815BE" w:rsidRPr="0081197D">
        <w:rPr>
          <w:rFonts w:ascii="Times New Roman" w:hAnsi="Times New Roman" w:cs="Times New Roman"/>
        </w:rPr>
        <w:t xml:space="preserve">В день, </w:t>
      </w:r>
      <w:proofErr w:type="gramStart"/>
      <w:r w:rsidR="002815BE" w:rsidRPr="0081197D">
        <w:rPr>
          <w:rFonts w:ascii="Times New Roman" w:hAnsi="Times New Roman" w:cs="Times New Roman"/>
        </w:rPr>
        <w:t>во время</w:t>
      </w:r>
      <w:proofErr w:type="gramEnd"/>
      <w:r w:rsidR="002815BE" w:rsidRPr="0081197D">
        <w:rPr>
          <w:rFonts w:ascii="Times New Roman" w:hAnsi="Times New Roman" w:cs="Times New Roman"/>
        </w:rPr>
        <w:t xml:space="preserve"> и в месте, которые указаны в извещении о проведении запроса предложений, непосредственно перед вскрытием конвертов с заявками и открытием доступа к поданным в форме электронных документов заявкам заказчик обязан публично объявить присутствующим участникам при вскрытии этих конвертов и открытии указанного доступа о возможности отзыва поданных заявок.</w:t>
      </w:r>
    </w:p>
    <w:p w:rsidR="002815BE" w:rsidRPr="0081197D" w:rsidRDefault="008E5D32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</w:t>
      </w:r>
      <w:r w:rsidR="002815BE" w:rsidRPr="0081197D">
        <w:rPr>
          <w:rFonts w:ascii="Times New Roman" w:hAnsi="Times New Roman" w:cs="Times New Roman"/>
        </w:rPr>
        <w:t>Участники запроса предложений, подавшие заявки, не соответствующие требованиям, установленным документацией о проведении запроса предложений, отстраняются, и их заявки не оцениваются. В случае установления факта подачи одним участником запроса предложений 2 (двух) и более заявок на участие в запросе предложений заявки такого участника не рассматриваются и возвращаются ему.</w:t>
      </w:r>
    </w:p>
    <w:p w:rsidR="002815BE" w:rsidRPr="0081197D" w:rsidRDefault="002815BE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9. </w:t>
      </w:r>
      <w:r w:rsidRPr="00871139">
        <w:rPr>
          <w:rFonts w:ascii="Times New Roman" w:hAnsi="Times New Roman" w:cs="Times New Roman"/>
        </w:rPr>
        <w:t>С победителем запроса предложений заключается контракт.</w:t>
      </w:r>
      <w:r w:rsidRPr="0081197D">
        <w:rPr>
          <w:rFonts w:ascii="Times New Roman" w:hAnsi="Times New Roman" w:cs="Times New Roman"/>
        </w:rPr>
        <w:t>Контракт заключается не позднее</w:t>
      </w:r>
      <w:r w:rsidR="001D11A6">
        <w:rPr>
          <w:rFonts w:ascii="Times New Roman" w:hAnsi="Times New Roman" w:cs="Times New Roman"/>
        </w:rPr>
        <w:t xml:space="preserve">, </w:t>
      </w:r>
      <w:r w:rsidRPr="0081197D">
        <w:rPr>
          <w:rFonts w:ascii="Times New Roman" w:hAnsi="Times New Roman" w:cs="Times New Roman"/>
        </w:rPr>
        <w:t xml:space="preserve"> чем через 5 (пять) рабочих дней со дня размещения в информационной системе итогового протокола.</w:t>
      </w:r>
    </w:p>
    <w:p w:rsidR="002815BE" w:rsidRPr="0081197D" w:rsidRDefault="008E5D32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</w:t>
      </w:r>
      <w:r w:rsidR="002815BE" w:rsidRPr="0081197D">
        <w:rPr>
          <w:rFonts w:ascii="Times New Roman" w:hAnsi="Times New Roman" w:cs="Times New Roman"/>
        </w:rPr>
        <w:t>В случае наличия принятых судом или Арбитражным судом Приднестровской Молдавской Республики судебных актов либо возникновения обстоятельств непреодолимой силы, препятствующих подписанию контракта одной из сторон в установленные настоящей статьей сроки, эта сторона обязана уведомить другую сторону о наличии данных судебных актов или обстоятельств в течение 1 (одного) рабочего дня, следующего за днем возникновения вышеуказанных обстоятельств и вступления в силу судебных актов.</w:t>
      </w:r>
    </w:p>
    <w:p w:rsidR="002815BE" w:rsidRPr="0081197D" w:rsidRDefault="008E5D32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</w:t>
      </w:r>
      <w:r w:rsidR="002815BE" w:rsidRPr="0081197D">
        <w:rPr>
          <w:rFonts w:ascii="Times New Roman" w:hAnsi="Times New Roman" w:cs="Times New Roman"/>
        </w:rPr>
        <w:t>При этом</w:t>
      </w:r>
      <w:r w:rsidR="001D11A6">
        <w:rPr>
          <w:rFonts w:ascii="Times New Roman" w:hAnsi="Times New Roman" w:cs="Times New Roman"/>
        </w:rPr>
        <w:t>,</w:t>
      </w:r>
      <w:r w:rsidR="002815BE" w:rsidRPr="0081197D">
        <w:rPr>
          <w:rFonts w:ascii="Times New Roman" w:hAnsi="Times New Roman" w:cs="Times New Roman"/>
        </w:rPr>
        <w:t xml:space="preserve"> течение установленных сроков приостанавливается на срок исполнения данных судебных актов или срок действия данных обстоятельств, но не более чем на 30 (тридцать) рабочих дней.</w:t>
      </w:r>
    </w:p>
    <w:p w:rsidR="002815BE" w:rsidRPr="0081197D" w:rsidRDefault="008E5D32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</w:t>
      </w:r>
      <w:r w:rsidR="002815BE" w:rsidRPr="0081197D">
        <w:rPr>
          <w:rFonts w:ascii="Times New Roman" w:hAnsi="Times New Roman" w:cs="Times New Roman"/>
        </w:rPr>
        <w:t xml:space="preserve">В случае отмены, изменения или исполнения данных судебных актов или прекращения действия данных обстоятельств соответствующая сторона обязана уведомить другую сторону об этом не </w:t>
      </w:r>
      <w:r w:rsidR="002815BE" w:rsidRPr="0081197D">
        <w:rPr>
          <w:rFonts w:ascii="Times New Roman" w:hAnsi="Times New Roman" w:cs="Times New Roman"/>
        </w:rPr>
        <w:lastRenderedPageBreak/>
        <w:t>позднее 1 (одного) рабочего дня, следующего за днем отмены, изменения или исполнения данных судебных актов либо прекращения действия данных обстоятельств.</w:t>
      </w:r>
    </w:p>
    <w:p w:rsidR="002815BE" w:rsidRPr="0081197D" w:rsidRDefault="008E5D32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</w:t>
      </w:r>
      <w:r w:rsidR="002815BE" w:rsidRPr="00075A03">
        <w:rPr>
          <w:rFonts w:ascii="Times New Roman" w:hAnsi="Times New Roman" w:cs="Times New Roman"/>
        </w:rPr>
        <w:t>10.</w:t>
      </w:r>
      <w:r w:rsidR="002815BE" w:rsidRPr="0081197D">
        <w:rPr>
          <w:rFonts w:ascii="Times New Roman" w:hAnsi="Times New Roman" w:cs="Times New Roman"/>
        </w:rPr>
        <w:t xml:space="preserve">Заказчик вправе принять решение об одностороннем отказе от исполнения контракта по основаниям, предусмотренным гражданским законодательством Приднестровской Молдавской Республики для одностороннего </w:t>
      </w:r>
      <w:r w:rsidR="00B17FA0" w:rsidRPr="0081197D">
        <w:rPr>
          <w:rFonts w:ascii="Times New Roman" w:hAnsi="Times New Roman" w:cs="Times New Roman"/>
        </w:rPr>
        <w:t>отказа при условии, если</w:t>
      </w:r>
      <w:r w:rsidR="002815BE" w:rsidRPr="0081197D">
        <w:rPr>
          <w:rFonts w:ascii="Times New Roman" w:hAnsi="Times New Roman" w:cs="Times New Roman"/>
        </w:rPr>
        <w:t xml:space="preserve"> это было предусмотрено контрактом.</w:t>
      </w:r>
    </w:p>
    <w:p w:rsidR="002815BE" w:rsidRPr="0081197D" w:rsidRDefault="002815BE" w:rsidP="002815BE">
      <w:pPr>
        <w:spacing w:after="0" w:line="240" w:lineRule="auto"/>
        <w:jc w:val="both"/>
        <w:rPr>
          <w:rFonts w:ascii="Times New Roman" w:hAnsi="Times New Roman" w:cs="Times New Roman"/>
        </w:rPr>
      </w:pPr>
      <w:r w:rsidRPr="0081197D">
        <w:rPr>
          <w:rFonts w:ascii="Times New Roman" w:hAnsi="Times New Roman" w:cs="Times New Roman"/>
        </w:rPr>
        <w:t>Поставщик (подрядчик, исполнитель) вправе принять решение об одностороннем отказе от исполнения контракта по основаниям, предусмотренным гражданским законодательством Приднестровской Молдавской Республики для одностороннего отказа от исполнения отдельных видов обязательств, если в контракте было предусмотрено право заказчика принять решение об одностороннем отказе от исполнения контракта.</w:t>
      </w:r>
    </w:p>
    <w:p w:rsidR="000938D2" w:rsidRDefault="002815BE" w:rsidP="00C6151C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11. </w:t>
      </w:r>
      <w:r w:rsidRPr="0081197D">
        <w:rPr>
          <w:rFonts w:ascii="Times New Roman" w:hAnsi="Times New Roman" w:cs="Times New Roman"/>
        </w:rPr>
        <w:t xml:space="preserve">Дополнительная информация содержится в </w:t>
      </w:r>
      <w:r w:rsidRPr="00834E7B">
        <w:rPr>
          <w:rFonts w:ascii="Times New Roman" w:hAnsi="Times New Roman" w:cs="Times New Roman"/>
        </w:rPr>
        <w:t xml:space="preserve">Извещении о проведении запроса предложений на </w:t>
      </w:r>
      <w:r>
        <w:rPr>
          <w:rFonts w:ascii="Times New Roman" w:hAnsi="Times New Roman" w:cs="Times New Roman"/>
        </w:rPr>
        <w:t>поставку канцелярских товаров, котороеопубликованов</w:t>
      </w:r>
      <w:r w:rsidRPr="0081197D">
        <w:rPr>
          <w:rFonts w:ascii="Times New Roman" w:hAnsi="Times New Roman" w:cs="Times New Roman"/>
        </w:rPr>
        <w:t xml:space="preserve"> информационной систем</w:t>
      </w:r>
      <w:r>
        <w:rPr>
          <w:rFonts w:ascii="Times New Roman" w:hAnsi="Times New Roman" w:cs="Times New Roman"/>
        </w:rPr>
        <w:t>е</w:t>
      </w:r>
      <w:r w:rsidRPr="0081197D">
        <w:rPr>
          <w:rFonts w:ascii="Times New Roman" w:hAnsi="Times New Roman" w:cs="Times New Roman"/>
        </w:rPr>
        <w:t xml:space="preserve"> в сфере закупок Приднестровской Молдавской Республики.</w:t>
      </w:r>
    </w:p>
    <w:p w:rsidR="00DF41D9" w:rsidRDefault="00DF41D9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DF41D9" w:rsidRDefault="00DF41D9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DF41D9" w:rsidRDefault="00DF41D9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B01DE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940425" cy="8405562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B01DE" w:rsidRDefault="006C3BA4" w:rsidP="00C6151C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C3BA4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40425" cy="8405562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B01DE" w:rsidRDefault="006C3BA4" w:rsidP="00C6151C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C3BA4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40425" cy="8405562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9B01DE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DF41D9" w:rsidRDefault="009B01DE" w:rsidP="00C6151C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B01D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40425" cy="8405562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1D9" w:rsidRDefault="00DF41D9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DF41D9" w:rsidRDefault="00DF41D9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DF41D9" w:rsidRDefault="00DF41D9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DF41D9" w:rsidRDefault="00DF41D9" w:rsidP="00C6151C">
      <w:pPr>
        <w:spacing w:after="0" w:line="240" w:lineRule="auto"/>
        <w:jc w:val="both"/>
        <w:rPr>
          <w:rFonts w:ascii="Times New Roman" w:hAnsi="Times New Roman" w:cs="Times New Roman"/>
        </w:rPr>
      </w:pPr>
    </w:p>
    <w:sectPr w:rsidR="00DF41D9" w:rsidSect="00186989">
      <w:pgSz w:w="11906" w:h="16838"/>
      <w:pgMar w:top="567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A957386"/>
    <w:multiLevelType w:val="hybridMultilevel"/>
    <w:tmpl w:val="64EC23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ADE0EB5"/>
    <w:multiLevelType w:val="hybridMultilevel"/>
    <w:tmpl w:val="B24EFB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6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C5267"/>
    <w:rsid w:val="0002477B"/>
    <w:rsid w:val="000500A6"/>
    <w:rsid w:val="000938D2"/>
    <w:rsid w:val="000C1BB8"/>
    <w:rsid w:val="00126B08"/>
    <w:rsid w:val="001359F4"/>
    <w:rsid w:val="00186989"/>
    <w:rsid w:val="001B4B9E"/>
    <w:rsid w:val="001D11A6"/>
    <w:rsid w:val="001D14F4"/>
    <w:rsid w:val="0024763B"/>
    <w:rsid w:val="00275B17"/>
    <w:rsid w:val="002815BE"/>
    <w:rsid w:val="00294DA3"/>
    <w:rsid w:val="00296EFC"/>
    <w:rsid w:val="002C2C4D"/>
    <w:rsid w:val="002C5267"/>
    <w:rsid w:val="00337332"/>
    <w:rsid w:val="00370469"/>
    <w:rsid w:val="003812E5"/>
    <w:rsid w:val="003B363B"/>
    <w:rsid w:val="0043199A"/>
    <w:rsid w:val="0045179B"/>
    <w:rsid w:val="00457FC1"/>
    <w:rsid w:val="004C4282"/>
    <w:rsid w:val="005202FB"/>
    <w:rsid w:val="005543E7"/>
    <w:rsid w:val="00583CF9"/>
    <w:rsid w:val="0062539B"/>
    <w:rsid w:val="006607B9"/>
    <w:rsid w:val="00677F35"/>
    <w:rsid w:val="006B5C61"/>
    <w:rsid w:val="006C0ECC"/>
    <w:rsid w:val="006C3BA4"/>
    <w:rsid w:val="006E7101"/>
    <w:rsid w:val="00714478"/>
    <w:rsid w:val="00781CF7"/>
    <w:rsid w:val="00792847"/>
    <w:rsid w:val="007D6EAD"/>
    <w:rsid w:val="008904F9"/>
    <w:rsid w:val="00894813"/>
    <w:rsid w:val="008E5D32"/>
    <w:rsid w:val="0093616E"/>
    <w:rsid w:val="009B01DE"/>
    <w:rsid w:val="00A03C24"/>
    <w:rsid w:val="00A164E5"/>
    <w:rsid w:val="00A20018"/>
    <w:rsid w:val="00A76720"/>
    <w:rsid w:val="00A81267"/>
    <w:rsid w:val="00A91B90"/>
    <w:rsid w:val="00AE5A1B"/>
    <w:rsid w:val="00B15C2F"/>
    <w:rsid w:val="00B17FA0"/>
    <w:rsid w:val="00B30FE0"/>
    <w:rsid w:val="00B638D0"/>
    <w:rsid w:val="00BC378D"/>
    <w:rsid w:val="00BD792C"/>
    <w:rsid w:val="00C6151C"/>
    <w:rsid w:val="00CB6D9C"/>
    <w:rsid w:val="00CF4915"/>
    <w:rsid w:val="00D157BA"/>
    <w:rsid w:val="00D17EFD"/>
    <w:rsid w:val="00D85D07"/>
    <w:rsid w:val="00D91C32"/>
    <w:rsid w:val="00DF41D9"/>
    <w:rsid w:val="00E303D8"/>
    <w:rsid w:val="00E42446"/>
    <w:rsid w:val="00EA0974"/>
    <w:rsid w:val="00EA322B"/>
    <w:rsid w:val="00EE0A8F"/>
    <w:rsid w:val="00EF2932"/>
    <w:rsid w:val="00F14979"/>
    <w:rsid w:val="00F2678C"/>
    <w:rsid w:val="00F61524"/>
    <w:rsid w:val="00F62CD3"/>
    <w:rsid w:val="00FC687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F9E25C3-3A6C-4B1C-89D1-01055E97F9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815B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815BE"/>
    <w:pPr>
      <w:ind w:left="720"/>
      <w:contextualSpacing/>
    </w:pPr>
  </w:style>
  <w:style w:type="table" w:styleId="a4">
    <w:name w:val="Table Grid"/>
    <w:basedOn w:val="a1"/>
    <w:uiPriority w:val="59"/>
    <w:rsid w:val="00D91C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No Spacing"/>
    <w:uiPriority w:val="1"/>
    <w:qFormat/>
    <w:rsid w:val="00D91C32"/>
    <w:pPr>
      <w:spacing w:after="0" w:line="240" w:lineRule="auto"/>
    </w:pPr>
    <w:rPr>
      <w:rFonts w:eastAsiaTheme="minorEastAsia"/>
      <w:lang w:eastAsia="ru-RU"/>
    </w:rPr>
  </w:style>
  <w:style w:type="character" w:styleId="a6">
    <w:name w:val="Emphasis"/>
    <w:basedOn w:val="a0"/>
    <w:qFormat/>
    <w:rsid w:val="00F61524"/>
    <w:rPr>
      <w:i/>
      <w:iCs/>
    </w:rPr>
  </w:style>
  <w:style w:type="paragraph" w:styleId="a7">
    <w:name w:val="Balloon Text"/>
    <w:basedOn w:val="a"/>
    <w:link w:val="a8"/>
    <w:uiPriority w:val="99"/>
    <w:semiHidden/>
    <w:unhideWhenUsed/>
    <w:rsid w:val="007928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79284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24864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578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537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A092A08-4A8E-4922-B97C-A15B570197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1324</Words>
  <Characters>7552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8859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Ольга Л. Пашун</dc:creator>
  <cp:lastModifiedBy>Sotnikova</cp:lastModifiedBy>
  <cp:revision>7</cp:revision>
  <cp:lastPrinted>2021-06-16T06:30:00Z</cp:lastPrinted>
  <dcterms:created xsi:type="dcterms:W3CDTF">2022-08-10T07:19:00Z</dcterms:created>
  <dcterms:modified xsi:type="dcterms:W3CDTF">2022-08-23T06:22:00Z</dcterms:modified>
</cp:coreProperties>
</file>