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074B" w14:textId="77777777"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19B9AC81" w14:textId="77777777" w:rsidR="000E3750" w:rsidRPr="008A51F3" w:rsidRDefault="000E3750" w:rsidP="00D64888">
      <w:pPr>
        <w:jc w:val="center"/>
      </w:pPr>
    </w:p>
    <w:p w14:paraId="031B85B1" w14:textId="77777777" w:rsidR="000E3750" w:rsidRPr="008A51F3" w:rsidRDefault="000E3750" w:rsidP="00D64888">
      <w:pPr>
        <w:jc w:val="center"/>
      </w:pPr>
    </w:p>
    <w:p w14:paraId="51E48CF3" w14:textId="77777777"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48002237" w14:textId="6F520D7E" w:rsidR="00DA340F" w:rsidRPr="008A51F3" w:rsidRDefault="001261F3" w:rsidP="001261F3">
      <w:pPr>
        <w:jc w:val="both"/>
      </w:pPr>
      <w:r w:rsidRPr="008A51F3">
        <w:t>Заявки, поданные с превышением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отстраняются и не оцениваются. </w:t>
      </w:r>
    </w:p>
    <w:p w14:paraId="482D83F4" w14:textId="77777777"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14:paraId="1671BBE4" w14:textId="77777777" w:rsidTr="008A51F3">
        <w:tc>
          <w:tcPr>
            <w:tcW w:w="709" w:type="dxa"/>
            <w:shd w:val="clear" w:color="auto" w:fill="auto"/>
            <w:vAlign w:val="center"/>
          </w:tcPr>
          <w:p w14:paraId="152BF7AB" w14:textId="77777777"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14:paraId="52C90E4C" w14:textId="77777777"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63655C6" w14:textId="77777777"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55070" w14:textId="77777777"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BCBC7" w14:textId="77777777"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56B21" w14:textId="77777777"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9BC906" w14:textId="77777777"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14:paraId="327BC4B8" w14:textId="77777777"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6A301" w14:textId="77777777"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14:paraId="3818473D" w14:textId="77777777"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14:paraId="46B116CE" w14:textId="77777777" w:rsidTr="008A51F3">
        <w:tc>
          <w:tcPr>
            <w:tcW w:w="709" w:type="dxa"/>
            <w:shd w:val="clear" w:color="auto" w:fill="auto"/>
            <w:vAlign w:val="center"/>
          </w:tcPr>
          <w:p w14:paraId="2441CD4E" w14:textId="77777777"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B6DFB03" w14:textId="77777777"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43551E" w14:textId="77777777"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52E1F" w14:textId="77777777"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74D60" w14:textId="77777777"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104E38" w14:textId="77777777"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9574DC" w14:textId="77777777"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14:paraId="3884B8FB" w14:textId="77777777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2C4B27B" w14:textId="77777777"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1EFFE3C4" w14:textId="77777777"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59D189D4" w14:textId="77777777"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56A169A0" w14:textId="77777777"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095DF047" w14:textId="77777777"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14:paraId="73D77C67" w14:textId="77777777"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2CCC667E" w14:textId="77777777" w:rsidR="00C258EE" w:rsidRPr="008A51F3" w:rsidRDefault="00C258EE" w:rsidP="00C258EE">
            <w:pPr>
              <w:contextualSpacing/>
            </w:pPr>
          </w:p>
        </w:tc>
      </w:tr>
      <w:tr w:rsidR="008A51F3" w:rsidRPr="008A51F3" w14:paraId="5A8DACCB" w14:textId="77777777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14:paraId="56B93A6B" w14:textId="77777777"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B02EE6B" w14:textId="77777777"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8146A7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C804EF5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1E21F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32CA64A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14:paraId="52F4355B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DAFC10B" w14:textId="39DC8912" w:rsidR="0067470A" w:rsidRPr="008A51F3" w:rsidRDefault="0067470A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  <w:tr w:rsidR="008A51F3" w:rsidRPr="008A51F3" w14:paraId="1C621D15" w14:textId="77777777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2AD3DF" w14:textId="77777777"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6E0EC99B" w14:textId="77777777"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85936F8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219EA515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E2FDA10" w14:textId="77777777" w:rsidR="0067470A" w:rsidRPr="008A51F3" w:rsidRDefault="0067470A" w:rsidP="0067470A">
            <w:pPr>
              <w:contextualSpacing/>
              <w:jc w:val="center"/>
            </w:pPr>
          </w:p>
          <w:p w14:paraId="6CCD83EE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234B45C9" w14:textId="77777777"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19C10178" w14:textId="77777777"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14:paraId="19EA55CA" w14:textId="77777777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14:paraId="21553963" w14:textId="313DF14C" w:rsidR="00F1368F" w:rsidRPr="008A51F3" w:rsidRDefault="00F1368F" w:rsidP="00F1368F">
            <w:pPr>
              <w:jc w:val="center"/>
            </w:pPr>
            <w:r w:rsidRPr="008A51F3">
              <w:t>2.</w:t>
            </w:r>
            <w:r w:rsidR="00613986">
              <w:t>1</w:t>
            </w:r>
            <w:r w:rsidRPr="008A51F3">
              <w:t>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D8740B0" w14:textId="77777777"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C982D8" w14:textId="63CBE5BE" w:rsidR="00F1368F" w:rsidRPr="008A51F3" w:rsidRDefault="00613986" w:rsidP="008A51F3">
            <w:pPr>
              <w:contextualSpacing/>
              <w:jc w:val="center"/>
            </w:pPr>
            <w:r>
              <w:t>30</w:t>
            </w:r>
            <w:r w:rsidR="00F1368F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5AD6951" w14:textId="20BA10E9" w:rsidR="00F1368F" w:rsidRPr="008A51F3" w:rsidRDefault="00613986" w:rsidP="00F1368F">
            <w:pPr>
              <w:contextualSpacing/>
              <w:jc w:val="center"/>
            </w:pPr>
            <w:r>
              <w:t>30</w:t>
            </w:r>
            <w:r w:rsidR="00F1368F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AE21E3" w14:textId="73F501F2" w:rsidR="00F1368F" w:rsidRPr="008A51F3" w:rsidRDefault="00613986" w:rsidP="00F1368F">
            <w:pPr>
              <w:contextualSpacing/>
              <w:jc w:val="center"/>
            </w:pPr>
            <w:r>
              <w:t>10</w:t>
            </w:r>
            <w:r w:rsidR="008A51F3">
              <w:t>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B56FD05" w14:textId="77777777" w:rsidR="00F1368F" w:rsidRPr="008A51F3" w:rsidRDefault="008A51F3" w:rsidP="008A51F3">
            <w:pPr>
              <w:contextualSpacing/>
              <w:jc w:val="center"/>
            </w:pPr>
            <w:r w:rsidRPr="008A51F3">
              <w:t>в течение 30 (тридцать) календарных дней с момента вступления Контракта в силу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33596E2" w14:textId="1D277CCF" w:rsidR="00F1368F" w:rsidRPr="008A51F3" w:rsidRDefault="008A51F3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наименьшим сроком поставки</w:t>
            </w:r>
          </w:p>
        </w:tc>
      </w:tr>
    </w:tbl>
    <w:p w14:paraId="4DE9D942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13986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B77C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A218-5</cp:lastModifiedBy>
  <cp:revision>8</cp:revision>
  <dcterms:created xsi:type="dcterms:W3CDTF">2021-02-25T08:07:00Z</dcterms:created>
  <dcterms:modified xsi:type="dcterms:W3CDTF">2022-02-01T08:01:00Z</dcterms:modified>
</cp:coreProperties>
</file>