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F57" w:rsidRPr="00CD3578" w:rsidRDefault="00641F57" w:rsidP="00641F57">
      <w:pPr>
        <w:ind w:firstLine="709"/>
        <w:jc w:val="center"/>
        <w:rPr>
          <w:b/>
          <w:sz w:val="24"/>
        </w:rPr>
      </w:pPr>
      <w:bookmarkStart w:id="0" w:name="_GoBack"/>
      <w:r w:rsidRPr="00CD3578">
        <w:rPr>
          <w:b/>
          <w:sz w:val="24"/>
        </w:rPr>
        <w:t>ДОКУМЕНТАЦИЯ О ПРОВЕДЕНИИ ЗАПРОСА ПРЕДЛОЖЕНИЙ</w:t>
      </w:r>
    </w:p>
    <w:p w:rsidR="000F4D8F" w:rsidRPr="00FE10BB" w:rsidRDefault="00463A46" w:rsidP="00F118E7">
      <w:pPr>
        <w:jc w:val="center"/>
        <w:rPr>
          <w:b/>
          <w:sz w:val="24"/>
          <w:szCs w:val="28"/>
        </w:rPr>
      </w:pPr>
      <w:r w:rsidRPr="00852E3C">
        <w:rPr>
          <w:b/>
          <w:bCs w:val="0"/>
          <w:sz w:val="24"/>
          <w:szCs w:val="28"/>
        </w:rPr>
        <w:t xml:space="preserve">на </w:t>
      </w:r>
      <w:r w:rsidR="00E87D28" w:rsidRPr="00852E3C">
        <w:rPr>
          <w:b/>
          <w:bCs w:val="0"/>
          <w:sz w:val="24"/>
          <w:szCs w:val="28"/>
        </w:rPr>
        <w:t xml:space="preserve">выполнение работ по </w:t>
      </w:r>
      <w:r w:rsidR="008D58C8" w:rsidRPr="00852E3C">
        <w:rPr>
          <w:b/>
          <w:bCs w:val="0"/>
          <w:sz w:val="24"/>
          <w:szCs w:val="28"/>
        </w:rPr>
        <w:t xml:space="preserve">объекту </w:t>
      </w:r>
      <w:r w:rsidR="00FE10BB" w:rsidRPr="00637CDF">
        <w:rPr>
          <w:b/>
          <w:bCs w:val="0"/>
          <w:sz w:val="24"/>
          <w:szCs w:val="28"/>
        </w:rPr>
        <w:t>«</w:t>
      </w:r>
      <w:r w:rsidR="00637CDF" w:rsidRPr="00637CDF">
        <w:rPr>
          <w:b/>
          <w:color w:val="000000" w:themeColor="text1"/>
          <w:sz w:val="24"/>
        </w:rPr>
        <w:t>Капитальный ремонт здания, расположенного по адресу г. Тирасполь, ул. Свердлова, 57</w:t>
      </w:r>
      <w:r w:rsidR="003F58C4" w:rsidRPr="00637CDF">
        <w:rPr>
          <w:b/>
          <w:bCs w:val="0"/>
          <w:sz w:val="24"/>
          <w:szCs w:val="28"/>
        </w:rPr>
        <w:t>»</w:t>
      </w:r>
      <w:r w:rsidR="00405B95">
        <w:rPr>
          <w:b/>
          <w:bCs w:val="0"/>
          <w:szCs w:val="28"/>
        </w:rPr>
        <w:br/>
      </w:r>
    </w:p>
    <w:p w:rsidR="00227418" w:rsidRDefault="00641F57" w:rsidP="00227418">
      <w:pPr>
        <w:ind w:firstLine="709"/>
        <w:jc w:val="both"/>
        <w:rPr>
          <w:rFonts w:eastAsiaTheme="minorHAnsi"/>
          <w:bCs w:val="0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Заказчик:</w:t>
      </w:r>
      <w:r w:rsidR="00637CDF">
        <w:rPr>
          <w:rFonts w:eastAsiaTheme="minorHAnsi"/>
          <w:bCs w:val="0"/>
          <w:sz w:val="24"/>
          <w:lang w:eastAsia="en-US"/>
        </w:rPr>
        <w:t>Министерство экономического развития Приднестровской Молдавской Республики.</w:t>
      </w:r>
    </w:p>
    <w:p w:rsidR="00227418" w:rsidRPr="00A157C8" w:rsidRDefault="00227418" w:rsidP="00637CDF">
      <w:pPr>
        <w:spacing w:line="360" w:lineRule="auto"/>
        <w:ind w:firstLine="709"/>
        <w:jc w:val="both"/>
        <w:rPr>
          <w:rFonts w:eastAsiaTheme="minorHAnsi"/>
          <w:bCs w:val="0"/>
          <w:sz w:val="24"/>
          <w:lang w:eastAsia="en-US"/>
        </w:rPr>
      </w:pPr>
      <w:r w:rsidRPr="00A157C8">
        <w:rPr>
          <w:rFonts w:eastAsiaTheme="minorHAnsi"/>
          <w:b/>
          <w:sz w:val="24"/>
          <w:lang w:eastAsia="en-US"/>
        </w:rPr>
        <w:t>Номер контактного телефона</w:t>
      </w:r>
      <w:r w:rsidRPr="00A157C8">
        <w:rPr>
          <w:rFonts w:eastAsiaTheme="minorHAnsi"/>
          <w:bCs w:val="0"/>
          <w:sz w:val="24"/>
          <w:lang w:eastAsia="en-US"/>
        </w:rPr>
        <w:t>:</w:t>
      </w:r>
      <w:r w:rsidR="00A157C8" w:rsidRPr="00A157C8">
        <w:rPr>
          <w:rFonts w:eastAsiaTheme="minorHAnsi"/>
          <w:bCs w:val="0"/>
          <w:sz w:val="24"/>
          <w:lang w:eastAsia="en-US"/>
        </w:rPr>
        <w:t>0</w:t>
      </w:r>
      <w:r w:rsidR="00641F57">
        <w:rPr>
          <w:rFonts w:eastAsiaTheme="minorHAnsi"/>
          <w:bCs w:val="0"/>
          <w:sz w:val="24"/>
          <w:lang w:eastAsia="en-US"/>
        </w:rPr>
        <w:t xml:space="preserve"> (</w:t>
      </w:r>
      <w:r w:rsidR="00A157C8" w:rsidRPr="00A157C8">
        <w:rPr>
          <w:rFonts w:eastAsiaTheme="minorHAnsi"/>
          <w:bCs w:val="0"/>
          <w:sz w:val="24"/>
          <w:lang w:eastAsia="en-US"/>
        </w:rPr>
        <w:t>533</w:t>
      </w:r>
      <w:r w:rsidR="00641F57">
        <w:rPr>
          <w:rFonts w:eastAsiaTheme="minorHAnsi"/>
          <w:bCs w:val="0"/>
          <w:sz w:val="24"/>
          <w:lang w:eastAsia="en-US"/>
        </w:rPr>
        <w:t xml:space="preserve">) </w:t>
      </w:r>
      <w:r w:rsidR="00A157C8" w:rsidRPr="00A157C8">
        <w:rPr>
          <w:rFonts w:eastAsiaTheme="minorHAnsi"/>
          <w:bCs w:val="0"/>
          <w:sz w:val="24"/>
          <w:lang w:eastAsia="en-US"/>
        </w:rPr>
        <w:t>8-15-62</w:t>
      </w:r>
    </w:p>
    <w:p w:rsidR="00227418" w:rsidRPr="00A157C8" w:rsidRDefault="00227418" w:rsidP="009E4BC0">
      <w:pPr>
        <w:spacing w:line="360" w:lineRule="auto"/>
        <w:ind w:firstLine="709"/>
        <w:jc w:val="both"/>
        <w:outlineLvl w:val="0"/>
        <w:rPr>
          <w:rFonts w:eastAsiaTheme="minorHAnsi"/>
          <w:b/>
          <w:sz w:val="24"/>
          <w:lang w:eastAsia="en-US"/>
        </w:rPr>
      </w:pPr>
      <w:r w:rsidRPr="00A157C8">
        <w:rPr>
          <w:rFonts w:eastAsiaTheme="minorHAnsi"/>
          <w:b/>
          <w:sz w:val="24"/>
          <w:lang w:eastAsia="en-US"/>
        </w:rPr>
        <w:t>Адрес электронной почты:</w:t>
      </w:r>
      <w:r w:rsidR="00641F57" w:rsidRPr="00407183">
        <w:rPr>
          <w:b/>
          <w:sz w:val="24"/>
          <w:lang w:val="en-US"/>
        </w:rPr>
        <w:t>economy</w:t>
      </w:r>
      <w:r w:rsidR="00494EA5" w:rsidRPr="00664E5E">
        <w:rPr>
          <w:b/>
          <w:sz w:val="24"/>
        </w:rPr>
        <w:t>.</w:t>
      </w:r>
      <w:r w:rsidR="00641F57" w:rsidRPr="00407183">
        <w:rPr>
          <w:b/>
          <w:sz w:val="24"/>
          <w:lang w:val="en-US"/>
        </w:rPr>
        <w:t>pmr</w:t>
      </w:r>
      <w:r w:rsidR="00494EA5" w:rsidRPr="00664E5E">
        <w:rPr>
          <w:b/>
          <w:sz w:val="24"/>
        </w:rPr>
        <w:t>@</w:t>
      </w:r>
      <w:r w:rsidR="00641F57" w:rsidRPr="00407183">
        <w:rPr>
          <w:b/>
          <w:sz w:val="24"/>
          <w:lang w:val="en-US"/>
        </w:rPr>
        <w:t>gmail</w:t>
      </w:r>
      <w:r w:rsidR="00494EA5" w:rsidRPr="00664E5E">
        <w:rPr>
          <w:b/>
          <w:sz w:val="24"/>
        </w:rPr>
        <w:t>.</w:t>
      </w:r>
      <w:r w:rsidR="00641F57" w:rsidRPr="00407183">
        <w:rPr>
          <w:b/>
          <w:sz w:val="24"/>
          <w:lang w:val="en-US"/>
        </w:rPr>
        <w:t>com</w:t>
      </w:r>
    </w:p>
    <w:p w:rsidR="001A4010" w:rsidRPr="00FE10BB" w:rsidRDefault="00227418" w:rsidP="00FE10BB">
      <w:pPr>
        <w:contextualSpacing/>
        <w:jc w:val="both"/>
        <w:rPr>
          <w:rFonts w:eastAsiaTheme="minorHAnsi"/>
          <w:bCs w:val="0"/>
          <w:color w:val="000000" w:themeColor="text1"/>
          <w:sz w:val="24"/>
          <w:lang w:eastAsia="en-US"/>
        </w:rPr>
      </w:pPr>
      <w:r w:rsidRPr="00752A6B">
        <w:rPr>
          <w:rFonts w:eastAsiaTheme="minorHAnsi"/>
          <w:b/>
          <w:sz w:val="24"/>
          <w:lang w:eastAsia="en-US"/>
        </w:rPr>
        <w:t>Предмет закупки</w:t>
      </w:r>
      <w:r w:rsidRPr="004A56E4">
        <w:rPr>
          <w:rFonts w:eastAsiaTheme="minorHAnsi"/>
          <w:b/>
          <w:sz w:val="24"/>
          <w:lang w:eastAsia="en-US"/>
        </w:rPr>
        <w:t>:</w:t>
      </w:r>
      <w:r w:rsidR="00BB2B69" w:rsidRPr="00664E5E">
        <w:rPr>
          <w:rFonts w:eastAsiaTheme="minorHAnsi"/>
          <w:b/>
          <w:sz w:val="24"/>
          <w:lang w:eastAsia="en-US"/>
        </w:rPr>
        <w:t xml:space="preserve"> </w:t>
      </w:r>
      <w:r w:rsidR="00494EA5" w:rsidRPr="00BB2B69">
        <w:rPr>
          <w:color w:val="000000" w:themeColor="text1"/>
          <w:sz w:val="24"/>
        </w:rPr>
        <w:t>Выполнение общестроительных работ</w:t>
      </w:r>
      <w:r w:rsidR="00BB2B69" w:rsidRPr="00664E5E">
        <w:rPr>
          <w:color w:val="000000" w:themeColor="text1"/>
          <w:sz w:val="24"/>
        </w:rPr>
        <w:t xml:space="preserve"> </w:t>
      </w:r>
      <w:r w:rsidR="00494EA5" w:rsidRPr="00BB2B69">
        <w:rPr>
          <w:color w:val="000000" w:themeColor="text1"/>
          <w:sz w:val="24"/>
        </w:rPr>
        <w:t>на объекте «Капитальный ремонт здания, расположенного по адресу г. Тирасполь, ул. Свердлова, 57»</w:t>
      </w:r>
    </w:p>
    <w:p w:rsidR="00641F57" w:rsidRDefault="00641F57" w:rsidP="00E633E7">
      <w:pPr>
        <w:spacing w:line="360" w:lineRule="auto"/>
        <w:ind w:firstLine="709"/>
        <w:jc w:val="both"/>
        <w:outlineLvl w:val="0"/>
        <w:rPr>
          <w:rFonts w:eastAsiaTheme="minorHAnsi"/>
          <w:b/>
          <w:sz w:val="24"/>
          <w:lang w:eastAsia="en-US"/>
        </w:rPr>
      </w:pPr>
    </w:p>
    <w:p w:rsidR="00227418" w:rsidRPr="00A157C8" w:rsidRDefault="00227418" w:rsidP="00E633E7">
      <w:pPr>
        <w:spacing w:line="360" w:lineRule="auto"/>
        <w:ind w:firstLine="709"/>
        <w:jc w:val="both"/>
        <w:outlineLvl w:val="0"/>
        <w:rPr>
          <w:rFonts w:eastAsiaTheme="minorHAnsi"/>
          <w:bCs w:val="0"/>
          <w:sz w:val="24"/>
          <w:u w:val="single"/>
          <w:lang w:eastAsia="en-US"/>
        </w:rPr>
      </w:pPr>
      <w:r w:rsidRPr="00041C3F">
        <w:rPr>
          <w:rFonts w:eastAsiaTheme="minorHAnsi"/>
          <w:b/>
          <w:sz w:val="24"/>
          <w:lang w:eastAsia="en-US"/>
        </w:rPr>
        <w:t>Дата и время начала подачизаявок:</w:t>
      </w:r>
      <w:r w:rsidR="00641F57" w:rsidRPr="00A157C8">
        <w:rPr>
          <w:rFonts w:eastAsiaTheme="minorHAnsi"/>
          <w:b/>
          <w:sz w:val="24"/>
          <w:lang w:eastAsia="en-US"/>
        </w:rPr>
        <w:t>1</w:t>
      </w:r>
      <w:r w:rsidR="00641F57">
        <w:rPr>
          <w:rFonts w:eastAsiaTheme="minorHAnsi"/>
          <w:b/>
          <w:sz w:val="24"/>
          <w:lang w:eastAsia="en-US"/>
        </w:rPr>
        <w:t>5</w:t>
      </w:r>
      <w:r w:rsidR="00FD76B2">
        <w:rPr>
          <w:rFonts w:eastAsiaTheme="minorHAnsi"/>
          <w:b/>
          <w:sz w:val="24"/>
          <w:lang w:eastAsia="en-US"/>
        </w:rPr>
        <w:t xml:space="preserve"> </w:t>
      </w:r>
      <w:r w:rsidR="00A157C8" w:rsidRPr="00A157C8">
        <w:rPr>
          <w:rFonts w:eastAsiaTheme="minorHAnsi"/>
          <w:sz w:val="24"/>
          <w:u w:val="single"/>
          <w:lang w:eastAsia="en-US"/>
        </w:rPr>
        <w:t>июля</w:t>
      </w:r>
      <w:r w:rsidR="003A56E3" w:rsidRPr="00A157C8">
        <w:rPr>
          <w:sz w:val="24"/>
          <w:u w:val="single"/>
        </w:rPr>
        <w:t xml:space="preserve"> 2022</w:t>
      </w:r>
      <w:r w:rsidR="00FA7102" w:rsidRPr="00A157C8">
        <w:rPr>
          <w:sz w:val="24"/>
          <w:u w:val="single"/>
        </w:rPr>
        <w:t xml:space="preserve"> г</w:t>
      </w:r>
      <w:r w:rsidR="00641F57">
        <w:rPr>
          <w:sz w:val="24"/>
          <w:u w:val="single"/>
        </w:rPr>
        <w:t>ода</w:t>
      </w:r>
      <w:r w:rsidR="00BB2B69" w:rsidRPr="00664E5E">
        <w:rPr>
          <w:sz w:val="24"/>
          <w:u w:val="single"/>
        </w:rPr>
        <w:t xml:space="preserve"> </w:t>
      </w:r>
      <w:r w:rsidR="00FA7102" w:rsidRPr="00A157C8">
        <w:rPr>
          <w:sz w:val="24"/>
          <w:u w:val="single"/>
        </w:rPr>
        <w:t xml:space="preserve">с </w:t>
      </w:r>
      <w:r w:rsidR="00FD76B2">
        <w:rPr>
          <w:sz w:val="24"/>
          <w:u w:val="single"/>
        </w:rPr>
        <w:t>10</w:t>
      </w:r>
      <w:r w:rsidR="00841FC7" w:rsidRPr="00A157C8">
        <w:rPr>
          <w:sz w:val="24"/>
          <w:u w:val="single"/>
        </w:rPr>
        <w:t>:</w:t>
      </w:r>
      <w:r w:rsidR="00BB31B6" w:rsidRPr="00A157C8">
        <w:rPr>
          <w:sz w:val="24"/>
          <w:u w:val="single"/>
        </w:rPr>
        <w:t>0</w:t>
      </w:r>
      <w:r w:rsidR="001E6F95" w:rsidRPr="00A157C8">
        <w:rPr>
          <w:sz w:val="24"/>
          <w:u w:val="single"/>
        </w:rPr>
        <w:t>0 часов</w:t>
      </w:r>
    </w:p>
    <w:p w:rsidR="00227418" w:rsidRPr="007C622B" w:rsidRDefault="00227418" w:rsidP="00227418">
      <w:pPr>
        <w:spacing w:line="360" w:lineRule="auto"/>
        <w:ind w:firstLine="709"/>
        <w:jc w:val="both"/>
        <w:rPr>
          <w:rFonts w:eastAsiaTheme="minorHAnsi"/>
          <w:bCs w:val="0"/>
          <w:sz w:val="24"/>
          <w:lang w:eastAsia="en-US"/>
        </w:rPr>
      </w:pPr>
      <w:r w:rsidRPr="00A157C8">
        <w:rPr>
          <w:rFonts w:eastAsiaTheme="minorHAnsi"/>
          <w:b/>
          <w:sz w:val="24"/>
          <w:lang w:eastAsia="en-US"/>
        </w:rPr>
        <w:t>Дата и время окончания подачи заявок:</w:t>
      </w:r>
      <w:r w:rsidR="00641F57" w:rsidRPr="00A157C8">
        <w:rPr>
          <w:rFonts w:eastAsiaTheme="minorHAnsi"/>
          <w:b/>
          <w:sz w:val="24"/>
          <w:lang w:eastAsia="en-US"/>
        </w:rPr>
        <w:t>2</w:t>
      </w:r>
      <w:r w:rsidR="00641F57">
        <w:rPr>
          <w:rFonts w:eastAsiaTheme="minorHAnsi"/>
          <w:b/>
          <w:sz w:val="24"/>
          <w:lang w:eastAsia="en-US"/>
        </w:rPr>
        <w:t>2</w:t>
      </w:r>
      <w:r w:rsidR="00BB2B69" w:rsidRPr="00664E5E">
        <w:rPr>
          <w:rFonts w:eastAsiaTheme="minorHAnsi"/>
          <w:b/>
          <w:sz w:val="24"/>
          <w:lang w:eastAsia="en-US"/>
        </w:rPr>
        <w:t xml:space="preserve"> </w:t>
      </w:r>
      <w:r w:rsidR="00A157C8" w:rsidRPr="00A157C8">
        <w:rPr>
          <w:sz w:val="24"/>
          <w:u w:val="single"/>
        </w:rPr>
        <w:t>июля</w:t>
      </w:r>
      <w:r w:rsidR="00BB2B69" w:rsidRPr="00664E5E">
        <w:rPr>
          <w:sz w:val="24"/>
          <w:u w:val="single"/>
        </w:rPr>
        <w:t xml:space="preserve"> </w:t>
      </w:r>
      <w:r w:rsidR="003A56E3" w:rsidRPr="00A157C8">
        <w:rPr>
          <w:sz w:val="24"/>
          <w:u w:val="single"/>
        </w:rPr>
        <w:t>2022</w:t>
      </w:r>
      <w:r w:rsidR="00FA7102" w:rsidRPr="00A157C8">
        <w:rPr>
          <w:sz w:val="24"/>
          <w:u w:val="single"/>
        </w:rPr>
        <w:t xml:space="preserve"> г. до </w:t>
      </w:r>
      <w:r w:rsidR="00BB2B69" w:rsidRPr="00A157C8">
        <w:rPr>
          <w:sz w:val="24"/>
          <w:u w:val="single"/>
        </w:rPr>
        <w:t>1</w:t>
      </w:r>
      <w:r w:rsidR="00BB2B69" w:rsidRPr="00664E5E">
        <w:rPr>
          <w:sz w:val="24"/>
          <w:u w:val="single"/>
        </w:rPr>
        <w:t>0</w:t>
      </w:r>
      <w:r w:rsidR="001E6F95" w:rsidRPr="00A157C8">
        <w:rPr>
          <w:sz w:val="24"/>
          <w:u w:val="single"/>
        </w:rPr>
        <w:t>:</w:t>
      </w:r>
      <w:r w:rsidR="00041C3F" w:rsidRPr="00A157C8">
        <w:rPr>
          <w:sz w:val="24"/>
          <w:u w:val="single"/>
        </w:rPr>
        <w:t>0</w:t>
      </w:r>
      <w:r w:rsidR="001E6F95" w:rsidRPr="00A157C8">
        <w:rPr>
          <w:sz w:val="24"/>
          <w:u w:val="single"/>
        </w:rPr>
        <w:t>0 часов</w:t>
      </w:r>
    </w:p>
    <w:p w:rsidR="00F1253A" w:rsidRPr="008D34C7" w:rsidRDefault="00227418" w:rsidP="00F1253A">
      <w:pPr>
        <w:ind w:firstLine="709"/>
        <w:jc w:val="both"/>
        <w:rPr>
          <w:b/>
          <w:sz w:val="24"/>
        </w:rPr>
      </w:pPr>
      <w:r w:rsidRPr="007C622B">
        <w:rPr>
          <w:rFonts w:eastAsiaTheme="minorHAnsi"/>
          <w:b/>
          <w:sz w:val="24"/>
          <w:lang w:eastAsia="en-US"/>
        </w:rPr>
        <w:t>Порядок подачи заявок</w:t>
      </w:r>
      <w:r w:rsidRPr="007C622B">
        <w:rPr>
          <w:rFonts w:eastAsiaTheme="minorHAnsi"/>
          <w:bCs w:val="0"/>
          <w:sz w:val="24"/>
          <w:lang w:eastAsia="en-US"/>
        </w:rPr>
        <w:t xml:space="preserve">: </w:t>
      </w:r>
      <w:r w:rsidR="00F1253A" w:rsidRPr="00CD3578">
        <w:rPr>
          <w:sz w:val="24"/>
        </w:rPr>
        <w:t xml:space="preserve">Заявки на участие в запросе предложений принимаютсяв рабочие дни с </w:t>
      </w:r>
      <w:r w:rsidR="00F1253A" w:rsidRPr="00D04483">
        <w:rPr>
          <w:sz w:val="24"/>
        </w:rPr>
        <w:t>9</w:t>
      </w:r>
      <w:r w:rsidR="00F1253A" w:rsidRPr="00CD3578">
        <w:rPr>
          <w:sz w:val="24"/>
        </w:rPr>
        <w:t>-00 ч. до 17-</w:t>
      </w:r>
      <w:r w:rsidR="00F1253A">
        <w:rPr>
          <w:sz w:val="24"/>
        </w:rPr>
        <w:t>30</w:t>
      </w:r>
      <w:r w:rsidR="00F1253A" w:rsidRPr="00CD3578">
        <w:rPr>
          <w:sz w:val="24"/>
        </w:rPr>
        <w:t xml:space="preserve"> ч.</w:t>
      </w:r>
      <w:r w:rsidR="00F1253A">
        <w:rPr>
          <w:sz w:val="24"/>
        </w:rPr>
        <w:t>,</w:t>
      </w:r>
      <w:r w:rsidR="00BB2B69" w:rsidRPr="00664E5E">
        <w:rPr>
          <w:sz w:val="24"/>
        </w:rPr>
        <w:t xml:space="preserve"> </w:t>
      </w:r>
      <w:r w:rsidR="00F1253A">
        <w:rPr>
          <w:sz w:val="24"/>
        </w:rPr>
        <w:t>а 22 июля до 1</w:t>
      </w:r>
      <w:r w:rsidR="00BB2B69" w:rsidRPr="00664E5E">
        <w:rPr>
          <w:sz w:val="24"/>
        </w:rPr>
        <w:t>0</w:t>
      </w:r>
      <w:r w:rsidR="00F1253A">
        <w:rPr>
          <w:sz w:val="24"/>
        </w:rPr>
        <w:t xml:space="preserve">-00 ч. </w:t>
      </w:r>
      <w:r w:rsidR="00F1253A" w:rsidRPr="00CD3578">
        <w:rPr>
          <w:sz w:val="24"/>
        </w:rPr>
        <w:t>по адресу: г. Тирасполь, ул.25 Октября, 100</w:t>
      </w:r>
      <w:r w:rsidR="00F1253A">
        <w:rPr>
          <w:sz w:val="24"/>
        </w:rPr>
        <w:t xml:space="preserve"> (канцелярия).</w:t>
      </w:r>
    </w:p>
    <w:p w:rsidR="003E2A18" w:rsidRDefault="00227418" w:rsidP="00664E5E">
      <w:pPr>
        <w:ind w:firstLine="709"/>
        <w:jc w:val="both"/>
        <w:rPr>
          <w:rFonts w:eastAsiaTheme="minorHAnsi"/>
          <w:bCs w:val="0"/>
          <w:sz w:val="24"/>
          <w:lang w:eastAsia="en-US"/>
        </w:rPr>
      </w:pPr>
      <w:r w:rsidRPr="007C622B">
        <w:rPr>
          <w:rFonts w:eastAsiaTheme="minorHAnsi"/>
          <w:bCs w:val="0"/>
          <w:sz w:val="24"/>
          <w:lang w:eastAsia="en-US"/>
        </w:rPr>
        <w:t xml:space="preserve">Заявка на участие в запросе предложений подается в письменной форме, в запечатанном конверте, не позволяющем просматривать содержание заявки до момента её вскрытия или в форме </w:t>
      </w:r>
      <w:r w:rsidR="00BD5A89">
        <w:rPr>
          <w:rFonts w:eastAsiaTheme="minorHAnsi"/>
          <w:bCs w:val="0"/>
          <w:sz w:val="24"/>
          <w:lang w:eastAsia="en-US"/>
        </w:rPr>
        <w:t xml:space="preserve">электронного документа </w:t>
      </w:r>
      <w:r w:rsidR="00BD5A89" w:rsidRPr="00A157C8">
        <w:rPr>
          <w:rFonts w:eastAsiaTheme="minorHAnsi"/>
          <w:bCs w:val="0"/>
          <w:sz w:val="24"/>
          <w:lang w:eastAsia="en-US"/>
        </w:rPr>
        <w:t xml:space="preserve">на </w:t>
      </w:r>
      <w:r w:rsidR="00637CDF" w:rsidRPr="00A157C8">
        <w:rPr>
          <w:rFonts w:eastAsiaTheme="minorHAnsi"/>
          <w:bCs w:val="0"/>
          <w:sz w:val="24"/>
          <w:lang w:eastAsia="en-US"/>
        </w:rPr>
        <w:t xml:space="preserve">почтовый </w:t>
      </w:r>
      <w:r w:rsidR="00BD5A89" w:rsidRPr="00A157C8">
        <w:rPr>
          <w:rFonts w:eastAsiaTheme="minorHAnsi"/>
          <w:bCs w:val="0"/>
          <w:sz w:val="24"/>
          <w:lang w:eastAsia="en-US"/>
        </w:rPr>
        <w:t xml:space="preserve">адрес </w:t>
      </w:r>
      <w:r w:rsidRPr="00A157C8">
        <w:rPr>
          <w:rFonts w:eastAsiaTheme="minorHAnsi"/>
          <w:bCs w:val="0"/>
          <w:sz w:val="24"/>
          <w:lang w:eastAsia="en-US"/>
        </w:rPr>
        <w:t>с использованием пароля, обеспечивающего ограничение доступа к информации вплоть</w:t>
      </w:r>
      <w:r w:rsidRPr="007C622B">
        <w:rPr>
          <w:rFonts w:eastAsiaTheme="minorHAnsi"/>
          <w:bCs w:val="0"/>
          <w:sz w:val="24"/>
          <w:lang w:eastAsia="en-US"/>
        </w:rPr>
        <w:t xml:space="preserve"> до проведения заседания комиссии по закупкам. </w:t>
      </w:r>
    </w:p>
    <w:p w:rsidR="003E2A18" w:rsidRDefault="00227418" w:rsidP="00664E5E">
      <w:pPr>
        <w:ind w:firstLine="709"/>
        <w:jc w:val="both"/>
        <w:rPr>
          <w:b/>
          <w:sz w:val="24"/>
        </w:rPr>
      </w:pPr>
      <w:r w:rsidRPr="007C622B">
        <w:rPr>
          <w:rFonts w:eastAsiaTheme="minorHAnsi"/>
          <w:bCs w:val="0"/>
          <w:sz w:val="24"/>
          <w:lang w:eastAsia="en-US"/>
        </w:rPr>
        <w:t xml:space="preserve">Пароль необходимо предоставить </w:t>
      </w:r>
      <w:r w:rsidR="001E6F95" w:rsidRPr="00A157C8">
        <w:rPr>
          <w:b/>
          <w:sz w:val="24"/>
        </w:rPr>
        <w:t xml:space="preserve">к </w:t>
      </w:r>
      <w:r w:rsidR="00FD76B2">
        <w:rPr>
          <w:b/>
          <w:sz w:val="24"/>
        </w:rPr>
        <w:t>10</w:t>
      </w:r>
      <w:r w:rsidR="00FA7102" w:rsidRPr="00A157C8">
        <w:rPr>
          <w:b/>
          <w:sz w:val="24"/>
        </w:rPr>
        <w:t>:</w:t>
      </w:r>
      <w:r w:rsidR="00041C3F" w:rsidRPr="00A157C8">
        <w:rPr>
          <w:b/>
          <w:sz w:val="24"/>
        </w:rPr>
        <w:t>0</w:t>
      </w:r>
      <w:r w:rsidR="00FA7102" w:rsidRPr="00A157C8">
        <w:rPr>
          <w:b/>
          <w:sz w:val="24"/>
        </w:rPr>
        <w:t xml:space="preserve">0 ч. </w:t>
      </w:r>
      <w:r w:rsidR="00641F57">
        <w:rPr>
          <w:b/>
          <w:sz w:val="24"/>
        </w:rPr>
        <w:t xml:space="preserve">22 июля </w:t>
      </w:r>
      <w:r w:rsidR="003A56E3" w:rsidRPr="00A157C8">
        <w:rPr>
          <w:b/>
          <w:sz w:val="24"/>
        </w:rPr>
        <w:t>2022</w:t>
      </w:r>
      <w:r w:rsidR="001E6F95" w:rsidRPr="00A157C8">
        <w:rPr>
          <w:b/>
          <w:sz w:val="24"/>
        </w:rPr>
        <w:t xml:space="preserve"> г</w:t>
      </w:r>
      <w:r w:rsidR="00641F57">
        <w:rPr>
          <w:b/>
          <w:sz w:val="24"/>
        </w:rPr>
        <w:t>ода.</w:t>
      </w:r>
    </w:p>
    <w:p w:rsidR="003E2A18" w:rsidRDefault="00227418" w:rsidP="00664E5E">
      <w:pPr>
        <w:ind w:firstLine="709"/>
        <w:jc w:val="both"/>
        <w:rPr>
          <w:rFonts w:eastAsiaTheme="minorHAnsi"/>
          <w:bCs w:val="0"/>
          <w:sz w:val="24"/>
          <w:lang w:eastAsia="en-US"/>
        </w:rPr>
      </w:pPr>
      <w:r w:rsidRPr="00A157C8">
        <w:rPr>
          <w:rFonts w:eastAsiaTheme="minorHAnsi"/>
          <w:bCs w:val="0"/>
          <w:sz w:val="24"/>
          <w:lang w:eastAsia="en-US"/>
        </w:rPr>
        <w:t>Предложения, поступающие на другие адреса электронной почты, а также с нарушением сро</w:t>
      </w:r>
      <w:r w:rsidRPr="007C622B">
        <w:rPr>
          <w:rFonts w:eastAsiaTheme="minorHAnsi"/>
          <w:bCs w:val="0"/>
          <w:sz w:val="24"/>
          <w:lang w:eastAsia="en-US"/>
        </w:rPr>
        <w:t>ков</w:t>
      </w:r>
      <w:r w:rsidRPr="00752A6B">
        <w:rPr>
          <w:rFonts w:eastAsiaTheme="minorHAnsi"/>
          <w:bCs w:val="0"/>
          <w:sz w:val="24"/>
          <w:lang w:eastAsia="en-US"/>
        </w:rPr>
        <w:t xml:space="preserve"> окончания подачи заявок, не будут допущены к рассмотрению на заседании комиссии по закупкам.</w:t>
      </w:r>
    </w:p>
    <w:p w:rsidR="003E2A18" w:rsidRDefault="003E2A18" w:rsidP="00664E5E">
      <w:pPr>
        <w:ind w:firstLine="709"/>
        <w:jc w:val="both"/>
        <w:rPr>
          <w:rFonts w:eastAsiaTheme="minorHAnsi"/>
          <w:b/>
          <w:sz w:val="24"/>
          <w:lang w:eastAsia="en-US"/>
        </w:rPr>
      </w:pPr>
    </w:p>
    <w:p w:rsidR="00F1253A" w:rsidRPr="00CD3578" w:rsidRDefault="00F1253A" w:rsidP="00F1253A">
      <w:pPr>
        <w:ind w:firstLine="709"/>
        <w:jc w:val="both"/>
        <w:rPr>
          <w:sz w:val="24"/>
        </w:rPr>
      </w:pPr>
      <w:r w:rsidRPr="00CD3578">
        <w:rPr>
          <w:sz w:val="24"/>
        </w:rPr>
        <w:t xml:space="preserve">Дата заседания комиссии по осуществлению закупок состоится </w:t>
      </w:r>
      <w:r>
        <w:rPr>
          <w:sz w:val="24"/>
        </w:rPr>
        <w:t>22 июля</w:t>
      </w:r>
      <w:r w:rsidRPr="00CD3578">
        <w:rPr>
          <w:sz w:val="24"/>
        </w:rPr>
        <w:t xml:space="preserve"> 202</w:t>
      </w:r>
      <w:r>
        <w:rPr>
          <w:sz w:val="24"/>
        </w:rPr>
        <w:t>2</w:t>
      </w:r>
      <w:r w:rsidRPr="00CD3578">
        <w:rPr>
          <w:sz w:val="24"/>
        </w:rPr>
        <w:t xml:space="preserve"> года в </w:t>
      </w:r>
      <w:r>
        <w:rPr>
          <w:sz w:val="24"/>
        </w:rPr>
        <w:t>1</w:t>
      </w:r>
      <w:r w:rsidR="00FD76B2">
        <w:rPr>
          <w:sz w:val="24"/>
        </w:rPr>
        <w:t>0</w:t>
      </w:r>
      <w:r w:rsidRPr="00CD3578">
        <w:rPr>
          <w:sz w:val="24"/>
        </w:rPr>
        <w:t>-00, по адресу: город Тирасполь, улица 25 Октября, 100 (конференц-зал, 4-й этаж).</w:t>
      </w:r>
    </w:p>
    <w:p w:rsidR="003E2A18" w:rsidRDefault="003E2A18" w:rsidP="00664E5E">
      <w:pPr>
        <w:ind w:firstLine="709"/>
        <w:jc w:val="both"/>
        <w:rPr>
          <w:rFonts w:eastAsiaTheme="minorHAnsi"/>
          <w:b/>
          <w:sz w:val="24"/>
          <w:lang w:eastAsia="en-US"/>
        </w:rPr>
      </w:pPr>
    </w:p>
    <w:p w:rsidR="00B47551" w:rsidRPr="00664E5E" w:rsidRDefault="00494EA5" w:rsidP="00637CDF">
      <w:pPr>
        <w:spacing w:after="240"/>
        <w:ind w:firstLine="709"/>
        <w:jc w:val="both"/>
        <w:rPr>
          <w:b/>
          <w:sz w:val="24"/>
        </w:rPr>
      </w:pPr>
      <w:r w:rsidRPr="00664E5E">
        <w:rPr>
          <w:b/>
          <w:sz w:val="24"/>
        </w:rPr>
        <w:t xml:space="preserve">Наименование и описание объекта закупки. </w:t>
      </w:r>
    </w:p>
    <w:tbl>
      <w:tblPr>
        <w:tblStyle w:val="a3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4819"/>
        <w:gridCol w:w="1417"/>
        <w:gridCol w:w="868"/>
        <w:gridCol w:w="1684"/>
      </w:tblGrid>
      <w:tr w:rsidR="00F51F6E" w:rsidTr="00D738F5">
        <w:trPr>
          <w:trHeight w:val="295"/>
        </w:trPr>
        <w:tc>
          <w:tcPr>
            <w:tcW w:w="709" w:type="dxa"/>
            <w:vAlign w:val="center"/>
          </w:tcPr>
          <w:p w:rsidR="00B47551" w:rsidRDefault="00F51F6E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№ п/п лота</w:t>
            </w:r>
          </w:p>
        </w:tc>
        <w:tc>
          <w:tcPr>
            <w:tcW w:w="4819" w:type="dxa"/>
            <w:vAlign w:val="center"/>
          </w:tcPr>
          <w:p w:rsidR="00B47551" w:rsidRPr="003C231E" w:rsidRDefault="00F51F6E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3C231E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Наименование </w:t>
            </w:r>
            <w:r w:rsidR="007F14FA" w:rsidRPr="003C231E">
              <w:rPr>
                <w:rFonts w:eastAsiaTheme="minorHAnsi"/>
                <w:b/>
                <w:sz w:val="26"/>
                <w:szCs w:val="26"/>
                <w:lang w:eastAsia="en-US"/>
              </w:rPr>
              <w:t>товара (работы, услуги) и его описание</w:t>
            </w:r>
          </w:p>
        </w:tc>
        <w:tc>
          <w:tcPr>
            <w:tcW w:w="1417" w:type="dxa"/>
            <w:vAlign w:val="center"/>
          </w:tcPr>
          <w:p w:rsidR="00B47551" w:rsidRDefault="007F14FA">
            <w:pPr>
              <w:jc w:val="center"/>
              <w:rPr>
                <w:rFonts w:eastAsiaTheme="minorHAnsi"/>
                <w:bCs w:val="0"/>
                <w:sz w:val="24"/>
                <w:lang w:eastAsia="en-US"/>
              </w:rPr>
            </w:pPr>
            <w:r w:rsidRPr="003C231E">
              <w:rPr>
                <w:rFonts w:eastAsiaTheme="minorHAnsi"/>
                <w:bCs w:val="0"/>
                <w:sz w:val="20"/>
                <w:szCs w:val="20"/>
                <w:lang w:eastAsia="en-US"/>
              </w:rPr>
              <w:t>Ед.</w:t>
            </w:r>
            <w:r w:rsidR="00841FC7">
              <w:rPr>
                <w:rFonts w:eastAsiaTheme="minorHAnsi"/>
                <w:bCs w:val="0"/>
                <w:sz w:val="20"/>
                <w:szCs w:val="20"/>
                <w:lang w:eastAsia="en-US"/>
              </w:rPr>
              <w:t xml:space="preserve"> измерения</w:t>
            </w:r>
          </w:p>
        </w:tc>
        <w:tc>
          <w:tcPr>
            <w:tcW w:w="868" w:type="dxa"/>
            <w:vAlign w:val="center"/>
          </w:tcPr>
          <w:p w:rsidR="00B47551" w:rsidRDefault="00116E51">
            <w:pPr>
              <w:jc w:val="center"/>
              <w:rPr>
                <w:rFonts w:eastAsiaTheme="minorHAnsi"/>
                <w:bCs w:val="0"/>
                <w:sz w:val="24"/>
                <w:lang w:eastAsia="en-US"/>
              </w:rPr>
            </w:pPr>
            <w:r>
              <w:rPr>
                <w:rFonts w:eastAsiaTheme="minorHAnsi"/>
                <w:bCs w:val="0"/>
                <w:sz w:val="20"/>
                <w:lang w:eastAsia="en-US"/>
              </w:rPr>
              <w:t>Кол-</w:t>
            </w:r>
            <w:r w:rsidR="007F14FA" w:rsidRPr="00F51F6E">
              <w:rPr>
                <w:rFonts w:eastAsiaTheme="minorHAnsi"/>
                <w:bCs w:val="0"/>
                <w:sz w:val="20"/>
                <w:lang w:eastAsia="en-US"/>
              </w:rPr>
              <w:t>во</w:t>
            </w:r>
          </w:p>
        </w:tc>
        <w:tc>
          <w:tcPr>
            <w:tcW w:w="1684" w:type="dxa"/>
            <w:vAlign w:val="center"/>
          </w:tcPr>
          <w:p w:rsidR="00B47551" w:rsidRDefault="00F51F6E">
            <w:pPr>
              <w:jc w:val="center"/>
              <w:rPr>
                <w:rFonts w:eastAsiaTheme="minorHAnsi"/>
                <w:bCs w:val="0"/>
                <w:sz w:val="24"/>
                <w:lang w:eastAsia="en-US"/>
              </w:rPr>
            </w:pPr>
            <w:r w:rsidRPr="00F51F6E">
              <w:rPr>
                <w:rFonts w:eastAsiaTheme="minorHAnsi"/>
                <w:bCs w:val="0"/>
                <w:sz w:val="20"/>
                <w:lang w:eastAsia="en-US"/>
              </w:rPr>
              <w:t xml:space="preserve">Начальная </w:t>
            </w:r>
            <w:r w:rsidR="00116E51">
              <w:rPr>
                <w:rFonts w:eastAsiaTheme="minorHAnsi"/>
                <w:bCs w:val="0"/>
                <w:sz w:val="20"/>
                <w:lang w:eastAsia="en-US"/>
              </w:rPr>
              <w:t>максимальная цена контракта</w:t>
            </w:r>
          </w:p>
        </w:tc>
      </w:tr>
      <w:tr w:rsidR="002905DF" w:rsidTr="003F58C4">
        <w:trPr>
          <w:trHeight w:val="1339"/>
        </w:trPr>
        <w:tc>
          <w:tcPr>
            <w:tcW w:w="709" w:type="dxa"/>
            <w:vAlign w:val="center"/>
          </w:tcPr>
          <w:p w:rsidR="002905DF" w:rsidRPr="009B2E1C" w:rsidRDefault="002905DF">
            <w:pPr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9B2E1C">
              <w:rPr>
                <w:sz w:val="24"/>
              </w:rPr>
              <w:t>1.</w:t>
            </w:r>
          </w:p>
        </w:tc>
        <w:tc>
          <w:tcPr>
            <w:tcW w:w="4819" w:type="dxa"/>
            <w:vAlign w:val="center"/>
          </w:tcPr>
          <w:p w:rsidR="00F118E7" w:rsidRPr="00714337" w:rsidRDefault="00494EA5" w:rsidP="00637CDF">
            <w:pPr>
              <w:jc w:val="center"/>
              <w:rPr>
                <w:rFonts w:eastAsiaTheme="minorHAnsi"/>
                <w:bCs w:val="0"/>
                <w:sz w:val="24"/>
                <w:lang w:eastAsia="en-US"/>
              </w:rPr>
            </w:pPr>
            <w:r w:rsidRPr="00BB2B69">
              <w:rPr>
                <w:rFonts w:eastAsiaTheme="minorHAnsi"/>
                <w:b/>
                <w:bCs w:val="0"/>
                <w:sz w:val="24"/>
                <w:lang w:eastAsia="en-US"/>
              </w:rPr>
              <w:t xml:space="preserve">Выполнение общестроительных работ </w:t>
            </w:r>
            <w:r w:rsidRPr="00BB2B69">
              <w:rPr>
                <w:rFonts w:eastAsiaTheme="minorHAnsi"/>
                <w:bCs w:val="0"/>
                <w:sz w:val="24"/>
                <w:lang w:eastAsia="en-US"/>
              </w:rPr>
              <w:t>на объекте «</w:t>
            </w:r>
            <w:r w:rsidRPr="00BB2B69">
              <w:rPr>
                <w:color w:val="000000" w:themeColor="text1"/>
                <w:sz w:val="24"/>
              </w:rPr>
              <w:t>Капитальный ремонт здания, расположенного по адресу г. Тирасполь, ул. Свердлова, 57»</w:t>
            </w:r>
          </w:p>
        </w:tc>
        <w:tc>
          <w:tcPr>
            <w:tcW w:w="2285" w:type="dxa"/>
            <w:gridSpan w:val="2"/>
            <w:vAlign w:val="center"/>
          </w:tcPr>
          <w:p w:rsidR="002905DF" w:rsidRPr="0022158A" w:rsidRDefault="00BB2B69" w:rsidP="003C231E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Виды и объемы работ указаны в дефектных ведомостях объемов работ, для получения которых участник закупки должен обратиться по адресу: г. Тирасполь, ул. Советская, 81А, кааб 204</w:t>
            </w:r>
          </w:p>
        </w:tc>
        <w:tc>
          <w:tcPr>
            <w:tcW w:w="1684" w:type="dxa"/>
            <w:vAlign w:val="center"/>
          </w:tcPr>
          <w:p w:rsidR="002905DF" w:rsidRPr="0074408F" w:rsidRDefault="003F58C4" w:rsidP="00637CDF">
            <w:pPr>
              <w:jc w:val="center"/>
              <w:rPr>
                <w:rFonts w:eastAsiaTheme="minorHAnsi"/>
                <w:b/>
                <w:bCs w:val="0"/>
                <w:sz w:val="24"/>
                <w:lang w:eastAsia="en-US"/>
              </w:rPr>
            </w:pPr>
            <w:r>
              <w:rPr>
                <w:rFonts w:eastAsiaTheme="minorHAnsi"/>
                <w:b/>
                <w:bCs w:val="0"/>
                <w:sz w:val="24"/>
                <w:lang w:eastAsia="en-US"/>
              </w:rPr>
              <w:t>5</w:t>
            </w:r>
            <w:r w:rsidR="003D6DAF">
              <w:rPr>
                <w:rFonts w:eastAsiaTheme="minorHAnsi"/>
                <w:b/>
                <w:bCs w:val="0"/>
                <w:sz w:val="24"/>
                <w:lang w:eastAsia="en-US"/>
              </w:rPr>
              <w:t>00</w:t>
            </w:r>
            <w:r w:rsidR="00637CDF">
              <w:rPr>
                <w:rFonts w:eastAsiaTheme="minorHAnsi"/>
                <w:b/>
                <w:bCs w:val="0"/>
                <w:sz w:val="24"/>
                <w:lang w:eastAsia="en-US"/>
              </w:rPr>
              <w:t> 000,00</w:t>
            </w:r>
          </w:p>
        </w:tc>
      </w:tr>
    </w:tbl>
    <w:p w:rsidR="008D58C8" w:rsidRDefault="008D58C8" w:rsidP="00BF188D">
      <w:pPr>
        <w:ind w:firstLine="709"/>
        <w:jc w:val="both"/>
        <w:rPr>
          <w:b/>
          <w:sz w:val="24"/>
          <w:szCs w:val="22"/>
        </w:rPr>
      </w:pPr>
    </w:p>
    <w:p w:rsidR="0074408F" w:rsidRDefault="00BF188D" w:rsidP="00BF188D">
      <w:pPr>
        <w:ind w:firstLine="709"/>
        <w:jc w:val="both"/>
        <w:rPr>
          <w:sz w:val="24"/>
          <w:szCs w:val="22"/>
        </w:rPr>
      </w:pPr>
      <w:r w:rsidRPr="0074408F">
        <w:rPr>
          <w:b/>
          <w:sz w:val="24"/>
          <w:szCs w:val="22"/>
        </w:rPr>
        <w:t>Начальная (максимальная) цена контракта</w:t>
      </w:r>
      <w:r w:rsidR="00FD76B2">
        <w:rPr>
          <w:b/>
          <w:sz w:val="24"/>
          <w:szCs w:val="22"/>
        </w:rPr>
        <w:t xml:space="preserve"> </w:t>
      </w:r>
      <w:r w:rsidRPr="0074408F">
        <w:rPr>
          <w:b/>
          <w:sz w:val="24"/>
          <w:szCs w:val="22"/>
        </w:rPr>
        <w:t>составляет</w:t>
      </w:r>
      <w:r w:rsidR="00FD76B2">
        <w:rPr>
          <w:b/>
          <w:sz w:val="24"/>
          <w:szCs w:val="22"/>
        </w:rPr>
        <w:t xml:space="preserve"> </w:t>
      </w:r>
      <w:r w:rsidR="003F58C4">
        <w:rPr>
          <w:b/>
          <w:sz w:val="24"/>
          <w:szCs w:val="22"/>
        </w:rPr>
        <w:t>5</w:t>
      </w:r>
      <w:r w:rsidR="00637CDF">
        <w:rPr>
          <w:b/>
          <w:sz w:val="24"/>
          <w:szCs w:val="22"/>
        </w:rPr>
        <w:t>00 000</w:t>
      </w:r>
      <w:r w:rsidR="003D6DAF">
        <w:rPr>
          <w:b/>
          <w:sz w:val="24"/>
          <w:szCs w:val="22"/>
        </w:rPr>
        <w:t>,00</w:t>
      </w:r>
      <w:r w:rsidRPr="0074408F">
        <w:rPr>
          <w:b/>
          <w:sz w:val="24"/>
          <w:szCs w:val="22"/>
        </w:rPr>
        <w:t>рублей</w:t>
      </w:r>
      <w:r w:rsidR="00F1253A">
        <w:rPr>
          <w:b/>
          <w:sz w:val="24"/>
          <w:szCs w:val="22"/>
        </w:rPr>
        <w:t xml:space="preserve"> Приднестровской Молдавской Республики и</w:t>
      </w:r>
      <w:r w:rsidR="00FD76B2">
        <w:rPr>
          <w:b/>
          <w:sz w:val="24"/>
          <w:szCs w:val="22"/>
        </w:rPr>
        <w:t xml:space="preserve"> </w:t>
      </w:r>
      <w:r w:rsidR="00A0625F" w:rsidRPr="00A0625F">
        <w:rPr>
          <w:sz w:val="24"/>
          <w:szCs w:val="22"/>
        </w:rPr>
        <w:t xml:space="preserve">сформирована посредством проектно-сметного метода в соответствии с пунктами 7, 8 статьи 16 Закона Приднестровской </w:t>
      </w:r>
      <w:r w:rsidR="00A0625F" w:rsidRPr="00A0625F">
        <w:rPr>
          <w:sz w:val="24"/>
          <w:szCs w:val="22"/>
        </w:rPr>
        <w:lastRenderedPageBreak/>
        <w:t>Молдавской Республики от 26 ноября 2018 года № 318-З-VI «О закупках в Приднестровской Молдавской Республике» (САЗ 18-48).</w:t>
      </w:r>
    </w:p>
    <w:p w:rsidR="00A0625F" w:rsidRDefault="00A0625F" w:rsidP="00A0625F">
      <w:pPr>
        <w:ind w:firstLine="709"/>
        <w:jc w:val="both"/>
        <w:rPr>
          <w:sz w:val="24"/>
          <w:szCs w:val="22"/>
        </w:rPr>
      </w:pPr>
    </w:p>
    <w:p w:rsidR="001F2E1D" w:rsidRPr="00312D98" w:rsidRDefault="001F2E1D" w:rsidP="001F2E1D">
      <w:pPr>
        <w:ind w:firstLine="709"/>
        <w:jc w:val="both"/>
        <w:rPr>
          <w:b/>
          <w:bCs w:val="0"/>
          <w:sz w:val="24"/>
        </w:rPr>
      </w:pPr>
      <w:r w:rsidRPr="00312D98">
        <w:rPr>
          <w:b/>
          <w:bCs w:val="0"/>
          <w:sz w:val="24"/>
        </w:rPr>
        <w:t>Требования к содержанию, в том числе составу, форме заявок на участие в запросе предложений.</w:t>
      </w:r>
    </w:p>
    <w:p w:rsidR="001F2E1D" w:rsidRPr="00312D98" w:rsidRDefault="001F2E1D" w:rsidP="001F2E1D">
      <w:pPr>
        <w:spacing w:after="240"/>
        <w:ind w:firstLine="709"/>
        <w:jc w:val="both"/>
        <w:rPr>
          <w:sz w:val="24"/>
        </w:rPr>
      </w:pPr>
      <w:r w:rsidRPr="00312D98">
        <w:rPr>
          <w:sz w:val="24"/>
        </w:rPr>
        <w:t>Заявка на участие в запросе предложений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«Об утверждении формы заявок участников закупки» с приложением документов, указанных в пункте 2 Приложения к данному Распоряжению и требованиями, указанными в документации о проведении запроса предложений.</w:t>
      </w:r>
    </w:p>
    <w:p w:rsidR="00F1253A" w:rsidRPr="00CD3578" w:rsidRDefault="00494EA5" w:rsidP="00F1253A">
      <w:pPr>
        <w:ind w:firstLine="709"/>
        <w:jc w:val="both"/>
        <w:rPr>
          <w:b/>
          <w:color w:val="000000"/>
          <w:sz w:val="24"/>
        </w:rPr>
      </w:pPr>
      <w:r w:rsidRPr="00664E5E">
        <w:rPr>
          <w:b/>
          <w:color w:val="000000"/>
          <w:sz w:val="24"/>
        </w:rPr>
        <w:t>Условия контракта</w:t>
      </w:r>
      <w:r w:rsidR="00F1253A" w:rsidRPr="00F1253A">
        <w:rPr>
          <w:b/>
          <w:color w:val="000000"/>
          <w:sz w:val="24"/>
        </w:rPr>
        <w:t>.</w:t>
      </w:r>
    </w:p>
    <w:p w:rsidR="00F1253A" w:rsidRPr="00CD3578" w:rsidRDefault="00F1253A" w:rsidP="00F1253A">
      <w:pPr>
        <w:ind w:firstLine="709"/>
        <w:jc w:val="both"/>
        <w:rPr>
          <w:color w:val="000000"/>
          <w:sz w:val="24"/>
        </w:rPr>
      </w:pPr>
      <w:r w:rsidRPr="00CD3578">
        <w:rPr>
          <w:color w:val="000000"/>
          <w:sz w:val="24"/>
        </w:rPr>
        <w:t xml:space="preserve">Перечень необходимых условий и гарантий, подлежащих включению в контракт, определяется в статье 24 </w:t>
      </w:r>
      <w:r w:rsidRPr="00CD3578">
        <w:rPr>
          <w:sz w:val="24"/>
        </w:rPr>
        <w:t>Закона Приднестровской Молдавской Республики «О закупках в Приднестровской Молдавской Республики» и Постановлении Правительства Приднестровской Молдавской Республики от 26 декабря 2019 года № 448 «Об утверждении Положения об условиях и гарантиях контракта, заключаемого при закупках товаров, работ, услуг для обеспечения государственных (муниципальных) нужд и нужд государственных (муниципальных) унитарных предприятий» (САЗ 20-1).</w:t>
      </w:r>
    </w:p>
    <w:p w:rsidR="00F1253A" w:rsidRPr="00CD3578" w:rsidRDefault="00F1253A" w:rsidP="00F1253A">
      <w:pPr>
        <w:ind w:firstLine="709"/>
        <w:jc w:val="both"/>
        <w:rPr>
          <w:sz w:val="24"/>
        </w:rPr>
      </w:pPr>
      <w:r>
        <w:rPr>
          <w:sz w:val="24"/>
        </w:rPr>
        <w:t>Контракт</w:t>
      </w:r>
      <w:r w:rsidRPr="00CD3578">
        <w:rPr>
          <w:sz w:val="24"/>
        </w:rPr>
        <w:t xml:space="preserve"> заключается на условиях, предусмотренных извещением об осуществлении закупки, документацией о закупке, заявкой, окончательным предложением участника закупки, с которым заключается </w:t>
      </w:r>
      <w:r>
        <w:rPr>
          <w:sz w:val="24"/>
        </w:rPr>
        <w:t>договор.</w:t>
      </w:r>
    </w:p>
    <w:p w:rsidR="00F1253A" w:rsidRPr="00CD3578" w:rsidRDefault="00F1253A" w:rsidP="00F1253A">
      <w:pPr>
        <w:ind w:firstLine="709"/>
        <w:jc w:val="both"/>
        <w:rPr>
          <w:sz w:val="24"/>
        </w:rPr>
      </w:pPr>
      <w:r w:rsidRPr="00CD3578">
        <w:rPr>
          <w:sz w:val="24"/>
        </w:rPr>
        <w:t xml:space="preserve">При заключении </w:t>
      </w:r>
      <w:r>
        <w:rPr>
          <w:sz w:val="24"/>
        </w:rPr>
        <w:t>контракта</w:t>
      </w:r>
      <w:r w:rsidRPr="00CD3578">
        <w:rPr>
          <w:sz w:val="24"/>
        </w:rPr>
        <w:t xml:space="preserve"> указывается, что цена </w:t>
      </w:r>
      <w:r>
        <w:rPr>
          <w:sz w:val="24"/>
        </w:rPr>
        <w:t>контракта</w:t>
      </w:r>
      <w:r w:rsidRPr="00CD3578">
        <w:rPr>
          <w:sz w:val="24"/>
        </w:rPr>
        <w:t xml:space="preserve"> является твердой и определяется на весь срок исполнения контракта. При заключении и исполнении </w:t>
      </w:r>
      <w:r>
        <w:rPr>
          <w:sz w:val="24"/>
        </w:rPr>
        <w:t>контракта</w:t>
      </w:r>
      <w:r w:rsidRPr="00CD3578">
        <w:rPr>
          <w:sz w:val="24"/>
        </w:rPr>
        <w:t>изменение его условий не допускается, за исключением случаев, предусмотренных Законом.</w:t>
      </w:r>
    </w:p>
    <w:p w:rsidR="00F1253A" w:rsidRPr="00CD3578" w:rsidRDefault="00F1253A" w:rsidP="00F1253A">
      <w:pPr>
        <w:ind w:firstLine="709"/>
        <w:jc w:val="both"/>
        <w:rPr>
          <w:sz w:val="24"/>
        </w:rPr>
      </w:pPr>
      <w:r w:rsidRPr="00CD3578">
        <w:rPr>
          <w:sz w:val="24"/>
        </w:rPr>
        <w:t xml:space="preserve">В </w:t>
      </w:r>
      <w:r>
        <w:rPr>
          <w:sz w:val="24"/>
        </w:rPr>
        <w:t>контракт</w:t>
      </w:r>
      <w:r w:rsidRPr="00CD3578">
        <w:rPr>
          <w:sz w:val="24"/>
        </w:rPr>
        <w:t xml:space="preserve"> включается обязательное условие о порядке и сроках оплаты товара, работы или услуги,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</w:t>
      </w:r>
      <w:r>
        <w:rPr>
          <w:sz w:val="24"/>
        </w:rPr>
        <w:t>договором</w:t>
      </w:r>
      <w:r w:rsidRPr="00CD3578">
        <w:rPr>
          <w:sz w:val="24"/>
        </w:rPr>
        <w:t>, а также о порядке и сроках оформления результатов такой приемки.</w:t>
      </w:r>
    </w:p>
    <w:p w:rsidR="00F1253A" w:rsidRPr="00CD3578" w:rsidRDefault="00F1253A" w:rsidP="00F1253A">
      <w:pPr>
        <w:ind w:firstLine="709"/>
        <w:jc w:val="both"/>
        <w:rPr>
          <w:sz w:val="24"/>
        </w:rPr>
      </w:pPr>
      <w:r w:rsidRPr="00CD3578">
        <w:rPr>
          <w:sz w:val="24"/>
        </w:rPr>
        <w:t xml:space="preserve">В </w:t>
      </w:r>
      <w:r>
        <w:rPr>
          <w:sz w:val="24"/>
        </w:rPr>
        <w:t>контракт</w:t>
      </w:r>
      <w:r w:rsidRPr="00CD3578">
        <w:rPr>
          <w:sz w:val="24"/>
        </w:rPr>
        <w:t xml:space="preserve"> может быть включено условие о возможности одностороннего отказа от исполнения контракта.</w:t>
      </w:r>
    </w:p>
    <w:p w:rsidR="00F1253A" w:rsidRPr="00CD3578" w:rsidRDefault="00F1253A" w:rsidP="00F1253A">
      <w:pPr>
        <w:pStyle w:val="af"/>
        <w:tabs>
          <w:tab w:val="left" w:pos="284"/>
        </w:tabs>
        <w:ind w:firstLine="709"/>
        <w:jc w:val="both"/>
        <w:rPr>
          <w:lang w:bidi="he-IL"/>
        </w:rPr>
      </w:pPr>
      <w:r w:rsidRPr="00CD3578">
        <w:rPr>
          <w:lang w:bidi="he-IL"/>
        </w:rPr>
        <w:t xml:space="preserve">Изменение условий контракта допускаются по соглашению сторон в случаях, предусмотренных статьей 51 Закона Приднестровской Молдавской Республики «О закупках в Приднестровской Молдавской Республике». </w:t>
      </w:r>
    </w:p>
    <w:p w:rsidR="00F1253A" w:rsidRPr="00CD3578" w:rsidRDefault="00F1253A" w:rsidP="00F1253A">
      <w:pPr>
        <w:pStyle w:val="af"/>
        <w:tabs>
          <w:tab w:val="left" w:pos="284"/>
        </w:tabs>
        <w:ind w:firstLine="709"/>
        <w:jc w:val="both"/>
        <w:rPr>
          <w:lang w:bidi="he-IL"/>
        </w:rPr>
      </w:pPr>
      <w:r w:rsidRPr="00CD3578">
        <w:rPr>
          <w:lang w:bidi="he-IL"/>
        </w:rPr>
        <w:t xml:space="preserve">Проект </w:t>
      </w:r>
      <w:r>
        <w:rPr>
          <w:lang w:bidi="he-IL"/>
        </w:rPr>
        <w:t>контракта</w:t>
      </w:r>
      <w:r w:rsidRPr="00CD3578">
        <w:rPr>
          <w:lang w:bidi="he-IL"/>
        </w:rPr>
        <w:t xml:space="preserve"> опубликован на сайте </w:t>
      </w:r>
      <w:r w:rsidRPr="003B0177">
        <w:rPr>
          <w:color w:val="000000" w:themeColor="text1"/>
        </w:rPr>
        <w:t>государственной информационной системы в сфере закупок Приднестровской Молдавской Республики</w:t>
      </w:r>
      <w:r w:rsidRPr="00CD3578">
        <w:rPr>
          <w:lang w:bidi="he-IL"/>
        </w:rPr>
        <w:t xml:space="preserve"> и является неотъемлемой частью документации о проведении запроса предложений. </w:t>
      </w:r>
    </w:p>
    <w:p w:rsidR="001F2E1D" w:rsidRDefault="001F2E1D" w:rsidP="00F1253A">
      <w:pPr>
        <w:ind w:firstLine="709"/>
        <w:jc w:val="both"/>
        <w:rPr>
          <w:bCs w:val="0"/>
          <w:strike/>
          <w:sz w:val="24"/>
        </w:rPr>
      </w:pPr>
    </w:p>
    <w:p w:rsidR="001F2E1D" w:rsidRPr="00312D98" w:rsidRDefault="001F2E1D" w:rsidP="001F2E1D">
      <w:pPr>
        <w:ind w:firstLine="709"/>
        <w:jc w:val="both"/>
        <w:rPr>
          <w:bCs w:val="0"/>
          <w:sz w:val="24"/>
        </w:rPr>
      </w:pPr>
      <w:r w:rsidRPr="00312D98">
        <w:rPr>
          <w:b/>
          <w:sz w:val="24"/>
        </w:rPr>
        <w:t>Порядок проведения запроса предложений.</w:t>
      </w:r>
    </w:p>
    <w:p w:rsidR="001F2E1D" w:rsidRPr="00312D98" w:rsidRDefault="001F2E1D" w:rsidP="001F2E1D">
      <w:pPr>
        <w:ind w:firstLine="709"/>
        <w:jc w:val="both"/>
        <w:rPr>
          <w:bCs w:val="0"/>
          <w:sz w:val="24"/>
        </w:rPr>
      </w:pPr>
      <w:r w:rsidRPr="00312D98">
        <w:rPr>
          <w:bCs w:val="0"/>
          <w:sz w:val="24"/>
        </w:rPr>
        <w:t>Запрос предложений проводится в соответствии со статьёй 44 Закона Приднестровской Молдавской Республики от 26 ноября 2018 года № 318-З-VI «О закупках в Приднестровской Молдавской Республике» (САЗ 18-48), с учётом нормативных правовых актов Правительства Приднестровской Молдавской Республики, регламентирующих правила и особенности проведения запроса предложений.</w:t>
      </w:r>
    </w:p>
    <w:p w:rsidR="001F2E1D" w:rsidRDefault="001F2E1D" w:rsidP="001F2E1D">
      <w:pPr>
        <w:ind w:firstLine="709"/>
        <w:jc w:val="both"/>
        <w:rPr>
          <w:sz w:val="24"/>
        </w:rPr>
      </w:pPr>
      <w:r w:rsidRPr="00312D98">
        <w:rPr>
          <w:sz w:val="24"/>
        </w:rPr>
        <w:t>Для участия в запросе предложений участники запроса предложений в срок и в порядке, которые установлены в извещении и документации о проведении запроса предложений, подают заявки на участие в запросе предложений заказчику в письменной форме или в форме электронного документа.</w:t>
      </w:r>
    </w:p>
    <w:p w:rsidR="005003B1" w:rsidRPr="00DB4FD3" w:rsidRDefault="005003B1" w:rsidP="005003B1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DB4FD3">
        <w:t>Запрос предложений (повторный запрос предложений) признается несостоявшимся в следующих случаях:</w:t>
      </w:r>
    </w:p>
    <w:p w:rsidR="005003B1" w:rsidRPr="00DB4FD3" w:rsidRDefault="005003B1" w:rsidP="005003B1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DB4FD3">
        <w:lastRenderedPageBreak/>
        <w:t>а) если до момента вскрытия конвертов с заявками на участие в запросе предложений и открытия доступа к поданным в форме электронных документов заявкам не подано ни одной такой заявки на участие в запросе предложений;</w:t>
      </w:r>
    </w:p>
    <w:p w:rsidR="005003B1" w:rsidRPr="00DB4FD3" w:rsidRDefault="005003B1" w:rsidP="005003B1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DB4FD3">
        <w:t>б) если по результатам проведения проверки заявки (заявок) на участие в запросе предложений на предмет соответствия требованиям, установленным извещением и документацией, комиссией по рассмотрению заявок на участие в запросе предложений и окончательных предложений отклонены все поступившие заявки на участие в запросе предложений;</w:t>
      </w:r>
    </w:p>
    <w:p w:rsidR="005003B1" w:rsidRPr="00312D98" w:rsidRDefault="005003B1" w:rsidP="005003B1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DB4FD3">
        <w:t>в) если по результатам проведения проверки заявки (заявок) на участие в запросе предложений на предмет соответствия требованиям, установленным извещением и документацией, комиссией по рассмотрению заявок на участие в запросе предложений и окончательных предложений признана соответствующей одна заявка на участие в запросе предложений».</w:t>
      </w:r>
    </w:p>
    <w:p w:rsidR="001F2E1D" w:rsidRPr="00312D98" w:rsidRDefault="001F2E1D" w:rsidP="001F2E1D">
      <w:pPr>
        <w:ind w:firstLine="709"/>
        <w:jc w:val="both"/>
        <w:rPr>
          <w:bCs w:val="0"/>
          <w:sz w:val="24"/>
        </w:rPr>
      </w:pPr>
      <w:r w:rsidRPr="00312D98">
        <w:rPr>
          <w:sz w:val="24"/>
        </w:rPr>
        <w:t>В день, во время и в месте, которые указаны в извещении о проведении запроса предложений, непосредственно перед вскрытием конвертов с заявками и открытием доступа к поданным в форме электронных документов заявкам заказчик обязан публично объявить присутствующим участникам при вскрытии этих конвертов и открытии указанного доступа о возможности подачи заявок, изменения или отзыва поданных заявок.</w:t>
      </w:r>
    </w:p>
    <w:p w:rsidR="001F2E1D" w:rsidRPr="00312D98" w:rsidRDefault="001F2E1D" w:rsidP="001F2E1D">
      <w:pPr>
        <w:ind w:firstLine="709"/>
        <w:jc w:val="both"/>
        <w:rPr>
          <w:bCs w:val="0"/>
          <w:sz w:val="24"/>
        </w:rPr>
      </w:pPr>
      <w:r w:rsidRPr="00312D98">
        <w:rPr>
          <w:bCs w:val="0"/>
          <w:sz w:val="24"/>
        </w:rPr>
        <w:t>Заказчик обязан предоставить всем участникам запроса предложений, подавшим заявки, возможность присутствовать при вскрытии конвертов с заявками и открытии доступа к поданным в форме электронных документов заявкам, а также при оглашении заявки, содержащей лучшие условия исполнения контракта.</w:t>
      </w:r>
    </w:p>
    <w:p w:rsidR="001F2E1D" w:rsidRPr="00312D98" w:rsidRDefault="001F2E1D" w:rsidP="001F2E1D">
      <w:pPr>
        <w:ind w:firstLine="709"/>
        <w:jc w:val="both"/>
        <w:rPr>
          <w:sz w:val="24"/>
        </w:rPr>
      </w:pPr>
      <w:r w:rsidRPr="00312D98">
        <w:rPr>
          <w:bCs w:val="0"/>
          <w:sz w:val="24"/>
        </w:rPr>
        <w:t xml:space="preserve">Комиссией по рассмотрению заявок на участие в запросе предложений и окончательных предложений вскрываются поступившие конверты с заявками и открывается доступ к поданным в форме электронных документов заявкам. 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</w:t>
      </w:r>
      <w:r w:rsidRPr="00312D98">
        <w:rPr>
          <w:b/>
          <w:sz w:val="24"/>
        </w:rPr>
        <w:t xml:space="preserve">не оцениваются. </w:t>
      </w:r>
      <w:r w:rsidRPr="00312D98">
        <w:rPr>
          <w:sz w:val="24"/>
        </w:rPr>
        <w:t>Основания, по которым участник запроса предложений был отстранен, фиксируются в протоколе проведения запроса предложений. В случае установления факта подачи одним участником запроса предложений 2 (двух) и более заявок на участие в запросе предложений заявки такого участника не рассматриваются и возвращаются ему.</w:t>
      </w:r>
    </w:p>
    <w:p w:rsidR="001F2E1D" w:rsidRPr="00312D98" w:rsidRDefault="001F2E1D" w:rsidP="001F2E1D">
      <w:pPr>
        <w:ind w:firstLine="709"/>
        <w:jc w:val="both"/>
        <w:rPr>
          <w:bCs w:val="0"/>
          <w:sz w:val="24"/>
        </w:rPr>
      </w:pPr>
      <w:r w:rsidRPr="00312D98">
        <w:rPr>
          <w:bCs w:val="0"/>
          <w:sz w:val="24"/>
        </w:rPr>
        <w:t>Комиссия по рассмотрению заявок на участие в запросе предложений вправе приостановить проведение процедуры запроса предложений в случае необходимости проведения проверки заявок на участие в запросе предложений на предмет соответствия их требованиям, установленным извещением и документацией. Срок приостановления проведения процедуры запроса предложений не может превышать 5 (пяти) рабочих дней.</w:t>
      </w:r>
    </w:p>
    <w:p w:rsidR="001F2E1D" w:rsidRPr="00312D98" w:rsidRDefault="001F2E1D" w:rsidP="001F2E1D">
      <w:pPr>
        <w:ind w:firstLine="709"/>
        <w:jc w:val="both"/>
        <w:rPr>
          <w:sz w:val="24"/>
        </w:rPr>
      </w:pPr>
      <w:r w:rsidRPr="00312D98">
        <w:rPr>
          <w:sz w:val="24"/>
        </w:rPr>
        <w:t>Все заявки участников запроса предложений оцениваются на основании критериев, указанных в документации о проведении запроса предложений, с учетом преимуществ, предоставляемых заказчиком в соответствии с настоящим Законом, фиксируются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без объявления участника запроса предложений, который направил такую заявку, или условия, содержащиеся в единственной заявке.</w:t>
      </w:r>
    </w:p>
    <w:p w:rsidR="001F2E1D" w:rsidRPr="00312D98" w:rsidRDefault="001F2E1D" w:rsidP="001F2E1D">
      <w:pPr>
        <w:ind w:firstLine="709"/>
        <w:jc w:val="both"/>
        <w:rPr>
          <w:bCs w:val="0"/>
          <w:sz w:val="24"/>
        </w:rPr>
      </w:pPr>
      <w:r w:rsidRPr="00312D98">
        <w:rPr>
          <w:bCs w:val="0"/>
          <w:sz w:val="24"/>
        </w:rPr>
        <w:t>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завершается. Всем участникам или участнику запроса предложений, подавшим единственную заявку, предлагается направить окончательное предложение не позднее рабочего дня, следующего за датой проведения запроса предложений.</w:t>
      </w:r>
    </w:p>
    <w:p w:rsidR="001F2E1D" w:rsidRPr="00312D98" w:rsidRDefault="001F2E1D" w:rsidP="001F2E1D">
      <w:pPr>
        <w:ind w:firstLine="709"/>
        <w:jc w:val="both"/>
        <w:rPr>
          <w:sz w:val="24"/>
        </w:rPr>
      </w:pPr>
      <w:r w:rsidRPr="00312D98">
        <w:rPr>
          <w:sz w:val="24"/>
        </w:rPr>
        <w:t xml:space="preserve">В информационной системе в день проведения оценки заявок участников запроса предложений размещается выписка из протокола проведения запроса предложений, </w:t>
      </w:r>
      <w:r w:rsidRPr="00312D98">
        <w:rPr>
          <w:sz w:val="24"/>
        </w:rPr>
        <w:lastRenderedPageBreak/>
        <w:t>содержащая перечень отстраненных от участия в запросе предложений участников с указанием оснований отстранения, условий исполнения контракта, содержащихся в заявке, признанной лучшей, без объявления участника запроса предложений, который направил такую заявку, или условий, содержащихся в единственной заявке на участие в запросе предложений.</w:t>
      </w:r>
    </w:p>
    <w:p w:rsidR="001F2E1D" w:rsidRPr="00312D98" w:rsidRDefault="001F2E1D" w:rsidP="001F2E1D">
      <w:pPr>
        <w:ind w:firstLine="709"/>
        <w:jc w:val="both"/>
        <w:rPr>
          <w:sz w:val="24"/>
        </w:rPr>
      </w:pPr>
      <w:r w:rsidRPr="00312D98">
        <w:rPr>
          <w:sz w:val="24"/>
        </w:rPr>
        <w:t>Если все участники, присутствующие при проведении запроса предложений,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 Окончательными предложениями признаются поданные заявки на участие в запросе предложений.</w:t>
      </w:r>
    </w:p>
    <w:p w:rsidR="001F2E1D" w:rsidRPr="00312D98" w:rsidRDefault="001F2E1D" w:rsidP="001F2E1D">
      <w:pPr>
        <w:ind w:firstLine="709"/>
        <w:jc w:val="both"/>
        <w:rPr>
          <w:sz w:val="24"/>
        </w:rPr>
      </w:pPr>
      <w:r w:rsidRPr="00312D98">
        <w:rPr>
          <w:sz w:val="24"/>
        </w:rPr>
        <w:t>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предложениям.</w:t>
      </w:r>
    </w:p>
    <w:p w:rsidR="001F2E1D" w:rsidRPr="00312D98" w:rsidRDefault="001F2E1D" w:rsidP="001F2E1D">
      <w:pPr>
        <w:ind w:firstLine="709"/>
        <w:jc w:val="both"/>
        <w:rPr>
          <w:sz w:val="24"/>
        </w:rPr>
      </w:pPr>
      <w:r w:rsidRPr="00312D98">
        <w:rPr>
          <w:sz w:val="24"/>
        </w:rPr>
        <w:t>Комиссия обязана предложить каждому из участников, направившему окончательное предложение, дополнительно снизить предлагаемую ими цену контракта до тех пор, пока каждый из участников не откажется от такого снижения.</w:t>
      </w:r>
    </w:p>
    <w:p w:rsidR="001F2E1D" w:rsidRPr="00312D98" w:rsidRDefault="001F2E1D" w:rsidP="001F2E1D">
      <w:pPr>
        <w:ind w:firstLine="709"/>
        <w:jc w:val="both"/>
        <w:rPr>
          <w:sz w:val="24"/>
        </w:rPr>
      </w:pPr>
      <w:r w:rsidRPr="00312D98">
        <w:rPr>
          <w:bCs w:val="0"/>
          <w:sz w:val="24"/>
        </w:rPr>
        <w:t xml:space="preserve">Выигравшим окончательным предложением является </w:t>
      </w:r>
      <w:r w:rsidRPr="00312D98">
        <w:rPr>
          <w:sz w:val="24"/>
        </w:rPr>
        <w:t>лучшее предложение, определенное комиссией на основании результатов оценки окончательных предложений с учетом заявлений участников о снижении предлагаемой цены контракта.</w:t>
      </w:r>
      <w:r w:rsidRPr="00312D98">
        <w:rPr>
          <w:bCs w:val="0"/>
          <w:sz w:val="24"/>
        </w:rPr>
        <w:t xml:space="preserve"> В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 Итоговый протокол ведется комиссией, подписывается всеми присутствующими членами комиссии не позднее 2 (двух) рабочих дней со дня вскрытия конвертов с окончательными предложениями и открытия доступа к поданным в форме электронных документов окончательным предложениям</w:t>
      </w:r>
      <w:r w:rsidRPr="00312D98">
        <w:rPr>
          <w:sz w:val="24"/>
        </w:rPr>
        <w:t>.</w:t>
      </w:r>
    </w:p>
    <w:p w:rsidR="001F2E1D" w:rsidRPr="00312D98" w:rsidRDefault="001F2E1D" w:rsidP="001F2E1D">
      <w:pPr>
        <w:ind w:firstLine="709"/>
        <w:jc w:val="both"/>
        <w:rPr>
          <w:sz w:val="24"/>
        </w:rPr>
      </w:pPr>
      <w:r w:rsidRPr="00312D98">
        <w:rPr>
          <w:sz w:val="24"/>
        </w:rPr>
        <w:t xml:space="preserve">В итоговом протоколе фиксируются все условия, указанные в окончательных предложениях участников запроса предложений с учетом заявлений участников о снижении предлагаемой цены контракта,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предложений. </w:t>
      </w:r>
    </w:p>
    <w:p w:rsidR="001F2E1D" w:rsidRPr="00312D98" w:rsidRDefault="001F2E1D" w:rsidP="001F2E1D">
      <w:pPr>
        <w:ind w:firstLine="709"/>
        <w:jc w:val="both"/>
        <w:rPr>
          <w:sz w:val="24"/>
        </w:rPr>
      </w:pPr>
      <w:r w:rsidRPr="00312D98">
        <w:rPr>
          <w:sz w:val="24"/>
        </w:rPr>
        <w:t>Итоговый протокол и протокол проведения запроса предложений размещаются в информационной системе в день подписания итогового протокола.</w:t>
      </w:r>
    </w:p>
    <w:p w:rsidR="001F2E1D" w:rsidRPr="00312D98" w:rsidRDefault="001F2E1D" w:rsidP="001F2E1D">
      <w:pPr>
        <w:ind w:firstLine="709"/>
        <w:jc w:val="both"/>
        <w:rPr>
          <w:sz w:val="24"/>
        </w:rPr>
      </w:pPr>
      <w:r w:rsidRPr="00312D98">
        <w:rPr>
          <w:sz w:val="24"/>
        </w:rPr>
        <w:t>Участникам запроса предложений, присутствующим при проведении запроса предложений, должна быть предоставлена возможность ознакомиться и подписать итоговый протокол и протокол проведения запроса предложений.</w:t>
      </w:r>
    </w:p>
    <w:p w:rsidR="001F2E1D" w:rsidRPr="00312D98" w:rsidRDefault="001F2E1D" w:rsidP="001F2E1D">
      <w:pPr>
        <w:ind w:firstLine="709"/>
        <w:jc w:val="both"/>
        <w:rPr>
          <w:sz w:val="24"/>
        </w:rPr>
      </w:pPr>
      <w:r w:rsidRPr="00312D98">
        <w:rPr>
          <w:sz w:val="24"/>
        </w:rPr>
        <w:t>Любой участник запроса предложений, присутствующий при вскрытии конвертов с заявками на участие в запросе предложений, конвертов с окончательными предложениями и открытии доступа к поданным в форме электронных документов заявкам, окончательным предложениям, вправе осуществлять аудио- и видеозапись вскрытия этих конвертов и открытия указанного доступа.</w:t>
      </w:r>
    </w:p>
    <w:p w:rsidR="001F2E1D" w:rsidRPr="00312D98" w:rsidRDefault="001F2E1D" w:rsidP="004A100A">
      <w:pPr>
        <w:spacing w:before="120"/>
        <w:ind w:firstLine="709"/>
        <w:jc w:val="both"/>
        <w:rPr>
          <w:b/>
          <w:sz w:val="24"/>
        </w:rPr>
      </w:pPr>
      <w:r w:rsidRPr="00312D98">
        <w:rPr>
          <w:b/>
          <w:sz w:val="24"/>
        </w:rPr>
        <w:t>Порядок и срок отзыва заявок на участие в запросе предложений, порядок возврата таких заявок.</w:t>
      </w:r>
    </w:p>
    <w:p w:rsidR="001F2E1D" w:rsidRPr="00312D98" w:rsidRDefault="001F2E1D" w:rsidP="001F2E1D">
      <w:pPr>
        <w:ind w:firstLine="709"/>
        <w:jc w:val="both"/>
        <w:rPr>
          <w:b/>
          <w:sz w:val="24"/>
        </w:rPr>
      </w:pPr>
      <w:r w:rsidRPr="00312D98">
        <w:rPr>
          <w:bCs w:val="0"/>
          <w:sz w:val="24"/>
        </w:rPr>
        <w:t>Участник запроса предложений вправе письменно отозвать свою заявку до истечения срока подачи заявок с учетом положений Закона Приднестровской Молдавской Республики от 26 ноября 2018 года № 318-З-VI «О закупках в Приднестровской Молдавской Республике» (САЗ 18-48).</w:t>
      </w:r>
    </w:p>
    <w:p w:rsidR="001F2E1D" w:rsidRPr="00312D98" w:rsidRDefault="001F2E1D" w:rsidP="001F2E1D">
      <w:pPr>
        <w:ind w:firstLine="709"/>
        <w:jc w:val="both"/>
        <w:rPr>
          <w:bCs w:val="0"/>
          <w:sz w:val="24"/>
        </w:rPr>
      </w:pPr>
      <w:r w:rsidRPr="00312D98">
        <w:rPr>
          <w:bCs w:val="0"/>
          <w:sz w:val="24"/>
        </w:rPr>
        <w:t xml:space="preserve">Уведомление об отзыве заявки является действительным, если уведомление получено заказчиком до истечения срока подачи заявок, за исключением случаев, </w:t>
      </w:r>
      <w:r w:rsidRPr="00312D98">
        <w:rPr>
          <w:bCs w:val="0"/>
          <w:sz w:val="24"/>
        </w:rPr>
        <w:lastRenderedPageBreak/>
        <w:t>установленных Законом Приднестровской Молдавской Республики от 26 ноября 2018 года № 318-З-VI «О закупках в Приднестровской Молдавской Республике» (САЗ 18-48).</w:t>
      </w:r>
    </w:p>
    <w:p w:rsidR="001F2E1D" w:rsidRPr="00312D98" w:rsidRDefault="001F2E1D" w:rsidP="001F2E1D">
      <w:pPr>
        <w:ind w:firstLine="709"/>
        <w:jc w:val="both"/>
        <w:rPr>
          <w:bCs w:val="0"/>
          <w:sz w:val="24"/>
        </w:rPr>
      </w:pPr>
      <w:r w:rsidRPr="00312D98">
        <w:rPr>
          <w:bCs w:val="0"/>
          <w:sz w:val="24"/>
        </w:rPr>
        <w:t>Участник закупки вправе отозвать заявку на участие в определении поставщиков (подрядчиков, исполнителей) в любое время до даты и времени начала рассмотрения заявок на участие.</w:t>
      </w:r>
    </w:p>
    <w:p w:rsidR="001F2E1D" w:rsidRPr="00312D98" w:rsidRDefault="001F2E1D" w:rsidP="001F2E1D">
      <w:pPr>
        <w:ind w:firstLine="709"/>
        <w:jc w:val="both"/>
        <w:rPr>
          <w:b/>
          <w:sz w:val="24"/>
        </w:rPr>
      </w:pPr>
      <w:r w:rsidRPr="00312D98">
        <w:rPr>
          <w:bCs w:val="0"/>
          <w:sz w:val="24"/>
        </w:rPr>
        <w:t>В день, время и в месте, которые указаны в извещении о проведении запроса предложений, непосредственно перед вскрытием конвертов с заявками и открытием доступа к поданным в форме электронных документов заявкам, заказчик обязан публично объявить присутствующим участникам при вскрытии этих конвертов и открытии указанного доступа о возможности отзыва поданных заявок.</w:t>
      </w:r>
    </w:p>
    <w:p w:rsidR="001F2E1D" w:rsidRPr="00312D98" w:rsidRDefault="001F2E1D" w:rsidP="001F2E1D">
      <w:pPr>
        <w:spacing w:after="240"/>
        <w:ind w:firstLine="709"/>
        <w:jc w:val="both"/>
        <w:rPr>
          <w:b/>
          <w:sz w:val="24"/>
        </w:rPr>
      </w:pPr>
      <w:r w:rsidRPr="00312D98">
        <w:rPr>
          <w:bCs w:val="0"/>
          <w:sz w:val="24"/>
        </w:rPr>
        <w:t xml:space="preserve">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</w:t>
      </w:r>
      <w:r w:rsidRPr="00312D98">
        <w:rPr>
          <w:b/>
          <w:sz w:val="24"/>
        </w:rPr>
        <w:t>и их заявки не оцениваются.</w:t>
      </w:r>
      <w:r w:rsidRPr="00312D98">
        <w:rPr>
          <w:bCs w:val="0"/>
          <w:sz w:val="24"/>
        </w:rPr>
        <w:t xml:space="preserve"> В случае установления факта подачи одним участником запроса предложений 2 (двух) и более заявок на участие в запросе предложений заявки такого участника не рассматриваются и возвращаются ему.</w:t>
      </w:r>
    </w:p>
    <w:p w:rsidR="00FA7718" w:rsidRPr="00CD3578" w:rsidRDefault="00FA7718" w:rsidP="00FA7718">
      <w:pPr>
        <w:ind w:firstLine="709"/>
        <w:jc w:val="both"/>
        <w:rPr>
          <w:b/>
          <w:sz w:val="24"/>
        </w:rPr>
      </w:pPr>
      <w:r w:rsidRPr="00CD3578">
        <w:rPr>
          <w:b/>
          <w:sz w:val="24"/>
        </w:rPr>
        <w:t>Заключение контракта с победителем запроса предложений.</w:t>
      </w:r>
    </w:p>
    <w:p w:rsidR="001F2E1D" w:rsidRPr="00312D98" w:rsidRDefault="001F2E1D" w:rsidP="001F2E1D">
      <w:pPr>
        <w:ind w:firstLine="709"/>
        <w:jc w:val="both"/>
        <w:rPr>
          <w:b/>
          <w:sz w:val="24"/>
        </w:rPr>
      </w:pPr>
      <w:r w:rsidRPr="00312D98">
        <w:rPr>
          <w:sz w:val="24"/>
          <w:shd w:val="clear" w:color="auto" w:fill="FFFFFF"/>
        </w:rPr>
        <w:t xml:space="preserve">Контракт заключается </w:t>
      </w:r>
      <w:r w:rsidR="00FA7718">
        <w:rPr>
          <w:sz w:val="24"/>
          <w:shd w:val="clear" w:color="auto" w:fill="FFFFFF"/>
        </w:rPr>
        <w:t xml:space="preserve">с победителем запроса предложений </w:t>
      </w:r>
      <w:r w:rsidRPr="00312D98">
        <w:rPr>
          <w:sz w:val="24"/>
          <w:shd w:val="clear" w:color="auto" w:fill="FFFFFF"/>
        </w:rPr>
        <w:t xml:space="preserve">на условиях, предусмотренных извещением об осуществлении закупки, заявкой, окончательным предложением участника закупки не позднее, чем через 5 (пять) рабочих дней со дня размещения в информационно системе итогового протокола. </w:t>
      </w:r>
    </w:p>
    <w:p w:rsidR="00FA7718" w:rsidRPr="00CD3578" w:rsidRDefault="00FA7718" w:rsidP="00FA7718">
      <w:pPr>
        <w:ind w:firstLine="709"/>
        <w:jc w:val="both"/>
        <w:rPr>
          <w:sz w:val="24"/>
        </w:rPr>
      </w:pPr>
      <w:r w:rsidRPr="00CD3578">
        <w:rPr>
          <w:sz w:val="24"/>
        </w:rPr>
        <w:t>В случае если в срок, предусмотренный документацией об открытом аукционе, победитель запроса предложений не представил заказчику подписанный контракт, победитель признается уклонившимся от заключения контракта.</w:t>
      </w:r>
    </w:p>
    <w:p w:rsidR="001F2E1D" w:rsidRPr="00312D98" w:rsidRDefault="001F2E1D" w:rsidP="001F2E1D">
      <w:pPr>
        <w:ind w:firstLine="709"/>
        <w:jc w:val="both"/>
        <w:rPr>
          <w:bCs w:val="0"/>
          <w:sz w:val="24"/>
        </w:rPr>
      </w:pPr>
      <w:r w:rsidRPr="00312D98">
        <w:rPr>
          <w:bCs w:val="0"/>
          <w:sz w:val="24"/>
        </w:rPr>
        <w:t>При уклонении победителя запроса предложений от заключения контракта заказчик вправе обратиться в Арбитражный суд Приднестровской Молдавской Республики с иском о возмещении убытков, причиненных уклонением от заключения контракта, и заключить контракт с участником запроса предложений, окончательному предложению которого присвоен второй номер.</w:t>
      </w:r>
    </w:p>
    <w:p w:rsidR="001F2E1D" w:rsidRPr="00312D98" w:rsidRDefault="001F2E1D" w:rsidP="001F2E1D">
      <w:pPr>
        <w:ind w:firstLine="709"/>
        <w:jc w:val="both"/>
        <w:rPr>
          <w:bCs w:val="0"/>
          <w:sz w:val="24"/>
        </w:rPr>
      </w:pPr>
      <w:r w:rsidRPr="00312D98">
        <w:rPr>
          <w:bCs w:val="0"/>
          <w:sz w:val="24"/>
        </w:rPr>
        <w:t>В случае наличия принятых судом или Арбитражным судом Приднестровской Молдавской Республики судебных актов либо возникновения обстоятельств непреодолимой силы, препятствующих подписанию контракта одной из сторон в установленные настоящей статьей сроки, эта сторона обязана уведомить другую сторону о наличии данных судебных актов или обстоятельств в течение 1 (одного) рабочего дня, следующего за днем возникновения вышеуказанных обстоятельств и вступления в силу судебных актов.</w:t>
      </w:r>
    </w:p>
    <w:p w:rsidR="001F2E1D" w:rsidRPr="00312D98" w:rsidRDefault="001F2E1D" w:rsidP="001F2E1D">
      <w:pPr>
        <w:ind w:firstLine="709"/>
        <w:jc w:val="both"/>
        <w:rPr>
          <w:bCs w:val="0"/>
          <w:sz w:val="24"/>
        </w:rPr>
      </w:pPr>
      <w:r w:rsidRPr="00312D98">
        <w:rPr>
          <w:bCs w:val="0"/>
          <w:sz w:val="24"/>
        </w:rPr>
        <w:t>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обстоятельств, но не более чем на 30 (тридцать) рабочих дней.</w:t>
      </w:r>
    </w:p>
    <w:p w:rsidR="001F2E1D" w:rsidRPr="00312D98" w:rsidRDefault="001F2E1D" w:rsidP="001F2E1D">
      <w:pPr>
        <w:spacing w:after="240"/>
        <w:ind w:firstLine="709"/>
        <w:jc w:val="both"/>
        <w:rPr>
          <w:bCs w:val="0"/>
          <w:sz w:val="24"/>
        </w:rPr>
      </w:pPr>
      <w:r w:rsidRPr="00312D98">
        <w:rPr>
          <w:bCs w:val="0"/>
          <w:sz w:val="24"/>
        </w:rPr>
        <w:t>В случае отмены,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1 (одного) рабочего дня, следующего за днем отмены, изменения или исполнения данных судебных актов либо прекращения действия данных обстоятельств.</w:t>
      </w:r>
    </w:p>
    <w:p w:rsidR="001F2E1D" w:rsidRPr="00312D98" w:rsidRDefault="001F2E1D" w:rsidP="001F2E1D">
      <w:pPr>
        <w:ind w:firstLine="709"/>
        <w:jc w:val="both"/>
        <w:rPr>
          <w:b/>
          <w:bCs w:val="0"/>
          <w:sz w:val="24"/>
        </w:rPr>
      </w:pPr>
      <w:r w:rsidRPr="00312D98">
        <w:rPr>
          <w:b/>
          <w:bCs w:val="0"/>
          <w:sz w:val="24"/>
        </w:rPr>
        <w:t>Информация о возможности одностороннего отказа от исполнения контракта.</w:t>
      </w:r>
    </w:p>
    <w:p w:rsidR="001F2E1D" w:rsidRPr="00312D98" w:rsidRDefault="001F2E1D" w:rsidP="001F2E1D">
      <w:pPr>
        <w:ind w:firstLine="709"/>
        <w:jc w:val="both"/>
        <w:rPr>
          <w:b/>
          <w:bCs w:val="0"/>
          <w:sz w:val="24"/>
        </w:rPr>
      </w:pPr>
      <w:r w:rsidRPr="00312D98">
        <w:rPr>
          <w:bCs w:val="0"/>
          <w:sz w:val="24"/>
        </w:rPr>
        <w:t>В контракт может быть включено условие о возможности одностороннего отказа от исполнения контракта.</w:t>
      </w:r>
    </w:p>
    <w:p w:rsidR="001F2E1D" w:rsidRPr="00312D98" w:rsidRDefault="001F2E1D" w:rsidP="001F2E1D">
      <w:pPr>
        <w:ind w:firstLine="709"/>
        <w:jc w:val="both"/>
        <w:rPr>
          <w:sz w:val="24"/>
        </w:rPr>
      </w:pPr>
      <w:r w:rsidRPr="00312D98">
        <w:rPr>
          <w:sz w:val="24"/>
        </w:rPr>
        <w:t>Расторжение контракта допускается по соглашению сторон, по решению Арбитражного суда Приднестровской Молдавской Республики, в случае одностороннего отказа стороны контракта от исполнения контракта в соответствии с действующим гражданским законодательством Приднестровской Молдавской Республики.</w:t>
      </w:r>
    </w:p>
    <w:p w:rsidR="001F2E1D" w:rsidRPr="00312D98" w:rsidRDefault="001F2E1D" w:rsidP="001F2E1D">
      <w:pPr>
        <w:ind w:firstLine="709"/>
        <w:jc w:val="both"/>
        <w:rPr>
          <w:sz w:val="24"/>
        </w:rPr>
      </w:pPr>
      <w:r w:rsidRPr="00312D98">
        <w:rPr>
          <w:sz w:val="24"/>
        </w:rPr>
        <w:lastRenderedPageBreak/>
        <w:t>Заказчик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отказа, при условии, если это было предусмотрено контрактом.</w:t>
      </w:r>
    </w:p>
    <w:p w:rsidR="00B47551" w:rsidRDefault="001F2E1D" w:rsidP="002E3451">
      <w:pPr>
        <w:ind w:firstLine="709"/>
        <w:jc w:val="both"/>
        <w:rPr>
          <w:bCs w:val="0"/>
          <w:sz w:val="24"/>
        </w:rPr>
      </w:pPr>
      <w:r w:rsidRPr="00312D98">
        <w:rPr>
          <w:sz w:val="24"/>
        </w:rPr>
        <w:t>Информация об изменении контракта или о расторжении контракта, за исключением сведений, составляющих государственную тайну, размещается заказчиком в информационной системе в течение 3 (трех) рабочих дней, следующих за днем изменения контракта или расторжения контракта.</w:t>
      </w:r>
    </w:p>
    <w:p w:rsidR="00D803B6" w:rsidRDefault="00D803B6" w:rsidP="002E3451">
      <w:pPr>
        <w:ind w:firstLine="709"/>
        <w:jc w:val="both"/>
        <w:rPr>
          <w:bCs w:val="0"/>
          <w:sz w:val="24"/>
        </w:rPr>
      </w:pPr>
    </w:p>
    <w:p w:rsidR="0024600C" w:rsidRDefault="0024600C" w:rsidP="0024600C">
      <w:pPr>
        <w:ind w:firstLine="709"/>
        <w:jc w:val="both"/>
        <w:rPr>
          <w:sz w:val="24"/>
        </w:rPr>
      </w:pPr>
      <w:r>
        <w:rPr>
          <w:sz w:val="24"/>
        </w:rPr>
        <w:t xml:space="preserve">Участники запроса предложений должны соответствовать </w:t>
      </w:r>
      <w:r w:rsidRPr="00CC2EC7">
        <w:rPr>
          <w:sz w:val="24"/>
        </w:rPr>
        <w:t>требованиям, установленным законодательством Приднестровской Молдавской Республики в отношении лиц, осуществляющих деятельность в сфере строительства, в том числе иметь лицензию и иные документы, которые необходимы в соответствии с действующим законодательством Приднестровской Молдавской Республики для выполнения работ</w:t>
      </w:r>
      <w:r>
        <w:rPr>
          <w:sz w:val="24"/>
        </w:rPr>
        <w:t>, являющихся предметом закупки.</w:t>
      </w:r>
    </w:p>
    <w:p w:rsidR="0024600C" w:rsidRDefault="0024600C" w:rsidP="002E3451">
      <w:pPr>
        <w:ind w:firstLine="709"/>
        <w:jc w:val="both"/>
        <w:rPr>
          <w:bCs w:val="0"/>
          <w:sz w:val="24"/>
        </w:rPr>
      </w:pPr>
    </w:p>
    <w:p w:rsidR="00D803B6" w:rsidRPr="003B0177" w:rsidRDefault="00D803B6" w:rsidP="00D803B6">
      <w:pPr>
        <w:ind w:firstLine="709"/>
        <w:jc w:val="both"/>
        <w:rPr>
          <w:sz w:val="24"/>
        </w:rPr>
      </w:pPr>
      <w:r w:rsidRPr="003B0177">
        <w:rPr>
          <w:color w:val="000000" w:themeColor="text1"/>
          <w:sz w:val="24"/>
        </w:rPr>
        <w:t xml:space="preserve">Дополнительная информация содержится в извещении о проведении </w:t>
      </w:r>
      <w:r>
        <w:rPr>
          <w:sz w:val="24"/>
        </w:rPr>
        <w:t xml:space="preserve">запроса предложений, </w:t>
      </w:r>
      <w:r w:rsidRPr="003B0177">
        <w:rPr>
          <w:color w:val="000000" w:themeColor="text1"/>
          <w:sz w:val="24"/>
        </w:rPr>
        <w:t>опубликованном на сайте государственной информационной системы в сфере закупок Приднестровской Молдавской Республики.</w:t>
      </w:r>
    </w:p>
    <w:bookmarkEnd w:id="0"/>
    <w:p w:rsidR="00D803B6" w:rsidRPr="002E3451" w:rsidRDefault="00D803B6" w:rsidP="002E3451">
      <w:pPr>
        <w:ind w:firstLine="709"/>
        <w:jc w:val="both"/>
        <w:rPr>
          <w:bCs w:val="0"/>
          <w:sz w:val="24"/>
        </w:rPr>
      </w:pPr>
    </w:p>
    <w:sectPr w:rsidR="00D803B6" w:rsidRPr="002E3451" w:rsidSect="000F4D8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1C1" w:rsidRDefault="003551C1">
      <w:r>
        <w:separator/>
      </w:r>
    </w:p>
  </w:endnote>
  <w:endnote w:type="continuationSeparator" w:id="0">
    <w:p w:rsidR="003551C1" w:rsidRDefault="00355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1C1" w:rsidRDefault="003551C1">
      <w:r>
        <w:separator/>
      </w:r>
    </w:p>
  </w:footnote>
  <w:footnote w:type="continuationSeparator" w:id="0">
    <w:p w:rsidR="003551C1" w:rsidRDefault="00355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202AC"/>
    <w:multiLevelType w:val="hybridMultilevel"/>
    <w:tmpl w:val="872C1DC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0926CA2"/>
    <w:multiLevelType w:val="multilevel"/>
    <w:tmpl w:val="10926C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2" w15:restartNumberingAfterBreak="0">
    <w:nsid w:val="1F6114DC"/>
    <w:multiLevelType w:val="multilevel"/>
    <w:tmpl w:val="1F6114DC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3" w15:restartNumberingAfterBreak="0">
    <w:nsid w:val="42364971"/>
    <w:multiLevelType w:val="hybridMultilevel"/>
    <w:tmpl w:val="18106B5C"/>
    <w:lvl w:ilvl="0" w:tplc="AEEE57F8">
      <w:start w:val="1"/>
      <w:numFmt w:val="decimal"/>
      <w:lvlText w:val="%1."/>
      <w:lvlJc w:val="left"/>
      <w:pPr>
        <w:ind w:left="1084" w:hanging="375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5D1874"/>
    <w:multiLevelType w:val="multilevel"/>
    <w:tmpl w:val="4E5D1874"/>
    <w:lvl w:ilvl="0">
      <w:start w:val="2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4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  <w:u w:val="none"/>
      </w:rPr>
    </w:lvl>
  </w:abstractNum>
  <w:abstractNum w:abstractNumId="5" w15:restartNumberingAfterBreak="0">
    <w:nsid w:val="580629DD"/>
    <w:multiLevelType w:val="multilevel"/>
    <w:tmpl w:val="580629DD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6" w15:restartNumberingAfterBreak="0">
    <w:nsid w:val="586F6FC7"/>
    <w:multiLevelType w:val="multilevel"/>
    <w:tmpl w:val="586F6FC7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ascii="Times New Roman" w:eastAsia="Times New Roman" w:hAnsi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ascii="Times New Roman" w:eastAsia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ascii="Times New Roman" w:eastAsia="Times New Roman" w:hAnsi="Times New Roman" w:hint="default"/>
        <w:b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ascii="Times New Roman" w:eastAsia="Times New Roman" w:hAnsi="Times New Roman" w:hint="default"/>
        <w:b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ascii="Times New Roman" w:eastAsia="Times New Roman" w:hAnsi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ascii="Times New Roman" w:eastAsia="Times New Roman" w:hAnsi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ascii="Times New Roman" w:eastAsia="Times New Roman" w:hAnsi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ascii="Times New Roman" w:eastAsia="Times New Roman" w:hAnsi="Times New Roman" w:hint="default"/>
        <w:b/>
      </w:rPr>
    </w:lvl>
  </w:abstractNum>
  <w:abstractNum w:abstractNumId="7" w15:restartNumberingAfterBreak="0">
    <w:nsid w:val="74035AF9"/>
    <w:multiLevelType w:val="multilevel"/>
    <w:tmpl w:val="74035AF9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7C3F429F"/>
    <w:multiLevelType w:val="multilevel"/>
    <w:tmpl w:val="7C3F429F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774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92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33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112" w:hanging="1800"/>
      </w:pPr>
      <w:rPr>
        <w:rFonts w:hint="default"/>
        <w:color w:val="00000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605A"/>
    <w:rsid w:val="000146CA"/>
    <w:rsid w:val="000168BA"/>
    <w:rsid w:val="00023FF7"/>
    <w:rsid w:val="00033749"/>
    <w:rsid w:val="000350B9"/>
    <w:rsid w:val="000406C4"/>
    <w:rsid w:val="0004087B"/>
    <w:rsid w:val="00041C3F"/>
    <w:rsid w:val="000472AC"/>
    <w:rsid w:val="00075720"/>
    <w:rsid w:val="00076FE2"/>
    <w:rsid w:val="00090357"/>
    <w:rsid w:val="00093DC6"/>
    <w:rsid w:val="000E7753"/>
    <w:rsid w:val="000F049F"/>
    <w:rsid w:val="000F4D8F"/>
    <w:rsid w:val="00116E51"/>
    <w:rsid w:val="00126618"/>
    <w:rsid w:val="00126FE7"/>
    <w:rsid w:val="00150FF1"/>
    <w:rsid w:val="00156C77"/>
    <w:rsid w:val="001634AA"/>
    <w:rsid w:val="001669AD"/>
    <w:rsid w:val="0018239D"/>
    <w:rsid w:val="001919DB"/>
    <w:rsid w:val="00192A26"/>
    <w:rsid w:val="001A4010"/>
    <w:rsid w:val="001A4DE9"/>
    <w:rsid w:val="001B0DC3"/>
    <w:rsid w:val="001C1D60"/>
    <w:rsid w:val="001D190D"/>
    <w:rsid w:val="001E6F95"/>
    <w:rsid w:val="001F2C22"/>
    <w:rsid w:val="001F2E1D"/>
    <w:rsid w:val="0022158A"/>
    <w:rsid w:val="00227418"/>
    <w:rsid w:val="00244D5C"/>
    <w:rsid w:val="0024600C"/>
    <w:rsid w:val="00262420"/>
    <w:rsid w:val="00262563"/>
    <w:rsid w:val="0027224B"/>
    <w:rsid w:val="002842EE"/>
    <w:rsid w:val="00286F9F"/>
    <w:rsid w:val="002905DF"/>
    <w:rsid w:val="00294A60"/>
    <w:rsid w:val="002A7318"/>
    <w:rsid w:val="002C2DDF"/>
    <w:rsid w:val="002C7953"/>
    <w:rsid w:val="002D0511"/>
    <w:rsid w:val="002D2417"/>
    <w:rsid w:val="002E3451"/>
    <w:rsid w:val="002F7697"/>
    <w:rsid w:val="0031099B"/>
    <w:rsid w:val="003452CB"/>
    <w:rsid w:val="00347FB3"/>
    <w:rsid w:val="003551C1"/>
    <w:rsid w:val="0035648A"/>
    <w:rsid w:val="003A56E3"/>
    <w:rsid w:val="003B5036"/>
    <w:rsid w:val="003C231E"/>
    <w:rsid w:val="003D2636"/>
    <w:rsid w:val="003D6DAF"/>
    <w:rsid w:val="003E2A18"/>
    <w:rsid w:val="003E7902"/>
    <w:rsid w:val="003F58C4"/>
    <w:rsid w:val="00405B95"/>
    <w:rsid w:val="00423260"/>
    <w:rsid w:val="0042331C"/>
    <w:rsid w:val="004257B7"/>
    <w:rsid w:val="00425F5E"/>
    <w:rsid w:val="004370D5"/>
    <w:rsid w:val="00443F17"/>
    <w:rsid w:val="004471B4"/>
    <w:rsid w:val="00463A46"/>
    <w:rsid w:val="00471CF9"/>
    <w:rsid w:val="004750C0"/>
    <w:rsid w:val="00486FF5"/>
    <w:rsid w:val="0049322D"/>
    <w:rsid w:val="00494EA5"/>
    <w:rsid w:val="004A100A"/>
    <w:rsid w:val="004D7617"/>
    <w:rsid w:val="004F2F99"/>
    <w:rsid w:val="005003B1"/>
    <w:rsid w:val="00517486"/>
    <w:rsid w:val="0052130E"/>
    <w:rsid w:val="0054315B"/>
    <w:rsid w:val="00543674"/>
    <w:rsid w:val="00546BEC"/>
    <w:rsid w:val="00553CE2"/>
    <w:rsid w:val="00561ADE"/>
    <w:rsid w:val="005809C1"/>
    <w:rsid w:val="0058736B"/>
    <w:rsid w:val="00593A12"/>
    <w:rsid w:val="00594704"/>
    <w:rsid w:val="005C6714"/>
    <w:rsid w:val="005E34A2"/>
    <w:rsid w:val="00601490"/>
    <w:rsid w:val="006051A2"/>
    <w:rsid w:val="00607D35"/>
    <w:rsid w:val="00610EA4"/>
    <w:rsid w:val="00637CDF"/>
    <w:rsid w:val="00641F57"/>
    <w:rsid w:val="0066145D"/>
    <w:rsid w:val="00664E5E"/>
    <w:rsid w:val="00665432"/>
    <w:rsid w:val="00671374"/>
    <w:rsid w:val="00671F7E"/>
    <w:rsid w:val="0067219F"/>
    <w:rsid w:val="00673A51"/>
    <w:rsid w:val="00677B4A"/>
    <w:rsid w:val="00691CEC"/>
    <w:rsid w:val="00693C64"/>
    <w:rsid w:val="006B3146"/>
    <w:rsid w:val="006C1371"/>
    <w:rsid w:val="006D6CDE"/>
    <w:rsid w:val="006F16B1"/>
    <w:rsid w:val="00706420"/>
    <w:rsid w:val="00714083"/>
    <w:rsid w:val="00714337"/>
    <w:rsid w:val="00715B26"/>
    <w:rsid w:val="007163D2"/>
    <w:rsid w:val="00721853"/>
    <w:rsid w:val="0074408F"/>
    <w:rsid w:val="00744165"/>
    <w:rsid w:val="00766B22"/>
    <w:rsid w:val="00783743"/>
    <w:rsid w:val="007C622B"/>
    <w:rsid w:val="007D017B"/>
    <w:rsid w:val="007D3DA9"/>
    <w:rsid w:val="007D7200"/>
    <w:rsid w:val="007E2C0B"/>
    <w:rsid w:val="007E4D6B"/>
    <w:rsid w:val="007F14FA"/>
    <w:rsid w:val="007F48D6"/>
    <w:rsid w:val="0080308C"/>
    <w:rsid w:val="008224FC"/>
    <w:rsid w:val="008237BA"/>
    <w:rsid w:val="008339FA"/>
    <w:rsid w:val="00841FC7"/>
    <w:rsid w:val="00852E3C"/>
    <w:rsid w:val="00852FD9"/>
    <w:rsid w:val="008603D3"/>
    <w:rsid w:val="008766E5"/>
    <w:rsid w:val="00887010"/>
    <w:rsid w:val="00887A82"/>
    <w:rsid w:val="008A2085"/>
    <w:rsid w:val="008A7755"/>
    <w:rsid w:val="008B1019"/>
    <w:rsid w:val="008B542F"/>
    <w:rsid w:val="008D343B"/>
    <w:rsid w:val="008D58C8"/>
    <w:rsid w:val="008E239E"/>
    <w:rsid w:val="00915775"/>
    <w:rsid w:val="009277F9"/>
    <w:rsid w:val="009370A6"/>
    <w:rsid w:val="00943594"/>
    <w:rsid w:val="00961759"/>
    <w:rsid w:val="009842DB"/>
    <w:rsid w:val="009846E9"/>
    <w:rsid w:val="009B2E1C"/>
    <w:rsid w:val="009C1887"/>
    <w:rsid w:val="009C3D5F"/>
    <w:rsid w:val="009E4BC0"/>
    <w:rsid w:val="009E5B8B"/>
    <w:rsid w:val="009F6608"/>
    <w:rsid w:val="00A0625F"/>
    <w:rsid w:val="00A157C8"/>
    <w:rsid w:val="00A3605A"/>
    <w:rsid w:val="00A51E77"/>
    <w:rsid w:val="00A537F6"/>
    <w:rsid w:val="00A614E6"/>
    <w:rsid w:val="00A8284A"/>
    <w:rsid w:val="00A93E34"/>
    <w:rsid w:val="00AA43F0"/>
    <w:rsid w:val="00AB14A6"/>
    <w:rsid w:val="00AF6D4B"/>
    <w:rsid w:val="00B004FE"/>
    <w:rsid w:val="00B175E4"/>
    <w:rsid w:val="00B24C6D"/>
    <w:rsid w:val="00B47551"/>
    <w:rsid w:val="00B658A7"/>
    <w:rsid w:val="00BA2779"/>
    <w:rsid w:val="00BA4386"/>
    <w:rsid w:val="00BB2B69"/>
    <w:rsid w:val="00BB31B6"/>
    <w:rsid w:val="00BC3399"/>
    <w:rsid w:val="00BD0234"/>
    <w:rsid w:val="00BD5A89"/>
    <w:rsid w:val="00BE2108"/>
    <w:rsid w:val="00BE5612"/>
    <w:rsid w:val="00BF188D"/>
    <w:rsid w:val="00C07A04"/>
    <w:rsid w:val="00C47772"/>
    <w:rsid w:val="00C641F9"/>
    <w:rsid w:val="00C822F1"/>
    <w:rsid w:val="00C8639C"/>
    <w:rsid w:val="00C87A83"/>
    <w:rsid w:val="00CA4B1A"/>
    <w:rsid w:val="00CA6F08"/>
    <w:rsid w:val="00CB70D9"/>
    <w:rsid w:val="00CC707C"/>
    <w:rsid w:val="00CE2474"/>
    <w:rsid w:val="00D21A29"/>
    <w:rsid w:val="00D46CD8"/>
    <w:rsid w:val="00D57165"/>
    <w:rsid w:val="00D70F56"/>
    <w:rsid w:val="00D738F5"/>
    <w:rsid w:val="00D75ACE"/>
    <w:rsid w:val="00D76371"/>
    <w:rsid w:val="00D7724F"/>
    <w:rsid w:val="00D803B6"/>
    <w:rsid w:val="00D8170D"/>
    <w:rsid w:val="00D95C76"/>
    <w:rsid w:val="00D96A17"/>
    <w:rsid w:val="00DD7E24"/>
    <w:rsid w:val="00DE6A92"/>
    <w:rsid w:val="00DF78CD"/>
    <w:rsid w:val="00E036FB"/>
    <w:rsid w:val="00E045E0"/>
    <w:rsid w:val="00E62A07"/>
    <w:rsid w:val="00E633E7"/>
    <w:rsid w:val="00E6589D"/>
    <w:rsid w:val="00E704D8"/>
    <w:rsid w:val="00E812E7"/>
    <w:rsid w:val="00E84323"/>
    <w:rsid w:val="00E87D28"/>
    <w:rsid w:val="00E962E1"/>
    <w:rsid w:val="00EE1736"/>
    <w:rsid w:val="00F118E7"/>
    <w:rsid w:val="00F1253A"/>
    <w:rsid w:val="00F4318B"/>
    <w:rsid w:val="00F44330"/>
    <w:rsid w:val="00F51F6E"/>
    <w:rsid w:val="00F6038F"/>
    <w:rsid w:val="00FA7102"/>
    <w:rsid w:val="00FA7718"/>
    <w:rsid w:val="00FB5179"/>
    <w:rsid w:val="00FC715F"/>
    <w:rsid w:val="00FD76B2"/>
    <w:rsid w:val="00FE10BB"/>
    <w:rsid w:val="020CB4CB"/>
    <w:rsid w:val="1BA85E55"/>
    <w:rsid w:val="67B49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77B37-C63B-44AB-88EC-F6E2345D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A89"/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984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42DB"/>
    <w:pPr>
      <w:ind w:left="720"/>
      <w:contextualSpacing/>
    </w:pPr>
    <w:rPr>
      <w:rFonts w:eastAsiaTheme="minorHAnsi" w:cstheme="minorBidi"/>
      <w:bCs w:val="0"/>
      <w:sz w:val="24"/>
      <w:szCs w:val="22"/>
      <w:lang w:eastAsia="en-US"/>
    </w:rPr>
  </w:style>
  <w:style w:type="paragraph" w:styleId="a5">
    <w:name w:val="Document Map"/>
    <w:basedOn w:val="a"/>
    <w:link w:val="a6"/>
    <w:uiPriority w:val="99"/>
    <w:semiHidden/>
    <w:unhideWhenUsed/>
    <w:rsid w:val="00E633E7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E633E7"/>
    <w:rPr>
      <w:rFonts w:ascii="Tahoma" w:eastAsia="Times New Roman" w:hAnsi="Tahoma" w:cs="Tahoma"/>
      <w:bCs/>
      <w:sz w:val="16"/>
      <w:szCs w:val="16"/>
    </w:rPr>
  </w:style>
  <w:style w:type="paragraph" w:styleId="a7">
    <w:name w:val="Normal (Web)"/>
    <w:basedOn w:val="a"/>
    <w:uiPriority w:val="99"/>
    <w:unhideWhenUsed/>
    <w:rsid w:val="00BD0234"/>
    <w:pPr>
      <w:spacing w:before="100" w:beforeAutospacing="1" w:after="100" w:afterAutospacing="1"/>
    </w:pPr>
    <w:rPr>
      <w:bCs w:val="0"/>
      <w:sz w:val="24"/>
    </w:rPr>
  </w:style>
  <w:style w:type="paragraph" w:styleId="a8">
    <w:name w:val="header"/>
    <w:basedOn w:val="a"/>
    <w:link w:val="a9"/>
    <w:uiPriority w:val="99"/>
    <w:unhideWhenUsed/>
    <w:rsid w:val="002905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905DF"/>
    <w:rPr>
      <w:rFonts w:ascii="Times New Roman" w:eastAsia="Times New Roman" w:hAnsi="Times New Roman" w:cs="Times New Roman"/>
      <w:bCs/>
      <w:sz w:val="28"/>
      <w:szCs w:val="24"/>
    </w:rPr>
  </w:style>
  <w:style w:type="paragraph" w:styleId="aa">
    <w:name w:val="footer"/>
    <w:basedOn w:val="a"/>
    <w:link w:val="ab"/>
    <w:uiPriority w:val="99"/>
    <w:unhideWhenUsed/>
    <w:rsid w:val="002905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905DF"/>
    <w:rPr>
      <w:rFonts w:ascii="Times New Roman" w:eastAsia="Times New Roman" w:hAnsi="Times New Roman" w:cs="Times New Roman"/>
      <w:bCs/>
      <w:sz w:val="28"/>
      <w:szCs w:val="24"/>
    </w:rPr>
  </w:style>
  <w:style w:type="character" w:styleId="ac">
    <w:name w:val="Hyperlink"/>
    <w:basedOn w:val="a0"/>
    <w:uiPriority w:val="99"/>
    <w:unhideWhenUsed/>
    <w:qFormat/>
    <w:rsid w:val="00CA6F08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41F5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41F57"/>
    <w:rPr>
      <w:rFonts w:ascii="Segoe UI" w:eastAsia="Times New Roman" w:hAnsi="Segoe UI" w:cs="Segoe UI"/>
      <w:bCs/>
      <w:sz w:val="18"/>
      <w:szCs w:val="18"/>
    </w:rPr>
  </w:style>
  <w:style w:type="paragraph" w:customStyle="1" w:styleId="af">
    <w:name w:val="Стиль"/>
    <w:rsid w:val="00F1253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2632</Words>
  <Characters>15006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Бахчеван Екатерина Игоревна</cp:lastModifiedBy>
  <cp:revision>12</cp:revision>
  <cp:lastPrinted>2021-10-01T11:23:00Z</cp:lastPrinted>
  <dcterms:created xsi:type="dcterms:W3CDTF">2022-07-13T12:22:00Z</dcterms:created>
  <dcterms:modified xsi:type="dcterms:W3CDTF">2022-07-15T08:49:00Z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