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2D15" w14:textId="77777777" w:rsidR="001F1C55" w:rsidRDefault="001F1C55" w:rsidP="001F1C55">
      <w:pPr>
        <w:keepLines/>
        <w:ind w:firstLine="360"/>
        <w:jc w:val="center"/>
        <w:rPr>
          <w:b/>
          <w:bCs/>
          <w:snapToGrid w:val="0"/>
          <w:color w:val="000000"/>
          <w:sz w:val="24"/>
          <w:szCs w:val="28"/>
        </w:rPr>
      </w:pPr>
      <w:r>
        <w:rPr>
          <w:b/>
          <w:bCs/>
          <w:snapToGrid w:val="0"/>
          <w:color w:val="000000"/>
          <w:sz w:val="24"/>
          <w:szCs w:val="28"/>
        </w:rPr>
        <w:t>Контракт №</w:t>
      </w:r>
    </w:p>
    <w:p w14:paraId="735661FB" w14:textId="77777777" w:rsidR="001F1C55" w:rsidRDefault="001F1C55" w:rsidP="001F1C55">
      <w:pPr>
        <w:spacing w:line="259" w:lineRule="auto"/>
        <w:jc w:val="center"/>
        <w:rPr>
          <w:b/>
          <w:bCs/>
          <w:snapToGrid w:val="0"/>
          <w:color w:val="000000"/>
          <w:sz w:val="24"/>
          <w:szCs w:val="28"/>
        </w:rPr>
      </w:pPr>
      <w:r w:rsidRPr="0086705F">
        <w:rPr>
          <w:rFonts w:eastAsiaTheme="minorHAnsi"/>
          <w:sz w:val="22"/>
          <w:szCs w:val="22"/>
          <w:lang w:eastAsia="en-US"/>
        </w:rPr>
        <w:t xml:space="preserve">изготовление и установка металлопластиковых окон на объектах муниципального жилого фонда с наружной/внутренней заделкой и покраской откосов </w:t>
      </w:r>
    </w:p>
    <w:p w14:paraId="53F9D4FD" w14:textId="77777777" w:rsidR="001F1C55" w:rsidRDefault="001F1C55" w:rsidP="001F1C55">
      <w:pPr>
        <w:keepLines/>
        <w:jc w:val="both"/>
        <w:rPr>
          <w:bCs/>
          <w:snapToGrid w:val="0"/>
          <w:color w:val="000000"/>
          <w:sz w:val="24"/>
          <w:szCs w:val="24"/>
        </w:rPr>
      </w:pPr>
      <w:r>
        <w:rPr>
          <w:bCs/>
          <w:snapToGrid w:val="0"/>
          <w:color w:val="000000"/>
          <w:sz w:val="24"/>
          <w:szCs w:val="24"/>
        </w:rPr>
        <w:t>г. Бендеры                                                                                                               __________2022г.</w:t>
      </w:r>
    </w:p>
    <w:p w14:paraId="326CE306" w14:textId="77777777" w:rsidR="001F1C55" w:rsidRDefault="001F1C55" w:rsidP="001F1C55">
      <w:pPr>
        <w:keepLines/>
        <w:ind w:firstLine="360"/>
        <w:jc w:val="both"/>
        <w:rPr>
          <w:bCs/>
          <w:snapToGrid w:val="0"/>
          <w:color w:val="000000"/>
          <w:sz w:val="24"/>
          <w:szCs w:val="24"/>
        </w:rPr>
      </w:pPr>
    </w:p>
    <w:p w14:paraId="164E335A" w14:textId="77777777" w:rsidR="001F1C55" w:rsidRDefault="001F1C55" w:rsidP="001F1C55">
      <w:pPr>
        <w:widowControl w:val="0"/>
        <w:autoSpaceDE w:val="0"/>
        <w:autoSpaceDN w:val="0"/>
        <w:adjustRightInd w:val="0"/>
        <w:jc w:val="both"/>
        <w:rPr>
          <w:rFonts w:eastAsia="Times New Roman"/>
          <w:sz w:val="24"/>
          <w:szCs w:val="24"/>
        </w:rPr>
      </w:pPr>
      <w:r>
        <w:rPr>
          <w:rFonts w:eastAsia="Times New Roman"/>
          <w:b/>
          <w:sz w:val="24"/>
          <w:szCs w:val="24"/>
        </w:rPr>
        <w:t>___________________</w:t>
      </w:r>
      <w:r>
        <w:rPr>
          <w:rFonts w:eastAsia="Times New Roman"/>
          <w:sz w:val="24"/>
          <w:szCs w:val="24"/>
        </w:rPr>
        <w:t xml:space="preserve"> в лице ____________________, действующего на основании _________________, именуемое в дальнейшем </w:t>
      </w:r>
      <w:r>
        <w:rPr>
          <w:rFonts w:eastAsia="Times New Roman"/>
          <w:b/>
          <w:sz w:val="24"/>
          <w:szCs w:val="24"/>
        </w:rPr>
        <w:t>«Подрядчик»,</w:t>
      </w:r>
      <w:r>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Pr>
          <w:rFonts w:eastAsia="Times New Roman"/>
          <w:b/>
          <w:sz w:val="24"/>
          <w:szCs w:val="24"/>
        </w:rPr>
        <w:t>«Заказчик»</w:t>
      </w:r>
      <w:r>
        <w:rPr>
          <w:rFonts w:eastAsia="Times New Roman"/>
          <w:sz w:val="24"/>
          <w:szCs w:val="24"/>
        </w:rPr>
        <w:t>, с другой стороны, на основании Протокола №______ от ___________.2022г.,</w:t>
      </w:r>
      <w:r w:rsidRPr="008B3AF9">
        <w:t xml:space="preserve"> </w:t>
      </w:r>
      <w:r>
        <w:rPr>
          <w:rFonts w:eastAsia="Times New Roman"/>
          <w:sz w:val="24"/>
          <w:szCs w:val="24"/>
        </w:rPr>
        <w:t>заключили настоящий Контракт о нижеследующем:</w:t>
      </w:r>
    </w:p>
    <w:p w14:paraId="5114B2D3" w14:textId="77777777" w:rsidR="001F1C55" w:rsidRDefault="001F1C55" w:rsidP="001F1C55">
      <w:pPr>
        <w:widowControl w:val="0"/>
        <w:autoSpaceDE w:val="0"/>
        <w:autoSpaceDN w:val="0"/>
        <w:adjustRightInd w:val="0"/>
        <w:jc w:val="both"/>
        <w:rPr>
          <w:rFonts w:eastAsia="Times New Roman"/>
          <w:sz w:val="24"/>
          <w:szCs w:val="24"/>
        </w:rPr>
      </w:pPr>
    </w:p>
    <w:p w14:paraId="221D2C29" w14:textId="77777777" w:rsidR="001F1C55" w:rsidRDefault="001F1C55" w:rsidP="001F1C55">
      <w:pPr>
        <w:spacing w:line="264" w:lineRule="exact"/>
        <w:ind w:right="20" w:firstLine="720"/>
        <w:jc w:val="center"/>
        <w:rPr>
          <w:rFonts w:eastAsia="Times New Roman"/>
          <w:sz w:val="22"/>
          <w:szCs w:val="22"/>
        </w:rPr>
      </w:pPr>
      <w:r>
        <w:rPr>
          <w:rFonts w:eastAsia="Times New Roman"/>
          <w:b/>
          <w:bCs/>
          <w:sz w:val="22"/>
          <w:szCs w:val="22"/>
        </w:rPr>
        <w:t>1.ПРЕДМЕТ ДОГОВОРА</w:t>
      </w:r>
    </w:p>
    <w:p w14:paraId="5433DCC3" w14:textId="77777777" w:rsidR="001F1C55" w:rsidRPr="008B3AF9" w:rsidRDefault="001F1C55" w:rsidP="001F1C55">
      <w:pPr>
        <w:spacing w:line="274" w:lineRule="exact"/>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по изготовлению установке металлопластиковых окон на объектах муниципального жилого фонда (Приложение к Контракту) с наружной/внутренней заделкой и покраской откосов,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Договора.</w:t>
      </w:r>
    </w:p>
    <w:p w14:paraId="64A903B2" w14:textId="77777777" w:rsidR="001F1C55" w:rsidRDefault="001F1C55" w:rsidP="001F1C55">
      <w:pPr>
        <w:tabs>
          <w:tab w:val="left" w:pos="471"/>
        </w:tabs>
        <w:spacing w:line="269" w:lineRule="exact"/>
        <w:ind w:right="20"/>
        <w:jc w:val="both"/>
        <w:rPr>
          <w:rFonts w:eastAsia="Times New Roman"/>
          <w:sz w:val="22"/>
          <w:szCs w:val="22"/>
        </w:rPr>
      </w:pPr>
      <w:r w:rsidRPr="008B3AF9">
        <w:rPr>
          <w:rFonts w:eastAsia="Times New Roman"/>
          <w:sz w:val="22"/>
          <w:szCs w:val="22"/>
        </w:rPr>
        <w:t>1.2. Наименование</w:t>
      </w:r>
      <w:r>
        <w:rPr>
          <w:rFonts w:eastAsia="Times New Roman"/>
          <w:sz w:val="22"/>
          <w:szCs w:val="22"/>
        </w:rPr>
        <w:t xml:space="preserve"> (тип профиля)</w:t>
      </w:r>
      <w:r w:rsidRPr="008B3AF9">
        <w:rPr>
          <w:rFonts w:eastAsia="Times New Roman"/>
          <w:sz w:val="22"/>
          <w:szCs w:val="22"/>
        </w:rPr>
        <w:t xml:space="preserve">, </w:t>
      </w:r>
      <w:r>
        <w:rPr>
          <w:rFonts w:eastAsia="Times New Roman"/>
          <w:sz w:val="22"/>
          <w:szCs w:val="22"/>
        </w:rPr>
        <w:t>количество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sidRPr="008B3AF9">
        <w:rPr>
          <w:rFonts w:eastAsia="Times New Roman"/>
          <w:sz w:val="22"/>
          <w:szCs w:val="22"/>
        </w:rPr>
        <w:t xml:space="preserve">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xml:space="preserve">, согласовываются сторонами в </w:t>
      </w:r>
      <w:r>
        <w:rPr>
          <w:rFonts w:eastAsia="Times New Roman"/>
          <w:sz w:val="22"/>
          <w:szCs w:val="22"/>
        </w:rPr>
        <w:t>сметной документации на изготовление изделий ПХВ, на работы по монтажу/демонтажу ПХВ</w:t>
      </w:r>
      <w:r w:rsidRPr="008B3AF9">
        <w:rPr>
          <w:rFonts w:eastAsia="Times New Roman"/>
          <w:sz w:val="22"/>
          <w:szCs w:val="22"/>
        </w:rPr>
        <w:t xml:space="preserve">, </w:t>
      </w:r>
      <w:r>
        <w:rPr>
          <w:rFonts w:eastAsia="Times New Roman"/>
          <w:sz w:val="22"/>
          <w:szCs w:val="22"/>
        </w:rPr>
        <w:t>на работы по заделке и покраске откосов.</w:t>
      </w:r>
    </w:p>
    <w:p w14:paraId="42FFC238" w14:textId="77777777" w:rsidR="001F1C55" w:rsidRDefault="001F1C55" w:rsidP="001F1C55">
      <w:pPr>
        <w:tabs>
          <w:tab w:val="left" w:pos="471"/>
        </w:tabs>
        <w:spacing w:line="269" w:lineRule="exact"/>
        <w:ind w:right="20"/>
        <w:jc w:val="both"/>
        <w:rPr>
          <w:rFonts w:eastAsia="Times New Roman"/>
          <w:sz w:val="22"/>
          <w:szCs w:val="22"/>
        </w:rPr>
      </w:pPr>
      <w:r>
        <w:rPr>
          <w:rFonts w:eastAsia="Times New Roman"/>
          <w:sz w:val="22"/>
          <w:szCs w:val="22"/>
        </w:rPr>
        <w:t>1.3. Общая сумма настоящего Контракта складывается из стоимости всего комплекса работ, осуществляемого на объектах в соответствии со сметной документацией и составляет _______________ рублей ПМР.</w:t>
      </w:r>
    </w:p>
    <w:p w14:paraId="68CAB02A" w14:textId="77777777" w:rsidR="001F1C55" w:rsidRPr="008B3AF9" w:rsidRDefault="001F1C55" w:rsidP="001F1C55">
      <w:pPr>
        <w:tabs>
          <w:tab w:val="left" w:pos="471"/>
        </w:tabs>
        <w:spacing w:line="269" w:lineRule="exact"/>
        <w:ind w:right="20"/>
        <w:jc w:val="both"/>
        <w:rPr>
          <w:rFonts w:eastAsia="Times New Roman"/>
          <w:sz w:val="22"/>
          <w:szCs w:val="22"/>
        </w:rPr>
      </w:pPr>
      <w:r>
        <w:rPr>
          <w:rFonts w:eastAsia="Times New Roman"/>
          <w:sz w:val="22"/>
          <w:szCs w:val="22"/>
        </w:rPr>
        <w:t>1.4. Работы выполняются в соответствии с Графиком работ, который составляется «Подрядчиком» и согласовывается с «Заказчиком».</w:t>
      </w:r>
    </w:p>
    <w:p w14:paraId="42D52296" w14:textId="77777777" w:rsidR="001F1C55" w:rsidRDefault="001F1C55" w:rsidP="001F1C55">
      <w:pPr>
        <w:tabs>
          <w:tab w:val="left" w:pos="543"/>
        </w:tabs>
        <w:spacing w:line="269" w:lineRule="exact"/>
        <w:ind w:right="20" w:firstLine="720"/>
        <w:jc w:val="both"/>
        <w:rPr>
          <w:rFonts w:eastAsia="Times New Roman"/>
          <w:sz w:val="22"/>
          <w:szCs w:val="22"/>
        </w:rPr>
      </w:pPr>
    </w:p>
    <w:p w14:paraId="059C9A7B" w14:textId="77777777" w:rsidR="001F1C55" w:rsidRDefault="001F1C55" w:rsidP="001F1C55">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14:paraId="63DF06D2" w14:textId="77777777" w:rsidR="001F1C55" w:rsidRDefault="001F1C55" w:rsidP="001F1C55">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14:paraId="7E159195" w14:textId="77777777" w:rsidR="001F1C55" w:rsidRDefault="001F1C55" w:rsidP="001F1C55">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14:paraId="1C7F0588" w14:textId="77777777" w:rsidR="001F1C55" w:rsidRDefault="001F1C55" w:rsidP="001F1C55">
      <w:pPr>
        <w:spacing w:line="264" w:lineRule="exact"/>
        <w:ind w:right="20"/>
        <w:jc w:val="both"/>
        <w:rPr>
          <w:rFonts w:eastAsia="Times New Roman"/>
          <w:sz w:val="22"/>
          <w:szCs w:val="22"/>
        </w:rPr>
      </w:pPr>
      <w:r>
        <w:rPr>
          <w:rFonts w:eastAsia="Times New Roman"/>
          <w:sz w:val="22"/>
          <w:szCs w:val="22"/>
        </w:rPr>
        <w:t>2.1.2. Получать, в случаях, установленных законодательством ПМР, в уполномоченных органах государственной власти соответствующие разрешение на производство работ.</w:t>
      </w:r>
    </w:p>
    <w:p w14:paraId="5003E462" w14:textId="77777777" w:rsidR="001F1C55" w:rsidRDefault="001F1C55" w:rsidP="001F1C55">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14:paraId="405D635C" w14:textId="77777777" w:rsidR="001F1C55" w:rsidRDefault="001F1C55" w:rsidP="001F1C55">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14:paraId="59B99F81" w14:textId="77777777" w:rsidR="001F1C55" w:rsidRDefault="001F1C55" w:rsidP="001F1C55">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14:paraId="412904F6" w14:textId="77777777" w:rsidR="001F1C55" w:rsidRDefault="001F1C55" w:rsidP="001F1C55">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14:paraId="5DB016D3" w14:textId="77777777" w:rsidR="001F1C55" w:rsidRDefault="001F1C55" w:rsidP="001F1C55">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14:paraId="4768851A" w14:textId="77777777" w:rsidR="001F1C55" w:rsidRDefault="001F1C55" w:rsidP="001F1C55">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14:paraId="0FC7183B" w14:textId="77777777" w:rsidR="001F1C55" w:rsidRDefault="001F1C55" w:rsidP="001F1C55">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14:paraId="63F9447B" w14:textId="77777777" w:rsidR="001F1C55" w:rsidRDefault="001F1C55" w:rsidP="001F1C55">
      <w:pPr>
        <w:tabs>
          <w:tab w:val="left" w:pos="0"/>
        </w:tabs>
        <w:spacing w:line="264" w:lineRule="exact"/>
        <w:jc w:val="both"/>
        <w:rPr>
          <w:rFonts w:eastAsia="Times New Roman"/>
          <w:sz w:val="22"/>
          <w:szCs w:val="22"/>
        </w:rPr>
      </w:pPr>
      <w:r>
        <w:rPr>
          <w:rFonts w:eastAsia="Times New Roman"/>
          <w:sz w:val="22"/>
          <w:szCs w:val="22"/>
        </w:rPr>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14:paraId="6CC51399" w14:textId="77777777" w:rsidR="001F1C55" w:rsidRDefault="001F1C55" w:rsidP="001F1C55">
      <w:pPr>
        <w:tabs>
          <w:tab w:val="left" w:pos="120"/>
        </w:tabs>
        <w:spacing w:line="264" w:lineRule="exact"/>
        <w:ind w:right="20"/>
        <w:jc w:val="both"/>
        <w:rPr>
          <w:rFonts w:eastAsia="Times New Roman"/>
          <w:sz w:val="22"/>
          <w:szCs w:val="22"/>
        </w:rPr>
      </w:pPr>
      <w:r>
        <w:rPr>
          <w:rFonts w:eastAsia="Times New Roman"/>
          <w:sz w:val="22"/>
          <w:szCs w:val="22"/>
        </w:rPr>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14:paraId="5F8DCA84" w14:textId="77777777" w:rsidR="001F1C55" w:rsidRDefault="001F1C55" w:rsidP="001F1C55">
      <w:pPr>
        <w:tabs>
          <w:tab w:val="left" w:pos="120"/>
        </w:tabs>
        <w:spacing w:line="264" w:lineRule="exact"/>
        <w:ind w:right="20"/>
        <w:jc w:val="both"/>
        <w:rPr>
          <w:rFonts w:eastAsia="Times New Roman"/>
          <w:sz w:val="22"/>
          <w:szCs w:val="22"/>
        </w:rPr>
      </w:pPr>
      <w:r>
        <w:rPr>
          <w:rFonts w:eastAsia="Times New Roman"/>
          <w:sz w:val="22"/>
          <w:szCs w:val="22"/>
        </w:rPr>
        <w:lastRenderedPageBreak/>
        <w:t>2.3.3. Сдать работы Заказчику в состоянии, позволяющем осуществлять надлежащую эксплуатацию объекта.</w:t>
      </w:r>
    </w:p>
    <w:p w14:paraId="5D9F268F" w14:textId="77777777" w:rsidR="001F1C55" w:rsidRDefault="001F1C55" w:rsidP="001F1C55">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строительной площадке, а также методов, техники безопасности организации труда и строительства.</w:t>
      </w:r>
    </w:p>
    <w:p w14:paraId="3D971869" w14:textId="77777777" w:rsidR="001F1C55" w:rsidRDefault="001F1C55" w:rsidP="001F1C55">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Договору субподрядчиками, привлеченными для такого исполнения </w:t>
      </w:r>
      <w:r>
        <w:rPr>
          <w:rFonts w:eastAsia="Times New Roman"/>
          <w:bCs/>
          <w:sz w:val="22"/>
          <w:szCs w:val="22"/>
        </w:rPr>
        <w:t>Подрядчиком.</w:t>
      </w:r>
    </w:p>
    <w:p w14:paraId="68905387" w14:textId="77777777" w:rsidR="001F1C55" w:rsidRDefault="001F1C55" w:rsidP="001F1C55">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14:paraId="03E144A7" w14:textId="77777777" w:rsidR="001F1C55" w:rsidRDefault="001F1C55" w:rsidP="001F1C55">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14:paraId="74136FA4" w14:textId="77777777" w:rsidR="001F1C55" w:rsidRDefault="001F1C55" w:rsidP="001F1C55">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14:paraId="28AED087" w14:textId="77777777" w:rsidR="001F1C55" w:rsidRDefault="001F1C55" w:rsidP="001F1C55">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14:paraId="55829EE3" w14:textId="77777777" w:rsidR="001F1C55" w:rsidRDefault="001F1C55" w:rsidP="001F1C55">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какими либо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14:paraId="0F164E1F" w14:textId="77777777" w:rsidR="001F1C55" w:rsidRDefault="001F1C55" w:rsidP="001F1C55">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14:paraId="65BFC510" w14:textId="77777777" w:rsidR="001F1C55" w:rsidRDefault="001F1C55" w:rsidP="001F1C55">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14:paraId="08F7F3CC" w14:textId="77777777" w:rsidR="001F1C55" w:rsidRDefault="001F1C55" w:rsidP="001F1C55">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14:paraId="2B508BB0" w14:textId="77777777" w:rsidR="001F1C55" w:rsidRDefault="001F1C55" w:rsidP="001F1C55">
      <w:pPr>
        <w:spacing w:line="264" w:lineRule="exact"/>
        <w:jc w:val="both"/>
        <w:rPr>
          <w:rFonts w:eastAsia="Times New Roman"/>
          <w:sz w:val="22"/>
          <w:szCs w:val="22"/>
        </w:rPr>
      </w:pPr>
      <w:r>
        <w:rPr>
          <w:rFonts w:eastAsia="Times New Roman"/>
          <w:sz w:val="22"/>
          <w:szCs w:val="22"/>
        </w:rPr>
        <w:t>2.4.3. Досрочно выполнить работу.</w:t>
      </w:r>
    </w:p>
    <w:p w14:paraId="4C0BA9B7" w14:textId="77777777" w:rsidR="001F1C55" w:rsidRDefault="001F1C55" w:rsidP="001F1C55">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14:paraId="767AB5F5" w14:textId="77777777" w:rsidR="001F1C55" w:rsidRDefault="001F1C55" w:rsidP="001F1C55">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14:paraId="5CA36818" w14:textId="77777777" w:rsidR="001F1C55" w:rsidRDefault="001F1C55" w:rsidP="001F1C55">
      <w:pPr>
        <w:spacing w:line="264" w:lineRule="exact"/>
        <w:ind w:right="20"/>
        <w:rPr>
          <w:rFonts w:eastAsia="Times New Roman"/>
          <w:b/>
          <w:bCs/>
          <w:sz w:val="22"/>
          <w:szCs w:val="22"/>
        </w:rPr>
      </w:pPr>
    </w:p>
    <w:p w14:paraId="03DD56BC" w14:textId="77777777" w:rsidR="001F1C55" w:rsidRDefault="001F1C55" w:rsidP="001F1C55">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14:paraId="5D5520FE" w14:textId="77777777" w:rsidR="001F1C55" w:rsidRDefault="001F1C55" w:rsidP="001F1C55">
      <w:pPr>
        <w:tabs>
          <w:tab w:val="left" w:pos="471"/>
        </w:tabs>
        <w:spacing w:line="269" w:lineRule="exact"/>
        <w:ind w:right="20"/>
        <w:jc w:val="both"/>
        <w:rPr>
          <w:rFonts w:eastAsia="Times New Roman"/>
          <w:sz w:val="22"/>
          <w:szCs w:val="22"/>
        </w:rPr>
      </w:pPr>
      <w:r>
        <w:rPr>
          <w:rFonts w:eastAsia="Times New Roman"/>
          <w:sz w:val="22"/>
          <w:szCs w:val="22"/>
        </w:rPr>
        <w:t>3.1. Общая стоимость работ по настоящему Контракту определена сметной документацией и составляет _____________________________________ рублей ПМР.</w:t>
      </w:r>
    </w:p>
    <w:p w14:paraId="25DFA10B" w14:textId="77777777" w:rsidR="001F1C55" w:rsidRDefault="001F1C55" w:rsidP="001F1C55">
      <w:pPr>
        <w:tabs>
          <w:tab w:val="left" w:pos="471"/>
        </w:tabs>
        <w:spacing w:line="269" w:lineRule="exact"/>
        <w:ind w:right="20"/>
        <w:jc w:val="both"/>
        <w:rPr>
          <w:rFonts w:eastAsia="Times New Roman"/>
          <w:sz w:val="22"/>
          <w:szCs w:val="22"/>
        </w:rPr>
      </w:pPr>
      <w:r>
        <w:rPr>
          <w:rFonts w:eastAsia="Times New Roman"/>
          <w:sz w:val="22"/>
          <w:szCs w:val="22"/>
        </w:rPr>
        <w:t xml:space="preserve">3.2. Расчеты за выполнение работы производится «Заказчиком» в рублях ПМР на расчетный счет «Подрядчика» в следующем порядке: </w:t>
      </w:r>
    </w:p>
    <w:p w14:paraId="0F31E4A3" w14:textId="77777777" w:rsidR="001F1C55" w:rsidRDefault="001F1C55" w:rsidP="001F1C55">
      <w:pPr>
        <w:tabs>
          <w:tab w:val="left" w:pos="471"/>
        </w:tabs>
        <w:spacing w:line="269" w:lineRule="exact"/>
        <w:ind w:right="20"/>
        <w:jc w:val="both"/>
        <w:rPr>
          <w:rFonts w:eastAsia="Times New Roman"/>
          <w:sz w:val="22"/>
          <w:szCs w:val="22"/>
        </w:rPr>
      </w:pPr>
      <w:r>
        <w:rPr>
          <w:rFonts w:eastAsia="Times New Roman"/>
          <w:sz w:val="22"/>
          <w:szCs w:val="22"/>
        </w:rPr>
        <w:t>- 25% предоплата от стоимости Контракта в течении 5-ти дней перед началом работ на объекте, согласно Графика и письменного извещение «Заказчика» о начале работ.</w:t>
      </w:r>
    </w:p>
    <w:p w14:paraId="081CF931" w14:textId="77777777" w:rsidR="001F1C55" w:rsidRDefault="001F1C55" w:rsidP="001F1C55">
      <w:pPr>
        <w:tabs>
          <w:tab w:val="left" w:pos="471"/>
        </w:tabs>
        <w:spacing w:line="269" w:lineRule="exact"/>
        <w:ind w:right="20"/>
        <w:jc w:val="both"/>
        <w:rPr>
          <w:rFonts w:eastAsia="Times New Roman"/>
          <w:sz w:val="22"/>
          <w:szCs w:val="22"/>
        </w:rPr>
      </w:pPr>
      <w:r>
        <w:rPr>
          <w:rFonts w:eastAsia="Times New Roman"/>
          <w:sz w:val="22"/>
          <w:szCs w:val="22"/>
        </w:rPr>
        <w:t>- окончательный расчет в течении 90-то рабочих дней после окончания работ с момента подписания актов выполненных работ.</w:t>
      </w:r>
    </w:p>
    <w:p w14:paraId="5A907436" w14:textId="77777777" w:rsidR="001F1C55" w:rsidRDefault="001F1C55" w:rsidP="001F1C55">
      <w:pPr>
        <w:tabs>
          <w:tab w:val="left" w:pos="471"/>
        </w:tabs>
        <w:spacing w:line="269" w:lineRule="exact"/>
        <w:ind w:right="20"/>
        <w:jc w:val="both"/>
        <w:rPr>
          <w:rFonts w:eastAsia="Times New Roman"/>
          <w:sz w:val="22"/>
          <w:szCs w:val="22"/>
        </w:rPr>
      </w:pPr>
      <w:r>
        <w:rPr>
          <w:rFonts w:eastAsia="Times New Roman"/>
          <w:sz w:val="22"/>
          <w:szCs w:val="22"/>
        </w:rPr>
        <w:t>3.3. Источник финансирования работ по настоящему Контракту – статья расходов «Капитальный ремонт строительных конструкций зданий».</w:t>
      </w:r>
    </w:p>
    <w:p w14:paraId="72C72A49" w14:textId="77777777" w:rsidR="001F1C55" w:rsidRDefault="001F1C55" w:rsidP="001F1C55">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14:paraId="5DAE1739" w14:textId="77777777" w:rsidR="001F1C55" w:rsidRDefault="001F1C55" w:rsidP="001F1C55">
      <w:pPr>
        <w:tabs>
          <w:tab w:val="left" w:pos="0"/>
        </w:tabs>
        <w:spacing w:line="274" w:lineRule="exact"/>
        <w:jc w:val="both"/>
        <w:rPr>
          <w:rFonts w:eastAsia="Times New Roman"/>
          <w:sz w:val="22"/>
          <w:szCs w:val="22"/>
        </w:rPr>
      </w:pPr>
      <w:r>
        <w:rPr>
          <w:rFonts w:eastAsia="Times New Roman"/>
          <w:sz w:val="22"/>
          <w:szCs w:val="22"/>
        </w:rPr>
        <w:t>4.1. Работы, предусмотренные настоящим Контрактом, должны быть выполнены в срок не позднее 01.12.2022 года в соответствии с Графиком выполнения работ.</w:t>
      </w:r>
    </w:p>
    <w:p w14:paraId="7ABDC457" w14:textId="77777777" w:rsidR="001F1C55" w:rsidRDefault="001F1C55" w:rsidP="001F1C55">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сроки выполнения работ, такие изменения должны совершаться по согласованию Сторон в письменной форме и оформляться дополнением к настоящему Контракту.</w:t>
      </w:r>
    </w:p>
    <w:p w14:paraId="5D222741" w14:textId="77777777" w:rsidR="001F1C55" w:rsidRDefault="001F1C55" w:rsidP="001F1C55">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14:paraId="0248C6F4" w14:textId="77777777" w:rsidR="001F1C55" w:rsidRDefault="001F1C55" w:rsidP="001F1C55">
      <w:pPr>
        <w:spacing w:line="264" w:lineRule="exact"/>
        <w:ind w:right="20" w:firstLine="720"/>
        <w:jc w:val="center"/>
        <w:rPr>
          <w:rFonts w:eastAsia="Times New Roman"/>
          <w:b/>
          <w:bCs/>
          <w:sz w:val="22"/>
          <w:szCs w:val="22"/>
        </w:rPr>
      </w:pPr>
    </w:p>
    <w:p w14:paraId="3D05260E" w14:textId="77777777" w:rsidR="001F1C55" w:rsidRDefault="001F1C55" w:rsidP="001F1C55">
      <w:pPr>
        <w:spacing w:line="264" w:lineRule="exact"/>
        <w:ind w:right="20" w:firstLine="720"/>
        <w:jc w:val="center"/>
        <w:rPr>
          <w:rFonts w:eastAsia="Times New Roman"/>
          <w:b/>
          <w:bCs/>
          <w:sz w:val="22"/>
          <w:szCs w:val="22"/>
        </w:rPr>
      </w:pPr>
    </w:p>
    <w:p w14:paraId="0991AF66" w14:textId="77777777" w:rsidR="001F1C55" w:rsidRDefault="001F1C55" w:rsidP="001F1C55">
      <w:pPr>
        <w:spacing w:line="264" w:lineRule="exact"/>
        <w:ind w:right="20" w:firstLine="720"/>
        <w:jc w:val="center"/>
        <w:rPr>
          <w:rFonts w:eastAsia="Times New Roman"/>
          <w:b/>
          <w:bCs/>
          <w:sz w:val="22"/>
          <w:szCs w:val="22"/>
        </w:rPr>
      </w:pPr>
    </w:p>
    <w:p w14:paraId="35028B09" w14:textId="77777777" w:rsidR="001F1C55" w:rsidRDefault="001F1C55" w:rsidP="001F1C55">
      <w:pPr>
        <w:spacing w:line="264" w:lineRule="exact"/>
        <w:ind w:right="20" w:firstLine="720"/>
        <w:jc w:val="center"/>
        <w:rPr>
          <w:rFonts w:eastAsia="Times New Roman"/>
          <w:b/>
          <w:bCs/>
          <w:sz w:val="22"/>
          <w:szCs w:val="22"/>
        </w:rPr>
      </w:pPr>
      <w:r>
        <w:rPr>
          <w:rFonts w:eastAsia="Times New Roman"/>
          <w:b/>
          <w:bCs/>
          <w:sz w:val="22"/>
          <w:szCs w:val="22"/>
        </w:rPr>
        <w:t>5. ПРОИЗВОДСТВО РАБОТ</w:t>
      </w:r>
    </w:p>
    <w:p w14:paraId="3D9CADD7" w14:textId="77777777" w:rsidR="001F1C55" w:rsidRDefault="001F1C55" w:rsidP="001F1C55">
      <w:pPr>
        <w:jc w:val="both"/>
        <w:rPr>
          <w:rFonts w:eastAsia="Times New Roman"/>
          <w:sz w:val="22"/>
          <w:szCs w:val="22"/>
        </w:rPr>
      </w:pPr>
      <w:r>
        <w:rPr>
          <w:rFonts w:eastAsia="Times New Roman"/>
          <w:sz w:val="22"/>
          <w:szCs w:val="22"/>
        </w:rPr>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14:paraId="3EC5D537" w14:textId="77777777" w:rsidR="001F1C55" w:rsidRDefault="001F1C55" w:rsidP="001F1C55">
      <w:pPr>
        <w:jc w:val="both"/>
        <w:rPr>
          <w:rFonts w:eastAsia="Times New Roman"/>
          <w:sz w:val="22"/>
          <w:szCs w:val="22"/>
        </w:rPr>
      </w:pPr>
      <w:r>
        <w:rPr>
          <w:rFonts w:eastAsia="Times New Roman"/>
          <w:sz w:val="22"/>
          <w:szCs w:val="22"/>
        </w:rPr>
        <w:lastRenderedPageBreak/>
        <w:t>5.2. Заказчик имеет право беспрепятственного доступа на Объект в любое время в течение всего периода работ.</w:t>
      </w:r>
    </w:p>
    <w:p w14:paraId="46917D17" w14:textId="77777777" w:rsidR="001F1C55" w:rsidRDefault="001F1C55" w:rsidP="001F1C55">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14:paraId="5678BA97" w14:textId="77777777" w:rsidR="001F1C55" w:rsidRDefault="001F1C55" w:rsidP="001F1C55">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14:paraId="709B0786" w14:textId="77777777" w:rsidR="001F1C55" w:rsidRDefault="001F1C55" w:rsidP="001F1C55">
      <w:pPr>
        <w:tabs>
          <w:tab w:val="left" w:pos="0"/>
        </w:tabs>
        <w:spacing w:line="264" w:lineRule="exact"/>
        <w:ind w:right="20"/>
        <w:jc w:val="both"/>
        <w:rPr>
          <w:rFonts w:eastAsia="Times New Roman"/>
          <w:sz w:val="22"/>
          <w:szCs w:val="22"/>
        </w:rPr>
      </w:pPr>
      <w:r>
        <w:rPr>
          <w:rFonts w:eastAsia="Times New Roman"/>
          <w:sz w:val="22"/>
          <w:szCs w:val="22"/>
        </w:rPr>
        <w:t xml:space="preserve">5.5. 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т.ч. с привлечением третьих лиц с отнесением всех расходов на </w:t>
      </w:r>
      <w:r>
        <w:rPr>
          <w:rFonts w:eastAsia="Times New Roman"/>
          <w:bCs/>
          <w:sz w:val="22"/>
          <w:szCs w:val="22"/>
        </w:rPr>
        <w:t>Подрядчика.</w:t>
      </w:r>
    </w:p>
    <w:p w14:paraId="067C8343" w14:textId="77777777" w:rsidR="001F1C55" w:rsidRDefault="001F1C55" w:rsidP="001F1C55">
      <w:pPr>
        <w:tabs>
          <w:tab w:val="left" w:pos="0"/>
        </w:tabs>
        <w:spacing w:line="264" w:lineRule="exact"/>
        <w:ind w:right="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14:paraId="71C46440" w14:textId="77777777" w:rsidR="001F1C55" w:rsidRDefault="001F1C55" w:rsidP="001F1C55">
      <w:pPr>
        <w:jc w:val="center"/>
        <w:rPr>
          <w:rFonts w:eastAsia="Times New Roman"/>
          <w:b/>
          <w:sz w:val="22"/>
          <w:szCs w:val="22"/>
        </w:rPr>
      </w:pPr>
    </w:p>
    <w:p w14:paraId="1646CCF6" w14:textId="77777777" w:rsidR="001F1C55" w:rsidRDefault="001F1C55" w:rsidP="001F1C55">
      <w:pPr>
        <w:jc w:val="center"/>
        <w:rPr>
          <w:rFonts w:eastAsia="Times New Roman"/>
          <w:b/>
          <w:sz w:val="22"/>
          <w:szCs w:val="22"/>
        </w:rPr>
      </w:pPr>
      <w:r>
        <w:rPr>
          <w:rFonts w:eastAsia="Times New Roman"/>
          <w:b/>
          <w:sz w:val="22"/>
          <w:szCs w:val="22"/>
        </w:rPr>
        <w:t>6. ГАРАНТИЯ</w:t>
      </w:r>
    </w:p>
    <w:p w14:paraId="3531A773" w14:textId="77777777" w:rsidR="001F1C55" w:rsidRDefault="001F1C55" w:rsidP="001F1C55">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7 лет, а на оконную фурнитуру 3 года, на выполненные работы по установке, заделке и покраске откосов – 7 лет. </w:t>
      </w:r>
    </w:p>
    <w:p w14:paraId="4CF1B574" w14:textId="77777777" w:rsidR="001F1C55" w:rsidRDefault="001F1C55" w:rsidP="001F1C55">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сборки Изделий, которые могут проявиться в течение всего срока гарантии, а именно:</w:t>
      </w:r>
    </w:p>
    <w:p w14:paraId="6FCAF256" w14:textId="77777777" w:rsidR="001F1C55" w:rsidRDefault="001F1C55" w:rsidP="001F1C55">
      <w:pPr>
        <w:ind w:firstLine="708"/>
        <w:jc w:val="both"/>
        <w:rPr>
          <w:rFonts w:eastAsia="Times New Roman"/>
          <w:sz w:val="22"/>
          <w:szCs w:val="22"/>
        </w:rPr>
      </w:pPr>
      <w:r>
        <w:rPr>
          <w:rFonts w:eastAsia="Times New Roman"/>
          <w:sz w:val="22"/>
          <w:szCs w:val="22"/>
        </w:rPr>
        <w:t>а) замену стеклопакетов в случае их разгерметизации или их ремонт;</w:t>
      </w:r>
    </w:p>
    <w:p w14:paraId="57BFCD38" w14:textId="77777777" w:rsidR="001F1C55" w:rsidRDefault="001F1C55" w:rsidP="001F1C55">
      <w:pPr>
        <w:ind w:firstLine="708"/>
        <w:jc w:val="both"/>
        <w:rPr>
          <w:rFonts w:eastAsia="Times New Roman"/>
          <w:sz w:val="22"/>
          <w:szCs w:val="22"/>
        </w:rPr>
      </w:pPr>
      <w:r>
        <w:rPr>
          <w:rFonts w:eastAsia="Times New Roman"/>
          <w:sz w:val="22"/>
          <w:szCs w:val="22"/>
        </w:rPr>
        <w:t>в) замену вышедших из строя не по вине Заказчика оконных и дверных приборов и фурнитуры;</w:t>
      </w:r>
    </w:p>
    <w:p w14:paraId="7430C079" w14:textId="77777777" w:rsidR="001F1C55" w:rsidRDefault="001F1C55" w:rsidP="001F1C55">
      <w:pPr>
        <w:ind w:firstLine="708"/>
        <w:jc w:val="both"/>
        <w:rPr>
          <w:rFonts w:eastAsia="Times New Roman"/>
          <w:sz w:val="22"/>
          <w:szCs w:val="22"/>
        </w:rPr>
      </w:pPr>
      <w:r>
        <w:rPr>
          <w:rFonts w:eastAsia="Times New Roman"/>
          <w:sz w:val="22"/>
          <w:szCs w:val="22"/>
        </w:rPr>
        <w:t xml:space="preserve">г) замена уплотнителей в случае их усыхания; </w:t>
      </w:r>
    </w:p>
    <w:p w14:paraId="0D54C7B7" w14:textId="77777777" w:rsidR="001F1C55" w:rsidRDefault="001F1C55" w:rsidP="001F1C55">
      <w:pPr>
        <w:ind w:firstLine="708"/>
        <w:jc w:val="both"/>
        <w:rPr>
          <w:rFonts w:eastAsia="Times New Roman"/>
          <w:sz w:val="22"/>
          <w:szCs w:val="22"/>
        </w:rPr>
      </w:pPr>
      <w:r>
        <w:rPr>
          <w:rFonts w:eastAsia="Times New Roman"/>
          <w:sz w:val="22"/>
          <w:szCs w:val="22"/>
        </w:rPr>
        <w:t xml:space="preserve">д) приведение в норму зазоров прилегающих и открывающихся частей Изделий посредством регулировки </w:t>
      </w:r>
      <w:r>
        <w:rPr>
          <w:rFonts w:eastAsia="Times New Roman"/>
          <w:color w:val="000000"/>
          <w:sz w:val="22"/>
          <w:szCs w:val="22"/>
        </w:rPr>
        <w:t>приборов запирания и петель</w:t>
      </w:r>
      <w:r>
        <w:rPr>
          <w:rFonts w:eastAsia="Times New Roman"/>
          <w:sz w:val="22"/>
          <w:szCs w:val="22"/>
        </w:rPr>
        <w:t>;</w:t>
      </w:r>
    </w:p>
    <w:p w14:paraId="087E5E5F" w14:textId="77777777" w:rsidR="001F1C55" w:rsidRDefault="001F1C55" w:rsidP="001F1C55">
      <w:pPr>
        <w:ind w:firstLine="708"/>
        <w:jc w:val="both"/>
        <w:rPr>
          <w:rFonts w:eastAsia="Times New Roman"/>
          <w:sz w:val="22"/>
          <w:szCs w:val="22"/>
        </w:rPr>
      </w:pPr>
      <w:r>
        <w:rPr>
          <w:rFonts w:eastAsia="Times New Roman"/>
          <w:sz w:val="22"/>
          <w:szCs w:val="22"/>
        </w:rPr>
        <w:t>ж) устранение недостатков допущенных при установке изделий, заделке и покраске откосов;</w:t>
      </w:r>
    </w:p>
    <w:p w14:paraId="72F72066" w14:textId="77777777" w:rsidR="001F1C55" w:rsidRDefault="001F1C55" w:rsidP="001F1C55">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14:paraId="0DA2EA9C" w14:textId="77777777" w:rsidR="001F1C55" w:rsidRDefault="001F1C55" w:rsidP="001F1C55">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14:paraId="3E0F1865" w14:textId="77777777" w:rsidR="001F1C55" w:rsidRDefault="001F1C55" w:rsidP="001F1C55">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14:paraId="6427BD98" w14:textId="77777777" w:rsidR="001F1C55" w:rsidRDefault="001F1C55" w:rsidP="001F1C55">
      <w:pPr>
        <w:spacing w:line="264" w:lineRule="exact"/>
        <w:ind w:right="20"/>
        <w:rPr>
          <w:rFonts w:eastAsia="Times New Roman"/>
          <w:b/>
          <w:sz w:val="22"/>
          <w:szCs w:val="22"/>
        </w:rPr>
      </w:pPr>
    </w:p>
    <w:p w14:paraId="63A1676E" w14:textId="77777777" w:rsidR="001F1C55" w:rsidRDefault="001F1C55" w:rsidP="001F1C55">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14:paraId="4209C06D" w14:textId="77777777" w:rsidR="001F1C55" w:rsidRDefault="001F1C55" w:rsidP="001F1C55">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14:paraId="0B27EACB" w14:textId="77777777" w:rsidR="001F1C55" w:rsidRDefault="001F1C55" w:rsidP="001F1C55">
      <w:pPr>
        <w:tabs>
          <w:tab w:val="left" w:pos="0"/>
        </w:tabs>
        <w:spacing w:line="264" w:lineRule="exact"/>
        <w:ind w:right="20"/>
        <w:jc w:val="both"/>
        <w:rPr>
          <w:rFonts w:eastAsia="Times New Roman"/>
          <w:sz w:val="22"/>
          <w:szCs w:val="22"/>
        </w:rPr>
      </w:pPr>
      <w:r>
        <w:rPr>
          <w:rFonts w:eastAsia="Times New Roman"/>
          <w:sz w:val="22"/>
          <w:szCs w:val="22"/>
        </w:rPr>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14:paraId="15673561" w14:textId="77777777" w:rsidR="001F1C55" w:rsidRDefault="001F1C55" w:rsidP="001F1C55">
      <w:pPr>
        <w:tabs>
          <w:tab w:val="left" w:pos="0"/>
        </w:tabs>
        <w:spacing w:line="264" w:lineRule="exact"/>
        <w:ind w:right="20"/>
        <w:jc w:val="both"/>
        <w:rPr>
          <w:rFonts w:eastAsia="Times New Roman"/>
          <w:sz w:val="22"/>
          <w:szCs w:val="22"/>
        </w:rPr>
      </w:pPr>
      <w:r>
        <w:rPr>
          <w:rFonts w:eastAsia="Times New Roman"/>
          <w:sz w:val="22"/>
          <w:szCs w:val="22"/>
        </w:rPr>
        <w:lastRenderedPageBreak/>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14:paraId="33779697" w14:textId="77777777" w:rsidR="001F1C55" w:rsidRDefault="001F1C55" w:rsidP="001F1C55">
      <w:pPr>
        <w:tabs>
          <w:tab w:val="left" w:pos="0"/>
        </w:tabs>
        <w:spacing w:line="264" w:lineRule="exact"/>
        <w:ind w:right="20"/>
        <w:jc w:val="both"/>
        <w:rPr>
          <w:rFonts w:eastAsia="Times New Roman"/>
          <w:sz w:val="22"/>
          <w:szCs w:val="22"/>
        </w:rPr>
      </w:pPr>
      <w:r>
        <w:rPr>
          <w:rFonts w:eastAsia="Times New Roman"/>
          <w:sz w:val="22"/>
          <w:szCs w:val="22"/>
        </w:rPr>
        <w:tab/>
        <w:t>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Контракту или прекращения его действия.</w:t>
      </w:r>
    </w:p>
    <w:p w14:paraId="0DD8FC38" w14:textId="77777777" w:rsidR="001F1C55" w:rsidRDefault="001F1C55" w:rsidP="001F1C55">
      <w:pPr>
        <w:spacing w:line="259" w:lineRule="exact"/>
        <w:ind w:right="20" w:firstLine="720"/>
        <w:jc w:val="center"/>
        <w:rPr>
          <w:rFonts w:eastAsia="Times New Roman"/>
          <w:b/>
          <w:sz w:val="22"/>
          <w:szCs w:val="22"/>
        </w:rPr>
      </w:pPr>
    </w:p>
    <w:p w14:paraId="5850B042" w14:textId="77777777" w:rsidR="001F1C55" w:rsidRDefault="001F1C55" w:rsidP="001F1C55">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14:paraId="2A86AB7F" w14:textId="77777777" w:rsidR="001F1C55" w:rsidRDefault="001F1C55" w:rsidP="001F1C55">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дней со дня фактического окончания выполнения соответствующих работ.</w:t>
      </w:r>
    </w:p>
    <w:p w14:paraId="0B6DE09C" w14:textId="77777777" w:rsidR="001F1C55" w:rsidRDefault="001F1C55" w:rsidP="001F1C55">
      <w:pPr>
        <w:spacing w:line="264" w:lineRule="exact"/>
        <w:ind w:right="20"/>
        <w:jc w:val="both"/>
        <w:rPr>
          <w:rFonts w:eastAsia="Times New Roman"/>
          <w:sz w:val="22"/>
          <w:szCs w:val="22"/>
        </w:rPr>
      </w:pPr>
    </w:p>
    <w:p w14:paraId="114E805D" w14:textId="77777777" w:rsidR="001F1C55" w:rsidRDefault="001F1C55" w:rsidP="001F1C55">
      <w:pPr>
        <w:spacing w:line="264" w:lineRule="exact"/>
        <w:ind w:right="20" w:firstLine="720"/>
        <w:jc w:val="center"/>
        <w:rPr>
          <w:rFonts w:eastAsia="Times New Roman"/>
          <w:b/>
          <w:bCs/>
          <w:sz w:val="22"/>
          <w:szCs w:val="22"/>
        </w:rPr>
      </w:pPr>
    </w:p>
    <w:p w14:paraId="0B9F3266" w14:textId="77777777" w:rsidR="001F1C55" w:rsidRDefault="001F1C55" w:rsidP="001F1C55">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14:paraId="755D38E3" w14:textId="77777777" w:rsidR="001F1C55" w:rsidRDefault="001F1C55" w:rsidP="001F1C55">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14:paraId="145C4165" w14:textId="77777777" w:rsidR="001F1C55" w:rsidRDefault="001F1C55" w:rsidP="001F1C55">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14:paraId="32458CF2" w14:textId="77777777" w:rsidR="001F1C55" w:rsidRDefault="001F1C55" w:rsidP="001F1C55">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лицензий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строительную деятельность;</w:t>
      </w:r>
    </w:p>
    <w:p w14:paraId="313CDDCE" w14:textId="77777777" w:rsidR="001F1C55" w:rsidRDefault="001F1C55" w:rsidP="001F1C55">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14:paraId="07160307" w14:textId="77777777" w:rsidR="001F1C55" w:rsidRDefault="001F1C55" w:rsidP="001F1C55">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14:paraId="727ED930" w14:textId="77777777" w:rsidR="001F1C55" w:rsidRDefault="001F1C55" w:rsidP="001F1C55">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14:paraId="075F08BE" w14:textId="77777777" w:rsidR="001F1C55" w:rsidRDefault="001F1C55" w:rsidP="001F1C55">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договора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14:paraId="63DF0FB4" w14:textId="77777777" w:rsidR="001F1C55" w:rsidRDefault="001F1C55" w:rsidP="001F1C55">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14:paraId="7F6A4C72" w14:textId="77777777" w:rsidR="001F1C55" w:rsidRDefault="001F1C55" w:rsidP="001F1C55">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14:paraId="2C03AC5F" w14:textId="77777777" w:rsidR="001F1C55" w:rsidRDefault="001F1C55" w:rsidP="001F1C55">
      <w:pPr>
        <w:tabs>
          <w:tab w:val="left" w:pos="0"/>
        </w:tabs>
        <w:spacing w:line="264" w:lineRule="exact"/>
        <w:ind w:right="20"/>
        <w:jc w:val="both"/>
        <w:rPr>
          <w:rFonts w:eastAsia="Times New Roman"/>
          <w:sz w:val="22"/>
          <w:szCs w:val="22"/>
        </w:rPr>
      </w:pPr>
    </w:p>
    <w:p w14:paraId="23F89533" w14:textId="77777777" w:rsidR="001F1C55" w:rsidRDefault="001F1C55" w:rsidP="001F1C55">
      <w:pPr>
        <w:tabs>
          <w:tab w:val="left" w:pos="0"/>
        </w:tabs>
        <w:spacing w:line="264" w:lineRule="exact"/>
        <w:ind w:right="20"/>
        <w:jc w:val="center"/>
        <w:rPr>
          <w:b/>
          <w:sz w:val="22"/>
          <w:szCs w:val="22"/>
        </w:rPr>
      </w:pPr>
      <w:r w:rsidRPr="009E4EE1">
        <w:rPr>
          <w:b/>
          <w:sz w:val="22"/>
          <w:szCs w:val="22"/>
        </w:rPr>
        <w:t>10. УСЛОВИЯ ОБ ОТВЕТСВЕННОСТИ СТОРОН</w:t>
      </w:r>
    </w:p>
    <w:p w14:paraId="12809375" w14:textId="77777777" w:rsidR="001F1C55" w:rsidRDefault="001F1C55" w:rsidP="001F1C55">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по настоящему</w:t>
      </w:r>
    </w:p>
    <w:p w14:paraId="69A59F62" w14:textId="77777777" w:rsidR="001F1C55" w:rsidRPr="009E4EE1" w:rsidRDefault="001F1C55" w:rsidP="001F1C55">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14:paraId="11E04F11" w14:textId="77777777" w:rsidR="001F1C55" w:rsidRPr="009E4EE1" w:rsidRDefault="001F1C55" w:rsidP="001F1C55">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14:paraId="6545F832" w14:textId="77777777" w:rsidR="001F1C55" w:rsidRPr="009E4EE1" w:rsidRDefault="001F1C55" w:rsidP="001F1C55">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14:paraId="484F78C5" w14:textId="77777777" w:rsidR="001F1C55" w:rsidRDefault="001F1C55" w:rsidP="001F1C55">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14:paraId="2BD8F8E8" w14:textId="77777777" w:rsidR="001F1C55" w:rsidRPr="009E4EE1" w:rsidRDefault="001F1C55" w:rsidP="001F1C55">
      <w:pPr>
        <w:spacing w:line="259" w:lineRule="auto"/>
        <w:jc w:val="both"/>
        <w:rPr>
          <w:rFonts w:eastAsia="Times New Roman"/>
          <w:sz w:val="22"/>
          <w:szCs w:val="22"/>
        </w:rPr>
      </w:pPr>
      <w:r w:rsidRPr="009E4EE1">
        <w:rPr>
          <w:rFonts w:eastAsia="Times New Roman"/>
          <w:sz w:val="22"/>
          <w:szCs w:val="22"/>
        </w:rPr>
        <w:t>утраты имущества Заказчика.</w:t>
      </w:r>
    </w:p>
    <w:p w14:paraId="3DD19FDE" w14:textId="77777777" w:rsidR="001F1C55" w:rsidRPr="009E4EE1" w:rsidRDefault="001F1C55" w:rsidP="001F1C55">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14:paraId="2DEEDB58" w14:textId="77777777" w:rsidR="001F1C55" w:rsidRPr="009E4EE1" w:rsidRDefault="001F1C55" w:rsidP="001F1C55">
      <w:pPr>
        <w:spacing w:line="259" w:lineRule="auto"/>
        <w:contextualSpacing/>
        <w:jc w:val="both"/>
        <w:rPr>
          <w:rFonts w:eastAsia="Times New Roman"/>
          <w:sz w:val="22"/>
          <w:szCs w:val="22"/>
        </w:rPr>
      </w:pPr>
      <w:r>
        <w:rPr>
          <w:rFonts w:eastAsia="Times New Roman"/>
          <w:sz w:val="22"/>
          <w:szCs w:val="22"/>
        </w:rPr>
        <w:t>10.6.</w:t>
      </w:r>
      <w:r w:rsidRPr="009E4EE1">
        <w:rPr>
          <w:rFonts w:eastAsia="Times New Roman"/>
          <w:sz w:val="22"/>
          <w:szCs w:val="22"/>
        </w:rPr>
        <w:t>Во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14:paraId="3F6194B0" w14:textId="77777777" w:rsidR="001F1C55" w:rsidRDefault="001F1C55" w:rsidP="001F1C55">
      <w:pPr>
        <w:tabs>
          <w:tab w:val="left" w:pos="0"/>
        </w:tabs>
        <w:spacing w:line="264" w:lineRule="exact"/>
        <w:ind w:right="20"/>
        <w:jc w:val="both"/>
        <w:rPr>
          <w:b/>
          <w:sz w:val="22"/>
          <w:szCs w:val="22"/>
        </w:rPr>
      </w:pPr>
    </w:p>
    <w:p w14:paraId="1D91F5FD" w14:textId="77777777" w:rsidR="001F1C55" w:rsidRDefault="001F1C55" w:rsidP="001F1C55">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14:paraId="03969A6B" w14:textId="77777777" w:rsidR="001F1C55" w:rsidRDefault="001F1C55" w:rsidP="001F1C55">
      <w:pPr>
        <w:tabs>
          <w:tab w:val="left" w:pos="7230"/>
        </w:tabs>
        <w:jc w:val="both"/>
        <w:rPr>
          <w:rFonts w:eastAsia="Times New Roman"/>
          <w:sz w:val="22"/>
          <w:szCs w:val="22"/>
        </w:rPr>
      </w:pPr>
      <w:r>
        <w:rPr>
          <w:rFonts w:eastAsia="Times New Roman"/>
          <w:sz w:val="22"/>
          <w:szCs w:val="22"/>
        </w:rPr>
        <w:lastRenderedPageBreak/>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 Контракт вступает в силу с даты внесения в Реестр Контрактов</w:t>
      </w:r>
      <w:r w:rsidRPr="00510EDA">
        <w:rPr>
          <w:rFonts w:eastAsia="Calibri"/>
          <w:sz w:val="24"/>
          <w:szCs w:val="24"/>
          <w:lang w:eastAsia="en-US"/>
        </w:rPr>
        <w:t xml:space="preserve"> информационной системы в сфере закупок.</w:t>
      </w:r>
    </w:p>
    <w:p w14:paraId="43AEB47E" w14:textId="77777777" w:rsidR="001F1C55" w:rsidRDefault="001F1C55" w:rsidP="001F1C55">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14:paraId="204F1367" w14:textId="77777777" w:rsidR="001F1C55" w:rsidRPr="00B54A9D" w:rsidRDefault="001F1C55" w:rsidP="001F1C55">
      <w:pPr>
        <w:tabs>
          <w:tab w:val="left" w:pos="7230"/>
        </w:tabs>
        <w:jc w:val="both"/>
        <w:rPr>
          <w:rFonts w:eastAsia="Calibri"/>
          <w:sz w:val="24"/>
          <w:szCs w:val="24"/>
          <w:lang w:eastAsia="en-US"/>
        </w:rPr>
      </w:pPr>
      <w:r>
        <w:rPr>
          <w:rFonts w:eastAsia="Times New Roman"/>
          <w:sz w:val="22"/>
          <w:szCs w:val="22"/>
        </w:rPr>
        <w:t>11.3. </w:t>
      </w:r>
      <w:r w:rsidRPr="00B54A9D">
        <w:rPr>
          <w:rFonts w:eastAsia="Calibri"/>
          <w:sz w:val="24"/>
          <w:szCs w:val="24"/>
          <w:lang w:eastAsia="en-US"/>
        </w:rPr>
        <w:t xml:space="preserve">Любые изменения и дополнения к настоящему Контракту вносятся в порядке, установленном ст.51 Закона ПМР «О закупках в Приднестровской Молдавской Республике», и имеют силу только в том случае, если они оформлены в письменном виде, подписаны обеими Сторонами и зарегистрированы в порядке, установленном действующим законодательством Приднестровской Молдавской Республики. </w:t>
      </w:r>
    </w:p>
    <w:p w14:paraId="14A810CA" w14:textId="77777777" w:rsidR="001F1C55" w:rsidRDefault="001F1C55" w:rsidP="001F1C55">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14:paraId="0E98DBF8" w14:textId="77777777" w:rsidR="001F1C55" w:rsidRDefault="001F1C55" w:rsidP="001F1C55">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14:paraId="193B709E" w14:textId="77777777" w:rsidR="001F1C55" w:rsidRDefault="001F1C55" w:rsidP="001F1C55">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14:paraId="185C27BB" w14:textId="77777777" w:rsidR="001F1C55" w:rsidRDefault="001F1C55" w:rsidP="001F1C55">
      <w:pPr>
        <w:tabs>
          <w:tab w:val="left" w:pos="553"/>
        </w:tabs>
        <w:spacing w:line="264" w:lineRule="exact"/>
        <w:ind w:right="20" w:firstLine="720"/>
        <w:jc w:val="both"/>
        <w:rPr>
          <w:rFonts w:eastAsia="Times New Roman"/>
          <w:sz w:val="22"/>
          <w:szCs w:val="22"/>
        </w:rPr>
      </w:pPr>
      <w:r>
        <w:rPr>
          <w:rFonts w:eastAsia="Times New Roman"/>
          <w:sz w:val="22"/>
          <w:szCs w:val="22"/>
        </w:rPr>
        <w:t>11.7. Передача прав и обязанностей Стороной по данному Контракту третьим лицам не допускается без письменного согласия второй Стороны.</w:t>
      </w:r>
    </w:p>
    <w:p w14:paraId="226CEB9B" w14:textId="77777777" w:rsidR="001F1C55" w:rsidRDefault="001F1C55" w:rsidP="001F1C55">
      <w:pPr>
        <w:tabs>
          <w:tab w:val="left" w:pos="529"/>
        </w:tabs>
        <w:spacing w:line="264" w:lineRule="exact"/>
        <w:ind w:right="20" w:firstLine="720"/>
        <w:jc w:val="both"/>
        <w:rPr>
          <w:rFonts w:eastAsia="Times New Roman"/>
          <w:b/>
          <w:bCs/>
          <w:sz w:val="22"/>
          <w:szCs w:val="22"/>
        </w:rPr>
      </w:pPr>
      <w:r>
        <w:rPr>
          <w:rFonts w:eastAsia="Times New Roman"/>
          <w:sz w:val="22"/>
          <w:szCs w:val="22"/>
        </w:rPr>
        <w:t>11.8. Настоящий Контракт вступает в силу с момента внесения его в Реестр контрактов, заключенных коммерческими заказчиками и действует в до 31.12.2022г., в части исполнения обязательств – до полного исполнения Сторонами принятых на себя обязательств.</w:t>
      </w:r>
    </w:p>
    <w:p w14:paraId="47975567" w14:textId="77777777" w:rsidR="001F1C55" w:rsidRDefault="001F1C55" w:rsidP="001F1C55">
      <w:pPr>
        <w:keepLines/>
        <w:ind w:firstLine="360"/>
        <w:jc w:val="both"/>
        <w:rPr>
          <w:snapToGrid w:val="0"/>
          <w:sz w:val="24"/>
          <w:szCs w:val="24"/>
        </w:rPr>
      </w:pPr>
    </w:p>
    <w:p w14:paraId="13B41DD2" w14:textId="77777777" w:rsidR="001F1C55" w:rsidRDefault="001F1C55" w:rsidP="001F1C55">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14:paraId="7FE8CD1D" w14:textId="77777777" w:rsidR="001F1C55" w:rsidRDefault="001F1C55" w:rsidP="001F1C55">
      <w:pPr>
        <w:keepLines/>
        <w:ind w:firstLine="360"/>
        <w:jc w:val="both"/>
        <w:rPr>
          <w:b/>
          <w:bCs/>
          <w:snapToGrid w:val="0"/>
          <w:color w:val="000000"/>
          <w:sz w:val="24"/>
          <w:szCs w:val="24"/>
        </w:rPr>
      </w:pPr>
    </w:p>
    <w:p w14:paraId="2111CAD9" w14:textId="77777777" w:rsidR="001F1C55" w:rsidRDefault="001F1C55" w:rsidP="001F1C55">
      <w:pPr>
        <w:keepLines/>
        <w:ind w:firstLine="360"/>
        <w:jc w:val="both"/>
        <w:rPr>
          <w:b/>
          <w:bCs/>
          <w:snapToGrid w:val="0"/>
          <w:color w:val="000000"/>
          <w:sz w:val="24"/>
          <w:szCs w:val="24"/>
        </w:rPr>
      </w:pPr>
      <w:r>
        <w:rPr>
          <w:b/>
          <w:bCs/>
          <w:snapToGrid w:val="0"/>
          <w:color w:val="000000"/>
          <w:sz w:val="24"/>
          <w:szCs w:val="24"/>
        </w:rPr>
        <w:t xml:space="preserve">            «ПОДРЯДЧИК»                                                             «ЗАКАЗЧИК»</w:t>
      </w:r>
    </w:p>
    <w:p w14:paraId="429F9D4E" w14:textId="77777777" w:rsidR="001F1C55" w:rsidRDefault="001F1C55" w:rsidP="001F1C55">
      <w:pPr>
        <w:rPr>
          <w:snapToGrid w:val="0"/>
          <w:sz w:val="24"/>
          <w:szCs w:val="24"/>
        </w:rPr>
      </w:pPr>
    </w:p>
    <w:p w14:paraId="00629534" w14:textId="77777777" w:rsidR="001F1C55" w:rsidRPr="002F723D" w:rsidRDefault="001F1C55" w:rsidP="001F1C55">
      <w:pPr>
        <w:rPr>
          <w:snapToGrid w:val="0"/>
          <w:sz w:val="24"/>
          <w:szCs w:val="24"/>
        </w:rPr>
      </w:pPr>
    </w:p>
    <w:p w14:paraId="61029387" w14:textId="77777777" w:rsidR="001F1C55" w:rsidRPr="002F723D" w:rsidRDefault="001F1C55" w:rsidP="001F1C55">
      <w:pPr>
        <w:rPr>
          <w:snapToGrid w:val="0"/>
          <w:sz w:val="24"/>
          <w:szCs w:val="24"/>
        </w:rPr>
      </w:pPr>
    </w:p>
    <w:p w14:paraId="3AE27F42" w14:textId="77777777" w:rsidR="001F1C55" w:rsidRPr="002F723D" w:rsidRDefault="001F1C55" w:rsidP="001F1C55">
      <w:pPr>
        <w:rPr>
          <w:snapToGrid w:val="0"/>
          <w:sz w:val="24"/>
          <w:szCs w:val="24"/>
        </w:rPr>
      </w:pPr>
    </w:p>
    <w:p w14:paraId="1E38C758" w14:textId="77777777" w:rsidR="001F1C55" w:rsidRPr="002F723D" w:rsidRDefault="001F1C55" w:rsidP="001F1C55">
      <w:pPr>
        <w:rPr>
          <w:snapToGrid w:val="0"/>
          <w:sz w:val="24"/>
          <w:szCs w:val="24"/>
        </w:rPr>
      </w:pPr>
    </w:p>
    <w:p w14:paraId="03442F93" w14:textId="77777777" w:rsidR="001F1C55" w:rsidRPr="002F723D" w:rsidRDefault="001F1C55" w:rsidP="001F1C55">
      <w:pPr>
        <w:rPr>
          <w:snapToGrid w:val="0"/>
          <w:sz w:val="24"/>
          <w:szCs w:val="24"/>
        </w:rPr>
      </w:pPr>
    </w:p>
    <w:p w14:paraId="69E1BB25" w14:textId="77777777" w:rsidR="001F1C55" w:rsidRPr="002F723D" w:rsidRDefault="001F1C55" w:rsidP="001F1C55"/>
    <w:p w14:paraId="13D562BF" w14:textId="77777777" w:rsidR="001F1C55" w:rsidRPr="002F723D" w:rsidRDefault="001F1C55" w:rsidP="001F1C55"/>
    <w:p w14:paraId="7C39FDDE" w14:textId="24B52A87" w:rsidR="001F1C55" w:rsidRDefault="001F1C55" w:rsidP="001F1C55"/>
    <w:p w14:paraId="552D3816" w14:textId="42CD82ED" w:rsidR="00B24E0D" w:rsidRDefault="00B24E0D" w:rsidP="001F1C55"/>
    <w:p w14:paraId="61249D41" w14:textId="54B1BAAD" w:rsidR="00B24E0D" w:rsidRDefault="00B24E0D" w:rsidP="001F1C55"/>
    <w:p w14:paraId="4153668C" w14:textId="3791F1AF" w:rsidR="00B24E0D" w:rsidRDefault="00B24E0D" w:rsidP="001F1C55"/>
    <w:p w14:paraId="74F1A4D5" w14:textId="754D6C8C" w:rsidR="00B24E0D" w:rsidRDefault="00B24E0D" w:rsidP="001F1C55"/>
    <w:p w14:paraId="364A29BA" w14:textId="562F8994" w:rsidR="00B24E0D" w:rsidRDefault="00B24E0D" w:rsidP="001F1C55"/>
    <w:p w14:paraId="78BDD7C4" w14:textId="260B74B6" w:rsidR="00B24E0D" w:rsidRDefault="00B24E0D" w:rsidP="001F1C55"/>
    <w:p w14:paraId="2089435C" w14:textId="4CE9E0B6" w:rsidR="00B24E0D" w:rsidRDefault="00B24E0D" w:rsidP="001F1C55"/>
    <w:p w14:paraId="435E7A1D" w14:textId="1A7F75C4" w:rsidR="00B24E0D" w:rsidRDefault="00B24E0D" w:rsidP="001F1C55"/>
    <w:p w14:paraId="26D5A1C4" w14:textId="6CABB391" w:rsidR="00B24E0D" w:rsidRDefault="00B24E0D" w:rsidP="001F1C55"/>
    <w:p w14:paraId="1214B9F0" w14:textId="402DF432" w:rsidR="00B24E0D" w:rsidRDefault="00B24E0D" w:rsidP="001F1C55"/>
    <w:p w14:paraId="3DFDEAFF" w14:textId="512D0164" w:rsidR="00B24E0D" w:rsidRDefault="00B24E0D" w:rsidP="001F1C55"/>
    <w:p w14:paraId="469B417A" w14:textId="4D2BD197" w:rsidR="00B24E0D" w:rsidRDefault="00B24E0D" w:rsidP="001F1C55"/>
    <w:p w14:paraId="251479C1" w14:textId="1D8FAA2C" w:rsidR="00B24E0D" w:rsidRDefault="00B24E0D" w:rsidP="001F1C55"/>
    <w:p w14:paraId="2B801148" w14:textId="6B23D2F1" w:rsidR="00B24E0D" w:rsidRDefault="00B24E0D" w:rsidP="001F1C55"/>
    <w:p w14:paraId="586054F2" w14:textId="02A7A940" w:rsidR="00B24E0D" w:rsidRDefault="00B24E0D" w:rsidP="001F1C55"/>
    <w:p w14:paraId="7514ADDA" w14:textId="355E677B" w:rsidR="00B24E0D" w:rsidRDefault="00B24E0D" w:rsidP="001F1C55"/>
    <w:p w14:paraId="01B497A7" w14:textId="082A9D77" w:rsidR="00B24E0D" w:rsidRDefault="00B24E0D" w:rsidP="001F1C55"/>
    <w:p w14:paraId="65E78FC2" w14:textId="7F82F8C7" w:rsidR="00B24E0D" w:rsidRDefault="00B24E0D" w:rsidP="001F1C55"/>
    <w:p w14:paraId="5E8EF01D" w14:textId="2C9E7243" w:rsidR="00B24E0D" w:rsidRDefault="00B24E0D" w:rsidP="001F1C55"/>
    <w:p w14:paraId="55923321" w14:textId="64C05B11" w:rsidR="00B24E0D" w:rsidRDefault="00B24E0D" w:rsidP="001F1C55"/>
    <w:p w14:paraId="1C4512FB" w14:textId="3C41A0C5" w:rsidR="00B24E0D" w:rsidRDefault="00B24E0D" w:rsidP="001F1C55">
      <w:r>
        <w:lastRenderedPageBreak/>
        <w:t>Приложение №</w:t>
      </w:r>
    </w:p>
    <w:p w14:paraId="3CC18613" w14:textId="064FDDF8" w:rsidR="00B24E0D" w:rsidRDefault="00B24E0D" w:rsidP="001F1C55">
      <w:r>
        <w:t>к Контракту №</w:t>
      </w:r>
    </w:p>
    <w:p w14:paraId="1FBFF293" w14:textId="77777777" w:rsidR="00B24E0D" w:rsidRDefault="00B24E0D" w:rsidP="001F1C55">
      <w:r>
        <w:t xml:space="preserve">от   </w:t>
      </w:r>
    </w:p>
    <w:p w14:paraId="51EF0494" w14:textId="77777777" w:rsidR="00B24E0D" w:rsidRDefault="00B24E0D" w:rsidP="001F1C55"/>
    <w:p w14:paraId="729C62EC" w14:textId="77777777" w:rsidR="00B24E0D" w:rsidRDefault="00B24E0D" w:rsidP="001F1C55"/>
    <w:p w14:paraId="38BF036B" w14:textId="77777777" w:rsidR="00B24E0D" w:rsidRDefault="00B24E0D" w:rsidP="001F1C55"/>
    <w:tbl>
      <w:tblPr>
        <w:tblW w:w="7560" w:type="dxa"/>
        <w:tblLook w:val="04A0" w:firstRow="1" w:lastRow="0" w:firstColumn="1" w:lastColumn="0" w:noHBand="0" w:noVBand="1"/>
      </w:tblPr>
      <w:tblGrid>
        <w:gridCol w:w="620"/>
        <w:gridCol w:w="5360"/>
        <w:gridCol w:w="1580"/>
      </w:tblGrid>
      <w:tr w:rsidR="00B24E0D" w:rsidRPr="00B24E0D" w14:paraId="0D66146C" w14:textId="77777777" w:rsidTr="00A758C9">
        <w:trPr>
          <w:trHeight w:val="990"/>
        </w:trPr>
        <w:tc>
          <w:tcPr>
            <w:tcW w:w="620" w:type="dxa"/>
            <w:tcBorders>
              <w:top w:val="single" w:sz="8" w:space="0" w:color="auto"/>
              <w:left w:val="single" w:sz="8" w:space="0" w:color="auto"/>
              <w:bottom w:val="nil"/>
              <w:right w:val="single" w:sz="8" w:space="0" w:color="auto"/>
            </w:tcBorders>
            <w:shd w:val="clear" w:color="auto" w:fill="auto"/>
            <w:vAlign w:val="center"/>
            <w:hideMark/>
          </w:tcPr>
          <w:p w14:paraId="33F18194"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w:t>
            </w:r>
          </w:p>
        </w:tc>
        <w:tc>
          <w:tcPr>
            <w:tcW w:w="5360" w:type="dxa"/>
            <w:tcBorders>
              <w:top w:val="single" w:sz="8" w:space="0" w:color="auto"/>
              <w:left w:val="nil"/>
              <w:bottom w:val="nil"/>
              <w:right w:val="single" w:sz="8" w:space="0" w:color="auto"/>
            </w:tcBorders>
            <w:shd w:val="clear" w:color="auto" w:fill="auto"/>
            <w:vAlign w:val="center"/>
            <w:hideMark/>
          </w:tcPr>
          <w:p w14:paraId="5304CB5A"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Наименование объекта</w:t>
            </w:r>
          </w:p>
        </w:tc>
        <w:tc>
          <w:tcPr>
            <w:tcW w:w="1580" w:type="dxa"/>
            <w:tcBorders>
              <w:top w:val="single" w:sz="8" w:space="0" w:color="auto"/>
              <w:left w:val="nil"/>
              <w:bottom w:val="nil"/>
              <w:right w:val="single" w:sz="8" w:space="0" w:color="auto"/>
            </w:tcBorders>
            <w:shd w:val="clear" w:color="auto" w:fill="auto"/>
            <w:vAlign w:val="center"/>
            <w:hideMark/>
          </w:tcPr>
          <w:p w14:paraId="79FA2B8F"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Размеры</w:t>
            </w:r>
          </w:p>
        </w:tc>
      </w:tr>
      <w:tr w:rsidR="00B24E0D" w:rsidRPr="00B24E0D" w14:paraId="03415756" w14:textId="77777777" w:rsidTr="00A758C9">
        <w:trPr>
          <w:trHeight w:val="45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A364C"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1</w:t>
            </w:r>
          </w:p>
        </w:tc>
        <w:tc>
          <w:tcPr>
            <w:tcW w:w="5360" w:type="dxa"/>
            <w:tcBorders>
              <w:top w:val="single" w:sz="4" w:space="0" w:color="auto"/>
              <w:left w:val="nil"/>
              <w:bottom w:val="single" w:sz="4" w:space="0" w:color="auto"/>
              <w:right w:val="single" w:sz="4" w:space="0" w:color="auto"/>
            </w:tcBorders>
            <w:shd w:val="clear" w:color="auto" w:fill="auto"/>
            <w:vAlign w:val="center"/>
            <w:hideMark/>
          </w:tcPr>
          <w:p w14:paraId="0E71CAE5" w14:textId="77777777" w:rsidR="00B24E0D" w:rsidRPr="00B24E0D" w:rsidRDefault="00B24E0D" w:rsidP="00B24E0D">
            <w:pPr>
              <w:rPr>
                <w:rFonts w:eastAsia="Times New Roman"/>
                <w:b/>
                <w:bCs/>
                <w:sz w:val="24"/>
                <w:szCs w:val="24"/>
              </w:rPr>
            </w:pPr>
            <w:r w:rsidRPr="00B24E0D">
              <w:rPr>
                <w:rFonts w:eastAsia="Times New Roman"/>
                <w:b/>
                <w:bCs/>
                <w:sz w:val="24"/>
                <w:szCs w:val="24"/>
              </w:rPr>
              <w:t>40 лет Победы, 12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E815908"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00895C96" w14:textId="77777777" w:rsidTr="00A758C9">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CC02008"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7199D009" w14:textId="77777777" w:rsidR="00B24E0D" w:rsidRPr="00B24E0D" w:rsidRDefault="00B24E0D" w:rsidP="00B24E0D">
            <w:pPr>
              <w:rPr>
                <w:rFonts w:eastAsia="Times New Roman"/>
                <w:b/>
                <w:bCs/>
                <w:sz w:val="24"/>
                <w:szCs w:val="24"/>
              </w:rPr>
            </w:pPr>
            <w:r w:rsidRPr="00B24E0D">
              <w:rPr>
                <w:rFonts w:eastAsia="Times New Roman"/>
                <w:b/>
                <w:bCs/>
                <w:sz w:val="24"/>
                <w:szCs w:val="24"/>
              </w:rPr>
              <w:t>5 эт. под. №№ 1,2,3,4,5,6</w:t>
            </w:r>
          </w:p>
        </w:tc>
        <w:tc>
          <w:tcPr>
            <w:tcW w:w="1580" w:type="dxa"/>
            <w:tcBorders>
              <w:top w:val="nil"/>
              <w:left w:val="nil"/>
              <w:bottom w:val="single" w:sz="4" w:space="0" w:color="auto"/>
              <w:right w:val="single" w:sz="4" w:space="0" w:color="auto"/>
            </w:tcBorders>
            <w:shd w:val="clear" w:color="auto" w:fill="auto"/>
            <w:vAlign w:val="center"/>
            <w:hideMark/>
          </w:tcPr>
          <w:p w14:paraId="34CEE73A"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29FB325A" w14:textId="77777777" w:rsidTr="00A758C9">
        <w:trPr>
          <w:trHeight w:val="73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0B1A908"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2AAE56C6"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металлопластиковые  с открыванием – 12 шт</w:t>
            </w:r>
          </w:p>
        </w:tc>
        <w:tc>
          <w:tcPr>
            <w:tcW w:w="1580" w:type="dxa"/>
            <w:tcBorders>
              <w:top w:val="nil"/>
              <w:left w:val="nil"/>
              <w:bottom w:val="single" w:sz="4" w:space="0" w:color="auto"/>
              <w:right w:val="single" w:sz="4" w:space="0" w:color="auto"/>
            </w:tcBorders>
            <w:shd w:val="clear" w:color="auto" w:fill="auto"/>
            <w:vAlign w:val="center"/>
            <w:hideMark/>
          </w:tcPr>
          <w:p w14:paraId="7D43B81D" w14:textId="77777777" w:rsidR="00B24E0D" w:rsidRPr="00B24E0D" w:rsidRDefault="00B24E0D" w:rsidP="00B24E0D">
            <w:pPr>
              <w:jc w:val="center"/>
              <w:rPr>
                <w:rFonts w:eastAsia="Times New Roman"/>
                <w:sz w:val="24"/>
                <w:szCs w:val="24"/>
              </w:rPr>
            </w:pPr>
            <w:r w:rsidRPr="00B24E0D">
              <w:rPr>
                <w:rFonts w:eastAsia="Times New Roman"/>
                <w:sz w:val="24"/>
                <w:szCs w:val="24"/>
              </w:rPr>
              <w:t>2290*1520</w:t>
            </w:r>
          </w:p>
        </w:tc>
      </w:tr>
      <w:tr w:rsidR="00B24E0D" w:rsidRPr="00B24E0D" w14:paraId="7897B2BC" w14:textId="77777777" w:rsidTr="00A758C9">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4C761AA"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0FFA8EBA"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металлопластиковые глухие  -  12 шт.</w:t>
            </w:r>
          </w:p>
        </w:tc>
        <w:tc>
          <w:tcPr>
            <w:tcW w:w="1580" w:type="dxa"/>
            <w:tcBorders>
              <w:top w:val="nil"/>
              <w:left w:val="nil"/>
              <w:bottom w:val="single" w:sz="4" w:space="0" w:color="auto"/>
              <w:right w:val="single" w:sz="4" w:space="0" w:color="auto"/>
            </w:tcBorders>
            <w:shd w:val="clear" w:color="auto" w:fill="auto"/>
            <w:vAlign w:val="center"/>
            <w:hideMark/>
          </w:tcPr>
          <w:p w14:paraId="1A42327D" w14:textId="77777777" w:rsidR="00B24E0D" w:rsidRPr="00B24E0D" w:rsidRDefault="00B24E0D" w:rsidP="00B24E0D">
            <w:pPr>
              <w:jc w:val="center"/>
              <w:rPr>
                <w:rFonts w:eastAsia="Times New Roman"/>
                <w:sz w:val="24"/>
                <w:szCs w:val="24"/>
              </w:rPr>
            </w:pPr>
            <w:r w:rsidRPr="00B24E0D">
              <w:rPr>
                <w:rFonts w:eastAsia="Times New Roman"/>
                <w:sz w:val="24"/>
                <w:szCs w:val="24"/>
              </w:rPr>
              <w:t>2290*1520</w:t>
            </w:r>
          </w:p>
        </w:tc>
      </w:tr>
      <w:tr w:rsidR="00B24E0D" w:rsidRPr="00B24E0D" w14:paraId="4586FD16" w14:textId="77777777" w:rsidTr="00A758C9">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EB0C184"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0DFCE276" w14:textId="77777777" w:rsidR="00B24E0D" w:rsidRPr="00B24E0D" w:rsidRDefault="00B24E0D" w:rsidP="00B24E0D">
            <w:pPr>
              <w:rPr>
                <w:rFonts w:eastAsia="Times New Roman"/>
                <w:sz w:val="24"/>
                <w:szCs w:val="24"/>
              </w:rPr>
            </w:pPr>
            <w:r w:rsidRPr="00B24E0D">
              <w:rPr>
                <w:rFonts w:eastAsia="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398885EF"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6AF9267F" w14:textId="77777777" w:rsidTr="00A758C9">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6A817F8"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2</w:t>
            </w:r>
          </w:p>
        </w:tc>
        <w:tc>
          <w:tcPr>
            <w:tcW w:w="5360" w:type="dxa"/>
            <w:tcBorders>
              <w:top w:val="nil"/>
              <w:left w:val="nil"/>
              <w:bottom w:val="single" w:sz="4" w:space="0" w:color="auto"/>
              <w:right w:val="single" w:sz="4" w:space="0" w:color="auto"/>
            </w:tcBorders>
            <w:shd w:val="clear" w:color="auto" w:fill="auto"/>
            <w:vAlign w:val="center"/>
            <w:hideMark/>
          </w:tcPr>
          <w:p w14:paraId="59AC8346" w14:textId="77777777" w:rsidR="00B24E0D" w:rsidRPr="00B24E0D" w:rsidRDefault="00B24E0D" w:rsidP="00B24E0D">
            <w:pPr>
              <w:rPr>
                <w:rFonts w:eastAsia="Times New Roman"/>
                <w:b/>
                <w:bCs/>
                <w:sz w:val="24"/>
                <w:szCs w:val="24"/>
              </w:rPr>
            </w:pPr>
            <w:r w:rsidRPr="00B24E0D">
              <w:rPr>
                <w:rFonts w:eastAsia="Times New Roman"/>
                <w:b/>
                <w:bCs/>
                <w:sz w:val="24"/>
                <w:szCs w:val="24"/>
              </w:rPr>
              <w:t>П. Морозова, д. 6</w:t>
            </w:r>
          </w:p>
        </w:tc>
        <w:tc>
          <w:tcPr>
            <w:tcW w:w="1580" w:type="dxa"/>
            <w:tcBorders>
              <w:top w:val="nil"/>
              <w:left w:val="nil"/>
              <w:bottom w:val="single" w:sz="4" w:space="0" w:color="auto"/>
              <w:right w:val="single" w:sz="4" w:space="0" w:color="auto"/>
            </w:tcBorders>
            <w:shd w:val="clear" w:color="auto" w:fill="auto"/>
            <w:vAlign w:val="center"/>
            <w:hideMark/>
          </w:tcPr>
          <w:p w14:paraId="4A34E9C6"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5D8ED255" w14:textId="77777777" w:rsidTr="00A758C9">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346C09B"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7C57FEDA" w14:textId="77777777" w:rsidR="00B24E0D" w:rsidRPr="00B24E0D" w:rsidRDefault="00B24E0D" w:rsidP="00B24E0D">
            <w:pPr>
              <w:rPr>
                <w:rFonts w:eastAsia="Times New Roman"/>
                <w:b/>
                <w:bCs/>
                <w:sz w:val="24"/>
                <w:szCs w:val="24"/>
              </w:rPr>
            </w:pPr>
            <w:r w:rsidRPr="00B24E0D">
              <w:rPr>
                <w:rFonts w:eastAsia="Times New Roman"/>
                <w:b/>
                <w:bCs/>
                <w:sz w:val="24"/>
                <w:szCs w:val="24"/>
              </w:rPr>
              <w:t>5 эт., под № 2</w:t>
            </w:r>
          </w:p>
        </w:tc>
        <w:tc>
          <w:tcPr>
            <w:tcW w:w="1580" w:type="dxa"/>
            <w:tcBorders>
              <w:top w:val="nil"/>
              <w:left w:val="nil"/>
              <w:bottom w:val="single" w:sz="4" w:space="0" w:color="auto"/>
              <w:right w:val="single" w:sz="4" w:space="0" w:color="auto"/>
            </w:tcBorders>
            <w:shd w:val="clear" w:color="auto" w:fill="auto"/>
            <w:vAlign w:val="center"/>
            <w:hideMark/>
          </w:tcPr>
          <w:p w14:paraId="56D8FDD6"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07BE9247" w14:textId="77777777" w:rsidTr="00A758C9">
        <w:trPr>
          <w:trHeight w:val="49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B27EDAE"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55D60E24"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с открыванием – 2 шт.</w:t>
            </w:r>
          </w:p>
        </w:tc>
        <w:tc>
          <w:tcPr>
            <w:tcW w:w="1580" w:type="dxa"/>
            <w:tcBorders>
              <w:top w:val="nil"/>
              <w:left w:val="nil"/>
              <w:bottom w:val="single" w:sz="4" w:space="0" w:color="auto"/>
              <w:right w:val="single" w:sz="4" w:space="0" w:color="auto"/>
            </w:tcBorders>
            <w:shd w:val="clear" w:color="auto" w:fill="auto"/>
            <w:vAlign w:val="center"/>
            <w:hideMark/>
          </w:tcPr>
          <w:p w14:paraId="0FE9646E" w14:textId="77777777" w:rsidR="00B24E0D" w:rsidRPr="00B24E0D" w:rsidRDefault="00B24E0D" w:rsidP="00B24E0D">
            <w:pPr>
              <w:jc w:val="center"/>
              <w:rPr>
                <w:rFonts w:eastAsia="Times New Roman"/>
                <w:sz w:val="24"/>
                <w:szCs w:val="24"/>
              </w:rPr>
            </w:pPr>
            <w:r w:rsidRPr="00B24E0D">
              <w:rPr>
                <w:rFonts w:eastAsia="Times New Roman"/>
                <w:sz w:val="24"/>
                <w:szCs w:val="24"/>
              </w:rPr>
              <w:t>2500*2300</w:t>
            </w:r>
          </w:p>
        </w:tc>
      </w:tr>
      <w:tr w:rsidR="00B24E0D" w:rsidRPr="00B24E0D" w14:paraId="60264032" w14:textId="77777777" w:rsidTr="00A758C9">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4FE57C1"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1C79562A"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глухое – 2 шт.</w:t>
            </w:r>
          </w:p>
        </w:tc>
        <w:tc>
          <w:tcPr>
            <w:tcW w:w="1580" w:type="dxa"/>
            <w:tcBorders>
              <w:top w:val="nil"/>
              <w:left w:val="nil"/>
              <w:bottom w:val="single" w:sz="4" w:space="0" w:color="auto"/>
              <w:right w:val="single" w:sz="4" w:space="0" w:color="auto"/>
            </w:tcBorders>
            <w:shd w:val="clear" w:color="auto" w:fill="auto"/>
            <w:vAlign w:val="center"/>
            <w:hideMark/>
          </w:tcPr>
          <w:p w14:paraId="75EB54EF" w14:textId="77777777" w:rsidR="00B24E0D" w:rsidRPr="00B24E0D" w:rsidRDefault="00B24E0D" w:rsidP="00B24E0D">
            <w:pPr>
              <w:jc w:val="center"/>
              <w:rPr>
                <w:rFonts w:eastAsia="Times New Roman"/>
                <w:sz w:val="24"/>
                <w:szCs w:val="24"/>
              </w:rPr>
            </w:pPr>
            <w:r w:rsidRPr="00B24E0D">
              <w:rPr>
                <w:rFonts w:eastAsia="Times New Roman"/>
                <w:sz w:val="24"/>
                <w:szCs w:val="24"/>
              </w:rPr>
              <w:t>2500*2300</w:t>
            </w:r>
          </w:p>
        </w:tc>
      </w:tr>
      <w:tr w:rsidR="00B24E0D" w:rsidRPr="00B24E0D" w14:paraId="28D7FA1C" w14:textId="77777777" w:rsidTr="00A758C9">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679A33E"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73785CA2"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глухое – 1 шт.</w:t>
            </w:r>
          </w:p>
        </w:tc>
        <w:tc>
          <w:tcPr>
            <w:tcW w:w="1580" w:type="dxa"/>
            <w:tcBorders>
              <w:top w:val="nil"/>
              <w:left w:val="nil"/>
              <w:bottom w:val="single" w:sz="4" w:space="0" w:color="auto"/>
              <w:right w:val="single" w:sz="4" w:space="0" w:color="auto"/>
            </w:tcBorders>
            <w:shd w:val="clear" w:color="auto" w:fill="auto"/>
            <w:vAlign w:val="center"/>
            <w:hideMark/>
          </w:tcPr>
          <w:p w14:paraId="6B86AE42" w14:textId="77777777" w:rsidR="00B24E0D" w:rsidRPr="00B24E0D" w:rsidRDefault="00B24E0D" w:rsidP="00B24E0D">
            <w:pPr>
              <w:jc w:val="center"/>
              <w:rPr>
                <w:rFonts w:eastAsia="Times New Roman"/>
                <w:sz w:val="24"/>
                <w:szCs w:val="24"/>
              </w:rPr>
            </w:pPr>
            <w:r w:rsidRPr="00B24E0D">
              <w:rPr>
                <w:rFonts w:eastAsia="Times New Roman"/>
                <w:sz w:val="24"/>
                <w:szCs w:val="24"/>
              </w:rPr>
              <w:t>2500*760</w:t>
            </w:r>
          </w:p>
        </w:tc>
      </w:tr>
      <w:tr w:rsidR="00B24E0D" w:rsidRPr="00B24E0D" w14:paraId="066E7A07" w14:textId="77777777" w:rsidTr="00A758C9">
        <w:trPr>
          <w:trHeight w:val="24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0A2DFD0"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0370E7A9" w14:textId="77777777" w:rsidR="00B24E0D" w:rsidRPr="00B24E0D" w:rsidRDefault="00B24E0D" w:rsidP="00B24E0D">
            <w:pPr>
              <w:rPr>
                <w:rFonts w:eastAsia="Times New Roman"/>
                <w:sz w:val="24"/>
                <w:szCs w:val="24"/>
              </w:rPr>
            </w:pPr>
            <w:r w:rsidRPr="00B24E0D">
              <w:rPr>
                <w:rFonts w:eastAsia="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1D74019C"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402EDD83" w14:textId="77777777" w:rsidTr="00A758C9">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74C0325"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3</w:t>
            </w:r>
          </w:p>
        </w:tc>
        <w:tc>
          <w:tcPr>
            <w:tcW w:w="5360" w:type="dxa"/>
            <w:tcBorders>
              <w:top w:val="nil"/>
              <w:left w:val="nil"/>
              <w:bottom w:val="single" w:sz="4" w:space="0" w:color="auto"/>
              <w:right w:val="single" w:sz="4" w:space="0" w:color="auto"/>
            </w:tcBorders>
            <w:shd w:val="clear" w:color="auto" w:fill="auto"/>
            <w:vAlign w:val="center"/>
            <w:hideMark/>
          </w:tcPr>
          <w:p w14:paraId="1A218529" w14:textId="77777777" w:rsidR="00B24E0D" w:rsidRPr="00B24E0D" w:rsidRDefault="00B24E0D" w:rsidP="00B24E0D">
            <w:pPr>
              <w:rPr>
                <w:rFonts w:eastAsia="Times New Roman"/>
                <w:b/>
                <w:bCs/>
                <w:sz w:val="24"/>
                <w:szCs w:val="24"/>
              </w:rPr>
            </w:pPr>
            <w:r w:rsidRPr="00B24E0D">
              <w:rPr>
                <w:rFonts w:eastAsia="Times New Roman"/>
                <w:b/>
                <w:bCs/>
                <w:sz w:val="24"/>
                <w:szCs w:val="24"/>
              </w:rPr>
              <w:t>Интернационалистов, д. 11</w:t>
            </w:r>
          </w:p>
        </w:tc>
        <w:tc>
          <w:tcPr>
            <w:tcW w:w="1580" w:type="dxa"/>
            <w:tcBorders>
              <w:top w:val="nil"/>
              <w:left w:val="nil"/>
              <w:bottom w:val="single" w:sz="4" w:space="0" w:color="auto"/>
              <w:right w:val="single" w:sz="4" w:space="0" w:color="auto"/>
            </w:tcBorders>
            <w:shd w:val="clear" w:color="auto" w:fill="auto"/>
            <w:vAlign w:val="center"/>
            <w:hideMark/>
          </w:tcPr>
          <w:p w14:paraId="12FE4878"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34627C21" w14:textId="77777777" w:rsidTr="00A758C9">
        <w:trPr>
          <w:trHeight w:val="52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0F4D416"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2B79469B"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с открыванием – 2 шт.</w:t>
            </w:r>
          </w:p>
        </w:tc>
        <w:tc>
          <w:tcPr>
            <w:tcW w:w="1580" w:type="dxa"/>
            <w:tcBorders>
              <w:top w:val="nil"/>
              <w:left w:val="nil"/>
              <w:bottom w:val="single" w:sz="4" w:space="0" w:color="auto"/>
              <w:right w:val="single" w:sz="4" w:space="0" w:color="auto"/>
            </w:tcBorders>
            <w:shd w:val="clear" w:color="auto" w:fill="auto"/>
            <w:vAlign w:val="center"/>
            <w:hideMark/>
          </w:tcPr>
          <w:p w14:paraId="66967063" w14:textId="77777777" w:rsidR="00B24E0D" w:rsidRPr="00B24E0D" w:rsidRDefault="00B24E0D" w:rsidP="00B24E0D">
            <w:pPr>
              <w:jc w:val="center"/>
              <w:rPr>
                <w:rFonts w:eastAsia="Times New Roman"/>
                <w:sz w:val="24"/>
                <w:szCs w:val="24"/>
              </w:rPr>
            </w:pPr>
            <w:r w:rsidRPr="00B24E0D">
              <w:rPr>
                <w:rFonts w:eastAsia="Times New Roman"/>
                <w:sz w:val="24"/>
                <w:szCs w:val="24"/>
              </w:rPr>
              <w:t>2350*850</w:t>
            </w:r>
          </w:p>
        </w:tc>
      </w:tr>
      <w:tr w:rsidR="00B24E0D" w:rsidRPr="00B24E0D" w14:paraId="736E6981" w14:textId="77777777" w:rsidTr="00A758C9">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140C29F"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6C773649"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глухое – 2шт.</w:t>
            </w:r>
          </w:p>
        </w:tc>
        <w:tc>
          <w:tcPr>
            <w:tcW w:w="1580" w:type="dxa"/>
            <w:tcBorders>
              <w:top w:val="nil"/>
              <w:left w:val="nil"/>
              <w:bottom w:val="single" w:sz="4" w:space="0" w:color="auto"/>
              <w:right w:val="single" w:sz="4" w:space="0" w:color="auto"/>
            </w:tcBorders>
            <w:shd w:val="clear" w:color="auto" w:fill="auto"/>
            <w:vAlign w:val="center"/>
            <w:hideMark/>
          </w:tcPr>
          <w:p w14:paraId="346A7745" w14:textId="77777777" w:rsidR="00B24E0D" w:rsidRPr="00B24E0D" w:rsidRDefault="00B24E0D" w:rsidP="00B24E0D">
            <w:pPr>
              <w:jc w:val="center"/>
              <w:rPr>
                <w:rFonts w:eastAsia="Times New Roman"/>
                <w:sz w:val="24"/>
                <w:szCs w:val="24"/>
              </w:rPr>
            </w:pPr>
            <w:r w:rsidRPr="00B24E0D">
              <w:rPr>
                <w:rFonts w:eastAsia="Times New Roman"/>
                <w:sz w:val="24"/>
                <w:szCs w:val="24"/>
              </w:rPr>
              <w:t>2350*850</w:t>
            </w:r>
          </w:p>
        </w:tc>
      </w:tr>
      <w:tr w:rsidR="00B24E0D" w:rsidRPr="00B24E0D" w14:paraId="045986F4" w14:textId="77777777" w:rsidTr="00A758C9">
        <w:trPr>
          <w:trHeight w:val="28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DD27917"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3E7C51AE" w14:textId="77777777" w:rsidR="00B24E0D" w:rsidRPr="00B24E0D" w:rsidRDefault="00B24E0D" w:rsidP="00B24E0D">
            <w:pPr>
              <w:rPr>
                <w:rFonts w:eastAsia="Times New Roman"/>
                <w:sz w:val="24"/>
                <w:szCs w:val="24"/>
              </w:rPr>
            </w:pPr>
            <w:r w:rsidRPr="00B24E0D">
              <w:rPr>
                <w:rFonts w:eastAsia="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42565076"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00236B05" w14:textId="77777777" w:rsidTr="00A758C9">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99AE813"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4</w:t>
            </w:r>
          </w:p>
        </w:tc>
        <w:tc>
          <w:tcPr>
            <w:tcW w:w="5360" w:type="dxa"/>
            <w:tcBorders>
              <w:top w:val="nil"/>
              <w:left w:val="nil"/>
              <w:bottom w:val="single" w:sz="4" w:space="0" w:color="auto"/>
              <w:right w:val="single" w:sz="4" w:space="0" w:color="auto"/>
            </w:tcBorders>
            <w:shd w:val="clear" w:color="auto" w:fill="auto"/>
            <w:vAlign w:val="center"/>
            <w:hideMark/>
          </w:tcPr>
          <w:p w14:paraId="46C60BE6" w14:textId="77777777" w:rsidR="00B24E0D" w:rsidRPr="00B24E0D" w:rsidRDefault="00B24E0D" w:rsidP="00B24E0D">
            <w:pPr>
              <w:rPr>
                <w:rFonts w:eastAsia="Times New Roman"/>
                <w:b/>
                <w:bCs/>
                <w:sz w:val="24"/>
                <w:szCs w:val="24"/>
              </w:rPr>
            </w:pPr>
            <w:r w:rsidRPr="00B24E0D">
              <w:rPr>
                <w:rFonts w:eastAsia="Times New Roman"/>
                <w:b/>
                <w:bCs/>
                <w:sz w:val="24"/>
                <w:szCs w:val="24"/>
              </w:rPr>
              <w:t xml:space="preserve">Б. Восстания, 9 </w:t>
            </w:r>
          </w:p>
        </w:tc>
        <w:tc>
          <w:tcPr>
            <w:tcW w:w="1580" w:type="dxa"/>
            <w:tcBorders>
              <w:top w:val="nil"/>
              <w:left w:val="nil"/>
              <w:bottom w:val="single" w:sz="4" w:space="0" w:color="auto"/>
              <w:right w:val="single" w:sz="4" w:space="0" w:color="auto"/>
            </w:tcBorders>
            <w:shd w:val="clear" w:color="auto" w:fill="auto"/>
            <w:vAlign w:val="center"/>
            <w:hideMark/>
          </w:tcPr>
          <w:p w14:paraId="36C35F15"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3950AF57" w14:textId="77777777" w:rsidTr="00A758C9">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9CD4FBE"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04791D52" w14:textId="77777777" w:rsidR="00B24E0D" w:rsidRPr="00B24E0D" w:rsidRDefault="00B24E0D" w:rsidP="00B24E0D">
            <w:pPr>
              <w:rPr>
                <w:rFonts w:eastAsia="Times New Roman"/>
                <w:b/>
                <w:bCs/>
                <w:sz w:val="24"/>
                <w:szCs w:val="24"/>
              </w:rPr>
            </w:pPr>
            <w:r w:rsidRPr="00B24E0D">
              <w:rPr>
                <w:rFonts w:eastAsia="Times New Roman"/>
                <w:b/>
                <w:bCs/>
                <w:sz w:val="24"/>
                <w:szCs w:val="24"/>
              </w:rPr>
              <w:t>3 эт. под. №№1,2</w:t>
            </w:r>
          </w:p>
        </w:tc>
        <w:tc>
          <w:tcPr>
            <w:tcW w:w="1580" w:type="dxa"/>
            <w:tcBorders>
              <w:top w:val="nil"/>
              <w:left w:val="nil"/>
              <w:bottom w:val="single" w:sz="4" w:space="0" w:color="auto"/>
              <w:right w:val="single" w:sz="4" w:space="0" w:color="auto"/>
            </w:tcBorders>
            <w:shd w:val="clear" w:color="auto" w:fill="auto"/>
            <w:vAlign w:val="center"/>
            <w:hideMark/>
          </w:tcPr>
          <w:p w14:paraId="356686DD"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614A4948" w14:textId="77777777" w:rsidTr="00A758C9">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7637B63"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6E817C8C"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с открыванием  2шт.</w:t>
            </w:r>
          </w:p>
        </w:tc>
        <w:tc>
          <w:tcPr>
            <w:tcW w:w="1580" w:type="dxa"/>
            <w:tcBorders>
              <w:top w:val="nil"/>
              <w:left w:val="nil"/>
              <w:bottom w:val="single" w:sz="4" w:space="0" w:color="auto"/>
              <w:right w:val="single" w:sz="4" w:space="0" w:color="auto"/>
            </w:tcBorders>
            <w:shd w:val="clear" w:color="auto" w:fill="auto"/>
            <w:vAlign w:val="center"/>
            <w:hideMark/>
          </w:tcPr>
          <w:p w14:paraId="7894032A" w14:textId="77777777" w:rsidR="00B24E0D" w:rsidRPr="00B24E0D" w:rsidRDefault="00B24E0D" w:rsidP="00B24E0D">
            <w:pPr>
              <w:jc w:val="center"/>
              <w:rPr>
                <w:rFonts w:eastAsia="Times New Roman"/>
                <w:sz w:val="24"/>
                <w:szCs w:val="24"/>
              </w:rPr>
            </w:pPr>
            <w:r w:rsidRPr="00B24E0D">
              <w:rPr>
                <w:rFonts w:eastAsia="Times New Roman"/>
                <w:sz w:val="24"/>
                <w:szCs w:val="24"/>
              </w:rPr>
              <w:t>4850*1070</w:t>
            </w:r>
          </w:p>
        </w:tc>
      </w:tr>
      <w:tr w:rsidR="00B24E0D" w:rsidRPr="00B24E0D" w14:paraId="65A38EFE" w14:textId="77777777" w:rsidTr="00A758C9">
        <w:trPr>
          <w:trHeight w:val="54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9EA4610"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2B8EDE22"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глухое               2шт.</w:t>
            </w:r>
          </w:p>
        </w:tc>
        <w:tc>
          <w:tcPr>
            <w:tcW w:w="1580" w:type="dxa"/>
            <w:tcBorders>
              <w:top w:val="nil"/>
              <w:left w:val="nil"/>
              <w:bottom w:val="single" w:sz="4" w:space="0" w:color="auto"/>
              <w:right w:val="single" w:sz="4" w:space="0" w:color="auto"/>
            </w:tcBorders>
            <w:shd w:val="clear" w:color="auto" w:fill="auto"/>
            <w:vAlign w:val="center"/>
            <w:hideMark/>
          </w:tcPr>
          <w:p w14:paraId="22EC7DD1" w14:textId="77777777" w:rsidR="00B24E0D" w:rsidRPr="00B24E0D" w:rsidRDefault="00B24E0D" w:rsidP="00B24E0D">
            <w:pPr>
              <w:jc w:val="center"/>
              <w:rPr>
                <w:rFonts w:eastAsia="Times New Roman"/>
                <w:sz w:val="24"/>
                <w:szCs w:val="24"/>
              </w:rPr>
            </w:pPr>
            <w:r w:rsidRPr="00B24E0D">
              <w:rPr>
                <w:rFonts w:eastAsia="Times New Roman"/>
                <w:sz w:val="24"/>
                <w:szCs w:val="24"/>
              </w:rPr>
              <w:t>4850*1070</w:t>
            </w:r>
          </w:p>
        </w:tc>
      </w:tr>
      <w:tr w:rsidR="00B24E0D" w:rsidRPr="00B24E0D" w14:paraId="47DAD74D" w14:textId="77777777" w:rsidTr="00A758C9">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EB19ED5"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0F273530"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глухое 2шт</w:t>
            </w:r>
          </w:p>
        </w:tc>
        <w:tc>
          <w:tcPr>
            <w:tcW w:w="1580" w:type="dxa"/>
            <w:tcBorders>
              <w:top w:val="nil"/>
              <w:left w:val="nil"/>
              <w:bottom w:val="single" w:sz="4" w:space="0" w:color="auto"/>
              <w:right w:val="single" w:sz="4" w:space="0" w:color="auto"/>
            </w:tcBorders>
            <w:shd w:val="clear" w:color="auto" w:fill="auto"/>
            <w:vAlign w:val="center"/>
            <w:hideMark/>
          </w:tcPr>
          <w:p w14:paraId="6E3023D0" w14:textId="77777777" w:rsidR="00B24E0D" w:rsidRPr="00B24E0D" w:rsidRDefault="00B24E0D" w:rsidP="00B24E0D">
            <w:pPr>
              <w:jc w:val="center"/>
              <w:rPr>
                <w:rFonts w:eastAsia="Times New Roman"/>
                <w:sz w:val="24"/>
                <w:szCs w:val="24"/>
              </w:rPr>
            </w:pPr>
            <w:r w:rsidRPr="00B24E0D">
              <w:rPr>
                <w:rFonts w:eastAsia="Times New Roman"/>
                <w:sz w:val="24"/>
                <w:szCs w:val="24"/>
              </w:rPr>
              <w:t>1070*880</w:t>
            </w:r>
          </w:p>
        </w:tc>
      </w:tr>
      <w:tr w:rsidR="00B24E0D" w:rsidRPr="00B24E0D" w14:paraId="063C35BE" w14:textId="77777777" w:rsidTr="00A758C9">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1827ED0"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7647C33B" w14:textId="77777777" w:rsidR="00B24E0D" w:rsidRPr="00B24E0D" w:rsidRDefault="00B24E0D" w:rsidP="00B24E0D">
            <w:pPr>
              <w:rPr>
                <w:rFonts w:eastAsia="Times New Roman"/>
                <w:sz w:val="24"/>
                <w:szCs w:val="24"/>
              </w:rPr>
            </w:pPr>
            <w:r w:rsidRPr="00B24E0D">
              <w:rPr>
                <w:rFonts w:eastAsia="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3A19AE30"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6D679BFC" w14:textId="77777777" w:rsidTr="00A758C9">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EE66661"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5</w:t>
            </w:r>
          </w:p>
        </w:tc>
        <w:tc>
          <w:tcPr>
            <w:tcW w:w="5360" w:type="dxa"/>
            <w:tcBorders>
              <w:top w:val="nil"/>
              <w:left w:val="nil"/>
              <w:bottom w:val="single" w:sz="4" w:space="0" w:color="auto"/>
              <w:right w:val="single" w:sz="4" w:space="0" w:color="auto"/>
            </w:tcBorders>
            <w:shd w:val="clear" w:color="auto" w:fill="auto"/>
            <w:vAlign w:val="center"/>
            <w:hideMark/>
          </w:tcPr>
          <w:p w14:paraId="77F28574" w14:textId="77777777" w:rsidR="00B24E0D" w:rsidRPr="00B24E0D" w:rsidRDefault="00B24E0D" w:rsidP="00B24E0D">
            <w:pPr>
              <w:rPr>
                <w:rFonts w:eastAsia="Times New Roman"/>
                <w:b/>
                <w:bCs/>
                <w:sz w:val="24"/>
                <w:szCs w:val="24"/>
              </w:rPr>
            </w:pPr>
            <w:r w:rsidRPr="00B24E0D">
              <w:rPr>
                <w:rFonts w:eastAsia="Times New Roman"/>
                <w:b/>
                <w:bCs/>
                <w:sz w:val="24"/>
                <w:szCs w:val="24"/>
              </w:rPr>
              <w:t>с. Гыска Театральная, 10А</w:t>
            </w:r>
          </w:p>
        </w:tc>
        <w:tc>
          <w:tcPr>
            <w:tcW w:w="1580" w:type="dxa"/>
            <w:tcBorders>
              <w:top w:val="nil"/>
              <w:left w:val="nil"/>
              <w:bottom w:val="single" w:sz="4" w:space="0" w:color="auto"/>
              <w:right w:val="single" w:sz="4" w:space="0" w:color="auto"/>
            </w:tcBorders>
            <w:shd w:val="clear" w:color="auto" w:fill="auto"/>
            <w:vAlign w:val="center"/>
            <w:hideMark/>
          </w:tcPr>
          <w:p w14:paraId="2DF6BAC3"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3D9EFFBB" w14:textId="77777777" w:rsidTr="00A758C9">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AD807E3"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0CB35454" w14:textId="77777777" w:rsidR="00B24E0D" w:rsidRPr="00B24E0D" w:rsidRDefault="00B24E0D" w:rsidP="00B24E0D">
            <w:pPr>
              <w:rPr>
                <w:rFonts w:eastAsia="Times New Roman"/>
                <w:b/>
                <w:bCs/>
                <w:sz w:val="24"/>
                <w:szCs w:val="24"/>
              </w:rPr>
            </w:pPr>
            <w:r w:rsidRPr="00B24E0D">
              <w:rPr>
                <w:rFonts w:eastAsia="Times New Roman"/>
                <w:b/>
                <w:bCs/>
                <w:sz w:val="24"/>
                <w:szCs w:val="24"/>
              </w:rPr>
              <w:t>2 эт. под.№1</w:t>
            </w:r>
          </w:p>
        </w:tc>
        <w:tc>
          <w:tcPr>
            <w:tcW w:w="1580" w:type="dxa"/>
            <w:tcBorders>
              <w:top w:val="nil"/>
              <w:left w:val="nil"/>
              <w:bottom w:val="single" w:sz="4" w:space="0" w:color="auto"/>
              <w:right w:val="single" w:sz="4" w:space="0" w:color="auto"/>
            </w:tcBorders>
            <w:shd w:val="clear" w:color="auto" w:fill="auto"/>
            <w:vAlign w:val="center"/>
            <w:hideMark/>
          </w:tcPr>
          <w:p w14:paraId="56B6CB38"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6DBB859D" w14:textId="77777777" w:rsidTr="00A758C9">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7C5815A"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0F001A10"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с открыванием  1шт</w:t>
            </w:r>
          </w:p>
        </w:tc>
        <w:tc>
          <w:tcPr>
            <w:tcW w:w="1580" w:type="dxa"/>
            <w:tcBorders>
              <w:top w:val="nil"/>
              <w:left w:val="nil"/>
              <w:bottom w:val="single" w:sz="4" w:space="0" w:color="auto"/>
              <w:right w:val="single" w:sz="4" w:space="0" w:color="auto"/>
            </w:tcBorders>
            <w:shd w:val="clear" w:color="auto" w:fill="auto"/>
            <w:vAlign w:val="center"/>
            <w:hideMark/>
          </w:tcPr>
          <w:p w14:paraId="11F48C6A" w14:textId="77777777" w:rsidR="00B24E0D" w:rsidRPr="00B24E0D" w:rsidRDefault="00B24E0D" w:rsidP="00B24E0D">
            <w:pPr>
              <w:jc w:val="center"/>
              <w:rPr>
                <w:rFonts w:eastAsia="Times New Roman"/>
                <w:sz w:val="24"/>
                <w:szCs w:val="24"/>
              </w:rPr>
            </w:pPr>
            <w:r w:rsidRPr="00B24E0D">
              <w:rPr>
                <w:rFonts w:eastAsia="Times New Roman"/>
                <w:sz w:val="24"/>
                <w:szCs w:val="24"/>
              </w:rPr>
              <w:t>2320*1330</w:t>
            </w:r>
          </w:p>
        </w:tc>
      </w:tr>
      <w:tr w:rsidR="00B24E0D" w:rsidRPr="00B24E0D" w14:paraId="47552C1C" w14:textId="77777777" w:rsidTr="00A758C9">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E01C056"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343C7717" w14:textId="77777777" w:rsidR="00B24E0D" w:rsidRPr="00B24E0D" w:rsidRDefault="00B24E0D" w:rsidP="00B24E0D">
            <w:pPr>
              <w:rPr>
                <w:rFonts w:eastAsia="Times New Roman"/>
                <w:sz w:val="24"/>
                <w:szCs w:val="24"/>
              </w:rPr>
            </w:pPr>
            <w:r w:rsidRPr="00B24E0D">
              <w:rPr>
                <w:rFonts w:eastAsia="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0EB16AA6"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2CC942F1" w14:textId="77777777" w:rsidTr="00A758C9">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98A04CA"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6</w:t>
            </w:r>
          </w:p>
        </w:tc>
        <w:tc>
          <w:tcPr>
            <w:tcW w:w="5360" w:type="dxa"/>
            <w:tcBorders>
              <w:top w:val="nil"/>
              <w:left w:val="nil"/>
              <w:bottom w:val="single" w:sz="4" w:space="0" w:color="auto"/>
              <w:right w:val="single" w:sz="4" w:space="0" w:color="auto"/>
            </w:tcBorders>
            <w:shd w:val="clear" w:color="auto" w:fill="auto"/>
            <w:vAlign w:val="center"/>
            <w:hideMark/>
          </w:tcPr>
          <w:p w14:paraId="2EE69253" w14:textId="77777777" w:rsidR="00B24E0D" w:rsidRPr="00B24E0D" w:rsidRDefault="00B24E0D" w:rsidP="00B24E0D">
            <w:pPr>
              <w:rPr>
                <w:rFonts w:eastAsia="Times New Roman"/>
                <w:b/>
                <w:bCs/>
                <w:sz w:val="24"/>
                <w:szCs w:val="24"/>
              </w:rPr>
            </w:pPr>
            <w:r w:rsidRPr="00B24E0D">
              <w:rPr>
                <w:rFonts w:eastAsia="Times New Roman"/>
                <w:b/>
                <w:bCs/>
                <w:sz w:val="24"/>
                <w:szCs w:val="24"/>
              </w:rPr>
              <w:t>с. Гыска Театральная, 12А</w:t>
            </w:r>
          </w:p>
        </w:tc>
        <w:tc>
          <w:tcPr>
            <w:tcW w:w="1580" w:type="dxa"/>
            <w:tcBorders>
              <w:top w:val="nil"/>
              <w:left w:val="nil"/>
              <w:bottom w:val="single" w:sz="4" w:space="0" w:color="auto"/>
              <w:right w:val="single" w:sz="4" w:space="0" w:color="auto"/>
            </w:tcBorders>
            <w:shd w:val="clear" w:color="auto" w:fill="auto"/>
            <w:vAlign w:val="center"/>
            <w:hideMark/>
          </w:tcPr>
          <w:p w14:paraId="5E8844EE"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3B99B6F6" w14:textId="77777777" w:rsidTr="00A758C9">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019E148"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3BE456CE" w14:textId="77777777" w:rsidR="00B24E0D" w:rsidRPr="00B24E0D" w:rsidRDefault="00B24E0D" w:rsidP="00B24E0D">
            <w:pPr>
              <w:rPr>
                <w:rFonts w:eastAsia="Times New Roman"/>
                <w:b/>
                <w:bCs/>
                <w:sz w:val="24"/>
                <w:szCs w:val="24"/>
              </w:rPr>
            </w:pPr>
            <w:r w:rsidRPr="00B24E0D">
              <w:rPr>
                <w:rFonts w:eastAsia="Times New Roman"/>
                <w:b/>
                <w:bCs/>
                <w:sz w:val="24"/>
                <w:szCs w:val="24"/>
              </w:rPr>
              <w:t>2 эт. под.№1</w:t>
            </w:r>
          </w:p>
        </w:tc>
        <w:tc>
          <w:tcPr>
            <w:tcW w:w="1580" w:type="dxa"/>
            <w:tcBorders>
              <w:top w:val="nil"/>
              <w:left w:val="nil"/>
              <w:bottom w:val="single" w:sz="4" w:space="0" w:color="auto"/>
              <w:right w:val="single" w:sz="4" w:space="0" w:color="auto"/>
            </w:tcBorders>
            <w:shd w:val="clear" w:color="auto" w:fill="auto"/>
            <w:vAlign w:val="center"/>
            <w:hideMark/>
          </w:tcPr>
          <w:p w14:paraId="41E2F9E6"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49649C24" w14:textId="77777777" w:rsidTr="00A758C9">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30CBD02"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lastRenderedPageBreak/>
              <w:t> </w:t>
            </w:r>
          </w:p>
        </w:tc>
        <w:tc>
          <w:tcPr>
            <w:tcW w:w="5360" w:type="dxa"/>
            <w:tcBorders>
              <w:top w:val="nil"/>
              <w:left w:val="nil"/>
              <w:bottom w:val="single" w:sz="4" w:space="0" w:color="auto"/>
              <w:right w:val="single" w:sz="4" w:space="0" w:color="auto"/>
            </w:tcBorders>
            <w:shd w:val="clear" w:color="auto" w:fill="auto"/>
            <w:vAlign w:val="center"/>
            <w:hideMark/>
          </w:tcPr>
          <w:p w14:paraId="6ABBADB2"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с открыванием  1шт</w:t>
            </w:r>
          </w:p>
        </w:tc>
        <w:tc>
          <w:tcPr>
            <w:tcW w:w="1580" w:type="dxa"/>
            <w:tcBorders>
              <w:top w:val="nil"/>
              <w:left w:val="nil"/>
              <w:bottom w:val="single" w:sz="4" w:space="0" w:color="auto"/>
              <w:right w:val="single" w:sz="4" w:space="0" w:color="auto"/>
            </w:tcBorders>
            <w:shd w:val="clear" w:color="auto" w:fill="auto"/>
            <w:vAlign w:val="center"/>
            <w:hideMark/>
          </w:tcPr>
          <w:p w14:paraId="3D0379CE" w14:textId="77777777" w:rsidR="00B24E0D" w:rsidRPr="00B24E0D" w:rsidRDefault="00B24E0D" w:rsidP="00B24E0D">
            <w:pPr>
              <w:jc w:val="center"/>
              <w:rPr>
                <w:rFonts w:eastAsia="Times New Roman"/>
                <w:sz w:val="24"/>
                <w:szCs w:val="24"/>
              </w:rPr>
            </w:pPr>
            <w:r w:rsidRPr="00B24E0D">
              <w:rPr>
                <w:rFonts w:eastAsia="Times New Roman"/>
                <w:sz w:val="24"/>
                <w:szCs w:val="24"/>
              </w:rPr>
              <w:t>2320*1330</w:t>
            </w:r>
          </w:p>
        </w:tc>
      </w:tr>
      <w:tr w:rsidR="00B24E0D" w:rsidRPr="00B24E0D" w14:paraId="4281D7BE" w14:textId="77777777" w:rsidTr="00A758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3C6F5C8"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72CFD84A" w14:textId="77777777" w:rsidR="00B24E0D" w:rsidRPr="00B24E0D" w:rsidRDefault="00B24E0D" w:rsidP="00B24E0D">
            <w:pPr>
              <w:rPr>
                <w:rFonts w:eastAsia="Times New Roman"/>
                <w:sz w:val="24"/>
                <w:szCs w:val="24"/>
              </w:rPr>
            </w:pPr>
            <w:r w:rsidRPr="00B24E0D">
              <w:rPr>
                <w:rFonts w:eastAsia="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2AA97889"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25629846" w14:textId="77777777" w:rsidTr="00A758C9">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A3E61CD"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7</w:t>
            </w:r>
          </w:p>
        </w:tc>
        <w:tc>
          <w:tcPr>
            <w:tcW w:w="5360" w:type="dxa"/>
            <w:tcBorders>
              <w:top w:val="nil"/>
              <w:left w:val="nil"/>
              <w:bottom w:val="single" w:sz="4" w:space="0" w:color="auto"/>
              <w:right w:val="single" w:sz="4" w:space="0" w:color="auto"/>
            </w:tcBorders>
            <w:shd w:val="clear" w:color="auto" w:fill="auto"/>
            <w:vAlign w:val="center"/>
            <w:hideMark/>
          </w:tcPr>
          <w:p w14:paraId="163ABDC8" w14:textId="77777777" w:rsidR="00B24E0D" w:rsidRPr="00B24E0D" w:rsidRDefault="00B24E0D" w:rsidP="00B24E0D">
            <w:pPr>
              <w:rPr>
                <w:rFonts w:eastAsia="Times New Roman"/>
                <w:b/>
                <w:bCs/>
                <w:sz w:val="24"/>
                <w:szCs w:val="24"/>
              </w:rPr>
            </w:pPr>
            <w:r w:rsidRPr="00B24E0D">
              <w:rPr>
                <w:rFonts w:eastAsia="Times New Roman"/>
                <w:b/>
                <w:bCs/>
                <w:sz w:val="24"/>
                <w:szCs w:val="24"/>
              </w:rPr>
              <w:t>ул. Ленина, д. 27.под.№1,2,3.</w:t>
            </w:r>
          </w:p>
        </w:tc>
        <w:tc>
          <w:tcPr>
            <w:tcW w:w="1580" w:type="dxa"/>
            <w:tcBorders>
              <w:top w:val="nil"/>
              <w:left w:val="nil"/>
              <w:bottom w:val="single" w:sz="4" w:space="0" w:color="auto"/>
              <w:right w:val="single" w:sz="4" w:space="0" w:color="auto"/>
            </w:tcBorders>
            <w:shd w:val="clear" w:color="auto" w:fill="auto"/>
            <w:vAlign w:val="center"/>
            <w:hideMark/>
          </w:tcPr>
          <w:p w14:paraId="668F5FFF" w14:textId="77777777" w:rsidR="00B24E0D" w:rsidRPr="00B24E0D" w:rsidRDefault="00B24E0D" w:rsidP="00B24E0D">
            <w:pPr>
              <w:jc w:val="center"/>
              <w:rPr>
                <w:rFonts w:eastAsia="Times New Roman"/>
                <w:sz w:val="24"/>
                <w:szCs w:val="24"/>
              </w:rPr>
            </w:pPr>
            <w:r w:rsidRPr="00B24E0D">
              <w:rPr>
                <w:rFonts w:eastAsia="Times New Roman"/>
                <w:sz w:val="24"/>
                <w:szCs w:val="24"/>
              </w:rPr>
              <w:t xml:space="preserve">   </w:t>
            </w:r>
          </w:p>
        </w:tc>
      </w:tr>
      <w:tr w:rsidR="00B24E0D" w:rsidRPr="00B24E0D" w14:paraId="139AA2EB" w14:textId="77777777" w:rsidTr="00A758C9">
        <w:trPr>
          <w:trHeight w:val="58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27878B7"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72BBE2AA"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с открыванием – 6 шт.</w:t>
            </w:r>
          </w:p>
        </w:tc>
        <w:tc>
          <w:tcPr>
            <w:tcW w:w="1580" w:type="dxa"/>
            <w:tcBorders>
              <w:top w:val="nil"/>
              <w:left w:val="nil"/>
              <w:bottom w:val="single" w:sz="4" w:space="0" w:color="auto"/>
              <w:right w:val="single" w:sz="4" w:space="0" w:color="auto"/>
            </w:tcBorders>
            <w:shd w:val="clear" w:color="auto" w:fill="auto"/>
            <w:vAlign w:val="center"/>
            <w:hideMark/>
          </w:tcPr>
          <w:p w14:paraId="2CF379F6" w14:textId="77777777" w:rsidR="00B24E0D" w:rsidRPr="00B24E0D" w:rsidRDefault="00B24E0D" w:rsidP="00B24E0D">
            <w:pPr>
              <w:jc w:val="center"/>
              <w:rPr>
                <w:rFonts w:eastAsia="Times New Roman"/>
                <w:sz w:val="24"/>
                <w:szCs w:val="24"/>
              </w:rPr>
            </w:pPr>
            <w:r w:rsidRPr="00B24E0D">
              <w:rPr>
                <w:rFonts w:eastAsia="Times New Roman"/>
                <w:sz w:val="24"/>
                <w:szCs w:val="24"/>
              </w:rPr>
              <w:t>1800*1250</w:t>
            </w:r>
          </w:p>
        </w:tc>
      </w:tr>
      <w:tr w:rsidR="00B24E0D" w:rsidRPr="00B24E0D" w14:paraId="401BE736" w14:textId="77777777" w:rsidTr="00A758C9">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E68CEF7"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05D8990C" w14:textId="77777777" w:rsidR="00B24E0D" w:rsidRPr="00B24E0D" w:rsidRDefault="00B24E0D" w:rsidP="00B24E0D">
            <w:pPr>
              <w:rPr>
                <w:rFonts w:eastAsia="Times New Roman"/>
                <w:sz w:val="24"/>
                <w:szCs w:val="24"/>
              </w:rPr>
            </w:pPr>
            <w:r w:rsidRPr="00B24E0D">
              <w:rPr>
                <w:rFonts w:eastAsia="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6174277E"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400B7AD3" w14:textId="77777777" w:rsidTr="00A758C9">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981E5AD"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8</w:t>
            </w:r>
          </w:p>
        </w:tc>
        <w:tc>
          <w:tcPr>
            <w:tcW w:w="5360" w:type="dxa"/>
            <w:tcBorders>
              <w:top w:val="nil"/>
              <w:left w:val="nil"/>
              <w:bottom w:val="single" w:sz="4" w:space="0" w:color="auto"/>
              <w:right w:val="single" w:sz="4" w:space="0" w:color="auto"/>
            </w:tcBorders>
            <w:shd w:val="clear" w:color="auto" w:fill="auto"/>
            <w:vAlign w:val="center"/>
            <w:hideMark/>
          </w:tcPr>
          <w:p w14:paraId="5754D644" w14:textId="77777777" w:rsidR="00B24E0D" w:rsidRPr="00B24E0D" w:rsidRDefault="00B24E0D" w:rsidP="00B24E0D">
            <w:pPr>
              <w:rPr>
                <w:rFonts w:eastAsia="Times New Roman"/>
                <w:b/>
                <w:bCs/>
                <w:sz w:val="24"/>
                <w:szCs w:val="24"/>
              </w:rPr>
            </w:pPr>
            <w:r w:rsidRPr="00B24E0D">
              <w:rPr>
                <w:rFonts w:eastAsia="Times New Roman"/>
                <w:b/>
                <w:bCs/>
                <w:sz w:val="24"/>
                <w:szCs w:val="24"/>
              </w:rPr>
              <w:t>ул. Дзержинского, д. 67Б</w:t>
            </w:r>
          </w:p>
        </w:tc>
        <w:tc>
          <w:tcPr>
            <w:tcW w:w="1580" w:type="dxa"/>
            <w:tcBorders>
              <w:top w:val="nil"/>
              <w:left w:val="nil"/>
              <w:bottom w:val="single" w:sz="4" w:space="0" w:color="auto"/>
              <w:right w:val="single" w:sz="4" w:space="0" w:color="auto"/>
            </w:tcBorders>
            <w:shd w:val="clear" w:color="auto" w:fill="auto"/>
            <w:hideMark/>
          </w:tcPr>
          <w:p w14:paraId="6CACE649" w14:textId="77777777" w:rsidR="00B24E0D" w:rsidRPr="00B24E0D" w:rsidRDefault="00B24E0D" w:rsidP="00B24E0D">
            <w:pPr>
              <w:jc w:val="center"/>
              <w:rPr>
                <w:rFonts w:ascii="Calibri" w:eastAsia="Times New Roman" w:hAnsi="Calibri" w:cs="Calibri"/>
                <w:sz w:val="22"/>
                <w:szCs w:val="22"/>
              </w:rPr>
            </w:pPr>
            <w:r w:rsidRPr="00B24E0D">
              <w:rPr>
                <w:rFonts w:ascii="Calibri" w:eastAsia="Times New Roman" w:hAnsi="Calibri" w:cs="Calibri"/>
                <w:sz w:val="22"/>
                <w:szCs w:val="22"/>
              </w:rPr>
              <w:t> </w:t>
            </w:r>
          </w:p>
        </w:tc>
      </w:tr>
      <w:tr w:rsidR="00B24E0D" w:rsidRPr="00B24E0D" w14:paraId="3FF3C3C0" w14:textId="77777777" w:rsidTr="00A758C9">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373D7AF"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5E25FEAF" w14:textId="77777777" w:rsidR="00B24E0D" w:rsidRPr="00B24E0D" w:rsidRDefault="00B24E0D" w:rsidP="00B24E0D">
            <w:pPr>
              <w:rPr>
                <w:rFonts w:eastAsia="Times New Roman"/>
                <w:b/>
                <w:bCs/>
                <w:sz w:val="24"/>
                <w:szCs w:val="24"/>
              </w:rPr>
            </w:pPr>
            <w:r w:rsidRPr="00B24E0D">
              <w:rPr>
                <w:rFonts w:eastAsia="Times New Roman"/>
                <w:b/>
                <w:bCs/>
                <w:sz w:val="24"/>
                <w:szCs w:val="24"/>
              </w:rPr>
              <w:t>2эт., под. № 1</w:t>
            </w:r>
          </w:p>
        </w:tc>
        <w:tc>
          <w:tcPr>
            <w:tcW w:w="1580" w:type="dxa"/>
            <w:tcBorders>
              <w:top w:val="nil"/>
              <w:left w:val="nil"/>
              <w:bottom w:val="single" w:sz="4" w:space="0" w:color="auto"/>
              <w:right w:val="single" w:sz="4" w:space="0" w:color="auto"/>
            </w:tcBorders>
            <w:shd w:val="clear" w:color="auto" w:fill="auto"/>
            <w:hideMark/>
          </w:tcPr>
          <w:p w14:paraId="72A85C8F" w14:textId="77777777" w:rsidR="00B24E0D" w:rsidRPr="00B24E0D" w:rsidRDefault="00B24E0D" w:rsidP="00B24E0D">
            <w:pPr>
              <w:jc w:val="center"/>
              <w:rPr>
                <w:rFonts w:ascii="Calibri" w:eastAsia="Times New Roman" w:hAnsi="Calibri" w:cs="Calibri"/>
                <w:sz w:val="22"/>
                <w:szCs w:val="22"/>
              </w:rPr>
            </w:pPr>
            <w:r w:rsidRPr="00B24E0D">
              <w:rPr>
                <w:rFonts w:ascii="Calibri" w:eastAsia="Times New Roman" w:hAnsi="Calibri" w:cs="Calibri"/>
                <w:sz w:val="22"/>
                <w:szCs w:val="22"/>
              </w:rPr>
              <w:t> </w:t>
            </w:r>
          </w:p>
        </w:tc>
      </w:tr>
      <w:tr w:rsidR="00B24E0D" w:rsidRPr="00B24E0D" w14:paraId="35B38E35" w14:textId="77777777" w:rsidTr="00A758C9">
        <w:trPr>
          <w:trHeight w:val="6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5A96283"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4E34F330"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с открыванием – 1 шт.</w:t>
            </w:r>
          </w:p>
        </w:tc>
        <w:tc>
          <w:tcPr>
            <w:tcW w:w="1580" w:type="dxa"/>
            <w:tcBorders>
              <w:top w:val="nil"/>
              <w:left w:val="nil"/>
              <w:bottom w:val="single" w:sz="4" w:space="0" w:color="auto"/>
              <w:right w:val="single" w:sz="4" w:space="0" w:color="auto"/>
            </w:tcBorders>
            <w:shd w:val="clear" w:color="auto" w:fill="auto"/>
            <w:vAlign w:val="center"/>
            <w:hideMark/>
          </w:tcPr>
          <w:p w14:paraId="606249BC" w14:textId="77777777" w:rsidR="00B24E0D" w:rsidRPr="00B24E0D" w:rsidRDefault="00B24E0D" w:rsidP="00B24E0D">
            <w:pPr>
              <w:jc w:val="center"/>
              <w:rPr>
                <w:rFonts w:eastAsia="Times New Roman"/>
                <w:sz w:val="24"/>
                <w:szCs w:val="24"/>
              </w:rPr>
            </w:pPr>
            <w:r w:rsidRPr="00B24E0D">
              <w:rPr>
                <w:rFonts w:eastAsia="Times New Roman"/>
                <w:sz w:val="24"/>
                <w:szCs w:val="24"/>
              </w:rPr>
              <w:t>1700*1250</w:t>
            </w:r>
          </w:p>
        </w:tc>
      </w:tr>
      <w:tr w:rsidR="00B24E0D" w:rsidRPr="00B24E0D" w14:paraId="02867968" w14:textId="77777777" w:rsidTr="00A758C9">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4636A16"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34E997DF" w14:textId="77777777" w:rsidR="00B24E0D" w:rsidRPr="00B24E0D" w:rsidRDefault="00B24E0D" w:rsidP="00B24E0D">
            <w:pPr>
              <w:rPr>
                <w:rFonts w:eastAsia="Times New Roman"/>
                <w:b/>
                <w:bCs/>
                <w:sz w:val="24"/>
                <w:szCs w:val="24"/>
              </w:rPr>
            </w:pPr>
            <w:r w:rsidRPr="00B24E0D">
              <w:rPr>
                <w:rFonts w:eastAsia="Times New Roman"/>
                <w:b/>
                <w:bCs/>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0074239A"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5030F0DF" w14:textId="77777777" w:rsidTr="00A758C9">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BEC2F92"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9</w:t>
            </w:r>
          </w:p>
        </w:tc>
        <w:tc>
          <w:tcPr>
            <w:tcW w:w="5360" w:type="dxa"/>
            <w:tcBorders>
              <w:top w:val="nil"/>
              <w:left w:val="nil"/>
              <w:bottom w:val="single" w:sz="4" w:space="0" w:color="auto"/>
              <w:right w:val="single" w:sz="4" w:space="0" w:color="auto"/>
            </w:tcBorders>
            <w:shd w:val="clear" w:color="auto" w:fill="auto"/>
            <w:vAlign w:val="center"/>
            <w:hideMark/>
          </w:tcPr>
          <w:p w14:paraId="2EE9E07F" w14:textId="77777777" w:rsidR="00B24E0D" w:rsidRPr="00B24E0D" w:rsidRDefault="00B24E0D" w:rsidP="00B24E0D">
            <w:pPr>
              <w:rPr>
                <w:rFonts w:eastAsia="Times New Roman"/>
                <w:b/>
                <w:bCs/>
                <w:sz w:val="24"/>
                <w:szCs w:val="24"/>
              </w:rPr>
            </w:pPr>
            <w:r w:rsidRPr="00B24E0D">
              <w:rPr>
                <w:rFonts w:eastAsia="Times New Roman"/>
                <w:b/>
                <w:bCs/>
                <w:sz w:val="24"/>
                <w:szCs w:val="24"/>
              </w:rPr>
              <w:t>ул. Суворова, д. 40</w:t>
            </w:r>
          </w:p>
        </w:tc>
        <w:tc>
          <w:tcPr>
            <w:tcW w:w="1580" w:type="dxa"/>
            <w:tcBorders>
              <w:top w:val="nil"/>
              <w:left w:val="nil"/>
              <w:bottom w:val="single" w:sz="4" w:space="0" w:color="auto"/>
              <w:right w:val="single" w:sz="4" w:space="0" w:color="auto"/>
            </w:tcBorders>
            <w:shd w:val="clear" w:color="auto" w:fill="auto"/>
            <w:hideMark/>
          </w:tcPr>
          <w:p w14:paraId="5D563B61" w14:textId="77777777" w:rsidR="00B24E0D" w:rsidRPr="00B24E0D" w:rsidRDefault="00B24E0D" w:rsidP="00B24E0D">
            <w:pPr>
              <w:jc w:val="center"/>
              <w:rPr>
                <w:rFonts w:ascii="Calibri" w:eastAsia="Times New Roman" w:hAnsi="Calibri" w:cs="Calibri"/>
                <w:sz w:val="22"/>
                <w:szCs w:val="22"/>
              </w:rPr>
            </w:pPr>
            <w:r w:rsidRPr="00B24E0D">
              <w:rPr>
                <w:rFonts w:ascii="Calibri" w:eastAsia="Times New Roman" w:hAnsi="Calibri" w:cs="Calibri"/>
                <w:sz w:val="22"/>
                <w:szCs w:val="22"/>
              </w:rPr>
              <w:t> </w:t>
            </w:r>
          </w:p>
        </w:tc>
      </w:tr>
      <w:tr w:rsidR="00B24E0D" w:rsidRPr="00B24E0D" w14:paraId="0D6FAD30" w14:textId="77777777" w:rsidTr="00A758C9">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09585CA"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033A43A5" w14:textId="77777777" w:rsidR="00B24E0D" w:rsidRPr="00B24E0D" w:rsidRDefault="00B24E0D" w:rsidP="00B24E0D">
            <w:pPr>
              <w:rPr>
                <w:rFonts w:eastAsia="Times New Roman"/>
                <w:b/>
                <w:bCs/>
                <w:sz w:val="24"/>
                <w:szCs w:val="24"/>
              </w:rPr>
            </w:pPr>
            <w:r w:rsidRPr="00B24E0D">
              <w:rPr>
                <w:rFonts w:eastAsia="Times New Roman"/>
                <w:b/>
                <w:bCs/>
                <w:sz w:val="24"/>
                <w:szCs w:val="24"/>
              </w:rPr>
              <w:t>2эт., под. № 2</w:t>
            </w:r>
          </w:p>
        </w:tc>
        <w:tc>
          <w:tcPr>
            <w:tcW w:w="1580" w:type="dxa"/>
            <w:tcBorders>
              <w:top w:val="nil"/>
              <w:left w:val="nil"/>
              <w:bottom w:val="single" w:sz="4" w:space="0" w:color="auto"/>
              <w:right w:val="single" w:sz="4" w:space="0" w:color="auto"/>
            </w:tcBorders>
            <w:shd w:val="clear" w:color="auto" w:fill="auto"/>
            <w:hideMark/>
          </w:tcPr>
          <w:p w14:paraId="6D41B954" w14:textId="77777777" w:rsidR="00B24E0D" w:rsidRPr="00B24E0D" w:rsidRDefault="00B24E0D" w:rsidP="00B24E0D">
            <w:pPr>
              <w:jc w:val="center"/>
              <w:rPr>
                <w:rFonts w:ascii="Calibri" w:eastAsia="Times New Roman" w:hAnsi="Calibri" w:cs="Calibri"/>
                <w:sz w:val="22"/>
                <w:szCs w:val="22"/>
              </w:rPr>
            </w:pPr>
            <w:r w:rsidRPr="00B24E0D">
              <w:rPr>
                <w:rFonts w:ascii="Calibri" w:eastAsia="Times New Roman" w:hAnsi="Calibri" w:cs="Calibri"/>
                <w:sz w:val="22"/>
                <w:szCs w:val="22"/>
              </w:rPr>
              <w:t> </w:t>
            </w:r>
          </w:p>
        </w:tc>
      </w:tr>
      <w:tr w:rsidR="00B24E0D" w:rsidRPr="00B24E0D" w14:paraId="69F81F2E" w14:textId="77777777" w:rsidTr="00A758C9">
        <w:trPr>
          <w:trHeight w:val="46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053B154"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75C6A167"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с открыванием –  1 шт.</w:t>
            </w:r>
          </w:p>
        </w:tc>
        <w:tc>
          <w:tcPr>
            <w:tcW w:w="1580" w:type="dxa"/>
            <w:tcBorders>
              <w:top w:val="nil"/>
              <w:left w:val="nil"/>
              <w:bottom w:val="single" w:sz="4" w:space="0" w:color="auto"/>
              <w:right w:val="single" w:sz="4" w:space="0" w:color="auto"/>
            </w:tcBorders>
            <w:shd w:val="clear" w:color="auto" w:fill="auto"/>
            <w:vAlign w:val="center"/>
            <w:hideMark/>
          </w:tcPr>
          <w:p w14:paraId="602AEDF8" w14:textId="77777777" w:rsidR="00B24E0D" w:rsidRPr="00B24E0D" w:rsidRDefault="00B24E0D" w:rsidP="00B24E0D">
            <w:pPr>
              <w:jc w:val="center"/>
              <w:rPr>
                <w:rFonts w:eastAsia="Times New Roman"/>
                <w:sz w:val="24"/>
                <w:szCs w:val="24"/>
              </w:rPr>
            </w:pPr>
            <w:r w:rsidRPr="00B24E0D">
              <w:rPr>
                <w:rFonts w:eastAsia="Times New Roman"/>
                <w:sz w:val="24"/>
                <w:szCs w:val="24"/>
              </w:rPr>
              <w:t>1700*1250</w:t>
            </w:r>
          </w:p>
        </w:tc>
      </w:tr>
      <w:tr w:rsidR="00B24E0D" w:rsidRPr="00B24E0D" w14:paraId="3BC433C3" w14:textId="77777777" w:rsidTr="00A758C9">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ED10A9D"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6491203F" w14:textId="77777777" w:rsidR="00B24E0D" w:rsidRPr="00B24E0D" w:rsidRDefault="00B24E0D" w:rsidP="00B24E0D">
            <w:pPr>
              <w:rPr>
                <w:rFonts w:eastAsia="Times New Roman"/>
                <w:b/>
                <w:bCs/>
                <w:sz w:val="24"/>
                <w:szCs w:val="24"/>
              </w:rPr>
            </w:pPr>
            <w:r w:rsidRPr="00B24E0D">
              <w:rPr>
                <w:rFonts w:eastAsia="Times New Roman"/>
                <w:b/>
                <w:bCs/>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2E8EEA6D"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0EDECF94" w14:textId="77777777" w:rsidTr="00A758C9">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1028359"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10</w:t>
            </w:r>
          </w:p>
        </w:tc>
        <w:tc>
          <w:tcPr>
            <w:tcW w:w="5360" w:type="dxa"/>
            <w:tcBorders>
              <w:top w:val="nil"/>
              <w:left w:val="nil"/>
              <w:bottom w:val="single" w:sz="4" w:space="0" w:color="auto"/>
              <w:right w:val="single" w:sz="4" w:space="0" w:color="auto"/>
            </w:tcBorders>
            <w:shd w:val="clear" w:color="auto" w:fill="auto"/>
            <w:vAlign w:val="center"/>
            <w:hideMark/>
          </w:tcPr>
          <w:p w14:paraId="0875E06D" w14:textId="77777777" w:rsidR="00B24E0D" w:rsidRPr="00B24E0D" w:rsidRDefault="00B24E0D" w:rsidP="00B24E0D">
            <w:pPr>
              <w:rPr>
                <w:rFonts w:eastAsia="Times New Roman"/>
                <w:b/>
                <w:bCs/>
                <w:sz w:val="24"/>
                <w:szCs w:val="24"/>
              </w:rPr>
            </w:pPr>
            <w:r w:rsidRPr="00B24E0D">
              <w:rPr>
                <w:rFonts w:eastAsia="Times New Roman"/>
                <w:b/>
                <w:bCs/>
                <w:sz w:val="24"/>
                <w:szCs w:val="24"/>
              </w:rPr>
              <w:t>ул. Пушкина, д. 91А</w:t>
            </w:r>
          </w:p>
        </w:tc>
        <w:tc>
          <w:tcPr>
            <w:tcW w:w="1580" w:type="dxa"/>
            <w:tcBorders>
              <w:top w:val="nil"/>
              <w:left w:val="nil"/>
              <w:bottom w:val="single" w:sz="4" w:space="0" w:color="auto"/>
              <w:right w:val="single" w:sz="4" w:space="0" w:color="auto"/>
            </w:tcBorders>
            <w:shd w:val="clear" w:color="auto" w:fill="auto"/>
            <w:hideMark/>
          </w:tcPr>
          <w:p w14:paraId="2D2F6913" w14:textId="77777777" w:rsidR="00B24E0D" w:rsidRPr="00B24E0D" w:rsidRDefault="00B24E0D" w:rsidP="00B24E0D">
            <w:pPr>
              <w:jc w:val="center"/>
              <w:rPr>
                <w:rFonts w:ascii="Calibri" w:eastAsia="Times New Roman" w:hAnsi="Calibri" w:cs="Calibri"/>
                <w:sz w:val="22"/>
                <w:szCs w:val="22"/>
              </w:rPr>
            </w:pPr>
            <w:r w:rsidRPr="00B24E0D">
              <w:rPr>
                <w:rFonts w:ascii="Calibri" w:eastAsia="Times New Roman" w:hAnsi="Calibri" w:cs="Calibri"/>
                <w:sz w:val="22"/>
                <w:szCs w:val="22"/>
              </w:rPr>
              <w:t> </w:t>
            </w:r>
          </w:p>
        </w:tc>
      </w:tr>
      <w:tr w:rsidR="00B24E0D" w:rsidRPr="00B24E0D" w14:paraId="41542F98" w14:textId="77777777" w:rsidTr="00A758C9">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4CE13CB" w14:textId="77777777" w:rsidR="00B24E0D" w:rsidRPr="00B24E0D" w:rsidRDefault="00B24E0D" w:rsidP="00B24E0D">
            <w:pPr>
              <w:rPr>
                <w:rFonts w:eastAsia="Times New Roman"/>
                <w:sz w:val="24"/>
                <w:szCs w:val="24"/>
              </w:rPr>
            </w:pPr>
            <w:r w:rsidRPr="00B24E0D">
              <w:rPr>
                <w:rFonts w:eastAsia="Times New Roman"/>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40DA20F9" w14:textId="77777777" w:rsidR="00B24E0D" w:rsidRPr="00B24E0D" w:rsidRDefault="00B24E0D" w:rsidP="00B24E0D">
            <w:pPr>
              <w:rPr>
                <w:rFonts w:eastAsia="Times New Roman"/>
                <w:b/>
                <w:bCs/>
                <w:sz w:val="24"/>
                <w:szCs w:val="24"/>
              </w:rPr>
            </w:pPr>
            <w:r w:rsidRPr="00B24E0D">
              <w:rPr>
                <w:rFonts w:eastAsia="Times New Roman"/>
                <w:b/>
                <w:bCs/>
                <w:sz w:val="24"/>
                <w:szCs w:val="24"/>
              </w:rPr>
              <w:t>2эт., под. № 1</w:t>
            </w:r>
          </w:p>
        </w:tc>
        <w:tc>
          <w:tcPr>
            <w:tcW w:w="1580" w:type="dxa"/>
            <w:tcBorders>
              <w:top w:val="nil"/>
              <w:left w:val="nil"/>
              <w:bottom w:val="single" w:sz="4" w:space="0" w:color="auto"/>
              <w:right w:val="single" w:sz="4" w:space="0" w:color="auto"/>
            </w:tcBorders>
            <w:shd w:val="clear" w:color="auto" w:fill="auto"/>
            <w:hideMark/>
          </w:tcPr>
          <w:p w14:paraId="0B2FBC37" w14:textId="77777777" w:rsidR="00B24E0D" w:rsidRPr="00B24E0D" w:rsidRDefault="00B24E0D" w:rsidP="00B24E0D">
            <w:pPr>
              <w:jc w:val="center"/>
              <w:rPr>
                <w:rFonts w:ascii="Calibri" w:eastAsia="Times New Roman" w:hAnsi="Calibri" w:cs="Calibri"/>
                <w:sz w:val="22"/>
                <w:szCs w:val="22"/>
              </w:rPr>
            </w:pPr>
            <w:r w:rsidRPr="00B24E0D">
              <w:rPr>
                <w:rFonts w:ascii="Calibri" w:eastAsia="Times New Roman" w:hAnsi="Calibri" w:cs="Calibri"/>
                <w:sz w:val="22"/>
                <w:szCs w:val="22"/>
              </w:rPr>
              <w:t> </w:t>
            </w:r>
          </w:p>
        </w:tc>
      </w:tr>
      <w:tr w:rsidR="00B24E0D" w:rsidRPr="00B24E0D" w14:paraId="71B8EAF3" w14:textId="77777777" w:rsidTr="00A758C9">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5B2BB1A" w14:textId="77777777" w:rsidR="00B24E0D" w:rsidRPr="00B24E0D" w:rsidRDefault="00B24E0D" w:rsidP="00B24E0D">
            <w:pPr>
              <w:rPr>
                <w:rFonts w:eastAsia="Times New Roman"/>
                <w:sz w:val="24"/>
                <w:szCs w:val="24"/>
              </w:rPr>
            </w:pPr>
            <w:r w:rsidRPr="00B24E0D">
              <w:rPr>
                <w:rFonts w:eastAsia="Times New Roman"/>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44C0A8F7"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с открыванием – 1 шт.</w:t>
            </w:r>
          </w:p>
        </w:tc>
        <w:tc>
          <w:tcPr>
            <w:tcW w:w="1580" w:type="dxa"/>
            <w:tcBorders>
              <w:top w:val="nil"/>
              <w:left w:val="nil"/>
              <w:bottom w:val="single" w:sz="4" w:space="0" w:color="auto"/>
              <w:right w:val="single" w:sz="4" w:space="0" w:color="auto"/>
            </w:tcBorders>
            <w:shd w:val="clear" w:color="auto" w:fill="auto"/>
            <w:vAlign w:val="center"/>
            <w:hideMark/>
          </w:tcPr>
          <w:p w14:paraId="2E1EE160" w14:textId="77777777" w:rsidR="00B24E0D" w:rsidRPr="00B24E0D" w:rsidRDefault="00B24E0D" w:rsidP="00B24E0D">
            <w:pPr>
              <w:jc w:val="center"/>
              <w:rPr>
                <w:rFonts w:eastAsia="Times New Roman"/>
                <w:sz w:val="24"/>
                <w:szCs w:val="24"/>
              </w:rPr>
            </w:pPr>
            <w:r w:rsidRPr="00B24E0D">
              <w:rPr>
                <w:rFonts w:eastAsia="Times New Roman"/>
                <w:sz w:val="24"/>
                <w:szCs w:val="24"/>
              </w:rPr>
              <w:t>1700*1800</w:t>
            </w:r>
          </w:p>
        </w:tc>
      </w:tr>
      <w:tr w:rsidR="00B24E0D" w:rsidRPr="00B24E0D" w14:paraId="73B17C4C" w14:textId="77777777" w:rsidTr="00A758C9">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E1A6CA1"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36C63C2C"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6DFF3C19"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r>
      <w:tr w:rsidR="00B24E0D" w:rsidRPr="00B24E0D" w14:paraId="2CDEBC89" w14:textId="77777777" w:rsidTr="00A758C9">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AFA5B21"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11</w:t>
            </w:r>
          </w:p>
        </w:tc>
        <w:tc>
          <w:tcPr>
            <w:tcW w:w="5360" w:type="dxa"/>
            <w:tcBorders>
              <w:top w:val="nil"/>
              <w:left w:val="nil"/>
              <w:bottom w:val="single" w:sz="4" w:space="0" w:color="auto"/>
              <w:right w:val="single" w:sz="4" w:space="0" w:color="auto"/>
            </w:tcBorders>
            <w:shd w:val="clear" w:color="auto" w:fill="auto"/>
            <w:vAlign w:val="center"/>
            <w:hideMark/>
          </w:tcPr>
          <w:p w14:paraId="7186F400" w14:textId="77777777" w:rsidR="00B24E0D" w:rsidRPr="00B24E0D" w:rsidRDefault="00B24E0D" w:rsidP="00B24E0D">
            <w:pPr>
              <w:rPr>
                <w:rFonts w:eastAsia="Times New Roman"/>
                <w:b/>
                <w:bCs/>
                <w:sz w:val="24"/>
                <w:szCs w:val="24"/>
              </w:rPr>
            </w:pPr>
            <w:r w:rsidRPr="00B24E0D">
              <w:rPr>
                <w:rFonts w:eastAsia="Times New Roman"/>
                <w:b/>
                <w:bCs/>
                <w:sz w:val="24"/>
                <w:szCs w:val="24"/>
              </w:rPr>
              <w:t>ул. Лазо, д.31</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14:paraId="614B9D4F" w14:textId="77777777" w:rsidR="00B24E0D" w:rsidRPr="00B24E0D" w:rsidRDefault="00B24E0D" w:rsidP="00B24E0D">
            <w:pPr>
              <w:jc w:val="center"/>
              <w:rPr>
                <w:rFonts w:ascii="Calibri" w:eastAsia="Times New Roman" w:hAnsi="Calibri" w:cs="Calibri"/>
                <w:sz w:val="22"/>
                <w:szCs w:val="22"/>
              </w:rPr>
            </w:pPr>
            <w:r w:rsidRPr="00B24E0D">
              <w:rPr>
                <w:rFonts w:ascii="Calibri" w:eastAsia="Times New Roman" w:hAnsi="Calibri" w:cs="Calibri"/>
                <w:sz w:val="22"/>
                <w:szCs w:val="22"/>
              </w:rPr>
              <w:t> </w:t>
            </w:r>
          </w:p>
        </w:tc>
      </w:tr>
      <w:tr w:rsidR="00B24E0D" w:rsidRPr="00B24E0D" w14:paraId="4E34D4FE" w14:textId="77777777" w:rsidTr="00A758C9">
        <w:trPr>
          <w:trHeight w:val="27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7F3AFA1"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5AA5A7DA" w14:textId="77777777" w:rsidR="00B24E0D" w:rsidRPr="00B24E0D" w:rsidRDefault="00B24E0D" w:rsidP="00B24E0D">
            <w:pPr>
              <w:rPr>
                <w:rFonts w:eastAsia="Times New Roman"/>
                <w:b/>
                <w:bCs/>
                <w:sz w:val="24"/>
                <w:szCs w:val="24"/>
              </w:rPr>
            </w:pPr>
            <w:r w:rsidRPr="00B24E0D">
              <w:rPr>
                <w:rFonts w:eastAsia="Times New Roman"/>
                <w:b/>
                <w:bCs/>
                <w:sz w:val="24"/>
                <w:szCs w:val="24"/>
              </w:rPr>
              <w:t>5 эт., под. № 1</w:t>
            </w:r>
          </w:p>
        </w:tc>
        <w:tc>
          <w:tcPr>
            <w:tcW w:w="1580" w:type="dxa"/>
            <w:vMerge/>
            <w:tcBorders>
              <w:top w:val="nil"/>
              <w:left w:val="single" w:sz="4" w:space="0" w:color="auto"/>
              <w:bottom w:val="single" w:sz="4" w:space="0" w:color="auto"/>
              <w:right w:val="single" w:sz="4" w:space="0" w:color="auto"/>
            </w:tcBorders>
            <w:vAlign w:val="center"/>
            <w:hideMark/>
          </w:tcPr>
          <w:p w14:paraId="2025337C" w14:textId="77777777" w:rsidR="00B24E0D" w:rsidRPr="00B24E0D" w:rsidRDefault="00B24E0D" w:rsidP="00B24E0D">
            <w:pPr>
              <w:rPr>
                <w:rFonts w:ascii="Calibri" w:eastAsia="Times New Roman" w:hAnsi="Calibri" w:cs="Calibri"/>
                <w:sz w:val="22"/>
                <w:szCs w:val="22"/>
              </w:rPr>
            </w:pPr>
          </w:p>
        </w:tc>
      </w:tr>
      <w:tr w:rsidR="00B24E0D" w:rsidRPr="00B24E0D" w14:paraId="608E0F08" w14:textId="77777777" w:rsidTr="00A758C9">
        <w:trPr>
          <w:trHeight w:val="54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BDBEFE9"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1F8F9D1B"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с открыванием – 2 шт.</w:t>
            </w:r>
          </w:p>
        </w:tc>
        <w:tc>
          <w:tcPr>
            <w:tcW w:w="1580" w:type="dxa"/>
            <w:tcBorders>
              <w:top w:val="nil"/>
              <w:left w:val="nil"/>
              <w:bottom w:val="single" w:sz="4" w:space="0" w:color="auto"/>
              <w:right w:val="single" w:sz="4" w:space="0" w:color="auto"/>
            </w:tcBorders>
            <w:shd w:val="clear" w:color="auto" w:fill="auto"/>
            <w:vAlign w:val="center"/>
            <w:hideMark/>
          </w:tcPr>
          <w:p w14:paraId="638AD804" w14:textId="77777777" w:rsidR="00B24E0D" w:rsidRPr="00B24E0D" w:rsidRDefault="00B24E0D" w:rsidP="00B24E0D">
            <w:pPr>
              <w:jc w:val="center"/>
              <w:rPr>
                <w:rFonts w:eastAsia="Times New Roman"/>
                <w:sz w:val="24"/>
                <w:szCs w:val="24"/>
              </w:rPr>
            </w:pPr>
            <w:r w:rsidRPr="00B24E0D">
              <w:rPr>
                <w:rFonts w:eastAsia="Times New Roman"/>
                <w:sz w:val="24"/>
                <w:szCs w:val="24"/>
              </w:rPr>
              <w:t>2520*2300</w:t>
            </w:r>
          </w:p>
        </w:tc>
      </w:tr>
      <w:tr w:rsidR="00B24E0D" w:rsidRPr="00B24E0D" w14:paraId="7E6DDEF0" w14:textId="77777777" w:rsidTr="00A758C9">
        <w:trPr>
          <w:trHeight w:val="34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4E3903B"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6920F79B"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глухое – 2 шт.</w:t>
            </w:r>
          </w:p>
        </w:tc>
        <w:tc>
          <w:tcPr>
            <w:tcW w:w="1580" w:type="dxa"/>
            <w:tcBorders>
              <w:top w:val="nil"/>
              <w:left w:val="nil"/>
              <w:bottom w:val="single" w:sz="4" w:space="0" w:color="auto"/>
              <w:right w:val="single" w:sz="4" w:space="0" w:color="auto"/>
            </w:tcBorders>
            <w:shd w:val="clear" w:color="auto" w:fill="auto"/>
            <w:vAlign w:val="center"/>
            <w:hideMark/>
          </w:tcPr>
          <w:p w14:paraId="30C7DCC9" w14:textId="77777777" w:rsidR="00B24E0D" w:rsidRPr="00B24E0D" w:rsidRDefault="00B24E0D" w:rsidP="00B24E0D">
            <w:pPr>
              <w:jc w:val="center"/>
              <w:rPr>
                <w:rFonts w:eastAsia="Times New Roman"/>
                <w:sz w:val="24"/>
                <w:szCs w:val="24"/>
              </w:rPr>
            </w:pPr>
            <w:r w:rsidRPr="00B24E0D">
              <w:rPr>
                <w:rFonts w:eastAsia="Times New Roman"/>
                <w:sz w:val="24"/>
                <w:szCs w:val="24"/>
              </w:rPr>
              <w:t>2520*2300</w:t>
            </w:r>
          </w:p>
        </w:tc>
      </w:tr>
      <w:tr w:rsidR="00B24E0D" w:rsidRPr="00B24E0D" w14:paraId="1B449E0D" w14:textId="77777777" w:rsidTr="00A758C9">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80E87CF"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407CFC52" w14:textId="77777777" w:rsidR="00B24E0D" w:rsidRPr="00B24E0D" w:rsidRDefault="00B24E0D" w:rsidP="00B24E0D">
            <w:pPr>
              <w:rPr>
                <w:rFonts w:eastAsia="Times New Roman"/>
                <w:b/>
                <w:bCs/>
                <w:sz w:val="24"/>
                <w:szCs w:val="24"/>
              </w:rPr>
            </w:pPr>
            <w:r w:rsidRPr="00B24E0D">
              <w:rPr>
                <w:rFonts w:eastAsia="Times New Roman"/>
                <w:b/>
                <w:bCs/>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15E8B3C1"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552728E9" w14:textId="77777777" w:rsidTr="00A758C9">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2700F46"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12</w:t>
            </w:r>
          </w:p>
        </w:tc>
        <w:tc>
          <w:tcPr>
            <w:tcW w:w="5360" w:type="dxa"/>
            <w:tcBorders>
              <w:top w:val="nil"/>
              <w:left w:val="nil"/>
              <w:bottom w:val="single" w:sz="4" w:space="0" w:color="auto"/>
              <w:right w:val="single" w:sz="4" w:space="0" w:color="auto"/>
            </w:tcBorders>
            <w:shd w:val="clear" w:color="auto" w:fill="auto"/>
            <w:vAlign w:val="center"/>
            <w:hideMark/>
          </w:tcPr>
          <w:p w14:paraId="1006ACE6" w14:textId="77777777" w:rsidR="00B24E0D" w:rsidRPr="00B24E0D" w:rsidRDefault="00B24E0D" w:rsidP="00B24E0D">
            <w:pPr>
              <w:rPr>
                <w:rFonts w:eastAsia="Times New Roman"/>
                <w:b/>
                <w:bCs/>
                <w:sz w:val="24"/>
                <w:szCs w:val="24"/>
              </w:rPr>
            </w:pPr>
            <w:r w:rsidRPr="00B24E0D">
              <w:rPr>
                <w:rFonts w:eastAsia="Times New Roman"/>
                <w:b/>
                <w:bCs/>
                <w:sz w:val="24"/>
                <w:szCs w:val="24"/>
              </w:rPr>
              <w:t>ул. Ленина, д. 3</w:t>
            </w:r>
          </w:p>
        </w:tc>
        <w:tc>
          <w:tcPr>
            <w:tcW w:w="1580" w:type="dxa"/>
            <w:tcBorders>
              <w:top w:val="nil"/>
              <w:left w:val="nil"/>
              <w:bottom w:val="single" w:sz="4" w:space="0" w:color="auto"/>
              <w:right w:val="single" w:sz="4" w:space="0" w:color="auto"/>
            </w:tcBorders>
            <w:shd w:val="clear" w:color="auto" w:fill="auto"/>
            <w:hideMark/>
          </w:tcPr>
          <w:p w14:paraId="6B23BD6F" w14:textId="77777777" w:rsidR="00B24E0D" w:rsidRPr="00B24E0D" w:rsidRDefault="00B24E0D" w:rsidP="00B24E0D">
            <w:pPr>
              <w:rPr>
                <w:rFonts w:ascii="Calibri" w:eastAsia="Times New Roman" w:hAnsi="Calibri" w:cs="Calibri"/>
                <w:sz w:val="22"/>
                <w:szCs w:val="22"/>
              </w:rPr>
            </w:pPr>
            <w:r w:rsidRPr="00B24E0D">
              <w:rPr>
                <w:rFonts w:ascii="Calibri" w:eastAsia="Times New Roman" w:hAnsi="Calibri" w:cs="Calibri"/>
                <w:sz w:val="22"/>
                <w:szCs w:val="22"/>
              </w:rPr>
              <w:t> </w:t>
            </w:r>
          </w:p>
        </w:tc>
      </w:tr>
      <w:tr w:rsidR="00B24E0D" w:rsidRPr="00B24E0D" w14:paraId="5E33ECA3" w14:textId="77777777" w:rsidTr="00A758C9">
        <w:trPr>
          <w:trHeight w:val="39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A594789"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2E1A4B41" w14:textId="77777777" w:rsidR="00B24E0D" w:rsidRPr="00B24E0D" w:rsidRDefault="00B24E0D" w:rsidP="00B24E0D">
            <w:pPr>
              <w:rPr>
                <w:rFonts w:eastAsia="Times New Roman"/>
                <w:b/>
                <w:bCs/>
                <w:sz w:val="24"/>
                <w:szCs w:val="24"/>
              </w:rPr>
            </w:pPr>
            <w:r w:rsidRPr="00B24E0D">
              <w:rPr>
                <w:rFonts w:eastAsia="Times New Roman"/>
                <w:b/>
                <w:bCs/>
                <w:sz w:val="24"/>
                <w:szCs w:val="24"/>
              </w:rPr>
              <w:t>4 эт., под. 2,3</w:t>
            </w:r>
          </w:p>
        </w:tc>
        <w:tc>
          <w:tcPr>
            <w:tcW w:w="1580" w:type="dxa"/>
            <w:tcBorders>
              <w:top w:val="nil"/>
              <w:left w:val="nil"/>
              <w:bottom w:val="single" w:sz="4" w:space="0" w:color="auto"/>
              <w:right w:val="single" w:sz="4" w:space="0" w:color="auto"/>
            </w:tcBorders>
            <w:shd w:val="clear" w:color="auto" w:fill="auto"/>
            <w:hideMark/>
          </w:tcPr>
          <w:p w14:paraId="41C5D973" w14:textId="77777777" w:rsidR="00B24E0D" w:rsidRPr="00B24E0D" w:rsidRDefault="00B24E0D" w:rsidP="00B24E0D">
            <w:pPr>
              <w:rPr>
                <w:rFonts w:ascii="Calibri" w:eastAsia="Times New Roman" w:hAnsi="Calibri" w:cs="Calibri"/>
                <w:sz w:val="22"/>
                <w:szCs w:val="22"/>
              </w:rPr>
            </w:pPr>
            <w:r w:rsidRPr="00B24E0D">
              <w:rPr>
                <w:rFonts w:ascii="Calibri" w:eastAsia="Times New Roman" w:hAnsi="Calibri" w:cs="Calibri"/>
                <w:sz w:val="22"/>
                <w:szCs w:val="22"/>
              </w:rPr>
              <w:t> </w:t>
            </w:r>
          </w:p>
        </w:tc>
      </w:tr>
      <w:tr w:rsidR="00B24E0D" w:rsidRPr="00B24E0D" w14:paraId="11D322A8" w14:textId="77777777" w:rsidTr="00A758C9">
        <w:trPr>
          <w:trHeight w:val="49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90A1D95"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641D93F9"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с открыванием – 4 шт.</w:t>
            </w:r>
          </w:p>
        </w:tc>
        <w:tc>
          <w:tcPr>
            <w:tcW w:w="1580" w:type="dxa"/>
            <w:tcBorders>
              <w:top w:val="nil"/>
              <w:left w:val="nil"/>
              <w:bottom w:val="single" w:sz="4" w:space="0" w:color="auto"/>
              <w:right w:val="single" w:sz="4" w:space="0" w:color="auto"/>
            </w:tcBorders>
            <w:shd w:val="clear" w:color="auto" w:fill="auto"/>
            <w:vAlign w:val="center"/>
            <w:hideMark/>
          </w:tcPr>
          <w:p w14:paraId="5DC2B629" w14:textId="77777777" w:rsidR="00B24E0D" w:rsidRPr="00B24E0D" w:rsidRDefault="00B24E0D" w:rsidP="00B24E0D">
            <w:pPr>
              <w:jc w:val="center"/>
              <w:rPr>
                <w:rFonts w:eastAsia="Times New Roman"/>
                <w:sz w:val="24"/>
                <w:szCs w:val="24"/>
              </w:rPr>
            </w:pPr>
            <w:r w:rsidRPr="00B24E0D">
              <w:rPr>
                <w:rFonts w:eastAsia="Times New Roman"/>
                <w:sz w:val="24"/>
                <w:szCs w:val="24"/>
              </w:rPr>
              <w:t>1040*2350</w:t>
            </w:r>
          </w:p>
        </w:tc>
      </w:tr>
      <w:tr w:rsidR="00B24E0D" w:rsidRPr="00B24E0D" w14:paraId="3F60DE55" w14:textId="77777777" w:rsidTr="00A758C9">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BE53FC0"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54CB95D8"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глухое – 4 шт.</w:t>
            </w:r>
          </w:p>
        </w:tc>
        <w:tc>
          <w:tcPr>
            <w:tcW w:w="1580" w:type="dxa"/>
            <w:tcBorders>
              <w:top w:val="nil"/>
              <w:left w:val="nil"/>
              <w:bottom w:val="single" w:sz="4" w:space="0" w:color="auto"/>
              <w:right w:val="single" w:sz="4" w:space="0" w:color="auto"/>
            </w:tcBorders>
            <w:shd w:val="clear" w:color="auto" w:fill="auto"/>
            <w:vAlign w:val="center"/>
            <w:hideMark/>
          </w:tcPr>
          <w:p w14:paraId="21406B4B" w14:textId="77777777" w:rsidR="00B24E0D" w:rsidRPr="00B24E0D" w:rsidRDefault="00B24E0D" w:rsidP="00B24E0D">
            <w:pPr>
              <w:jc w:val="center"/>
              <w:rPr>
                <w:rFonts w:eastAsia="Times New Roman"/>
                <w:sz w:val="24"/>
                <w:szCs w:val="24"/>
              </w:rPr>
            </w:pPr>
            <w:r w:rsidRPr="00B24E0D">
              <w:rPr>
                <w:rFonts w:eastAsia="Times New Roman"/>
                <w:sz w:val="24"/>
                <w:szCs w:val="24"/>
              </w:rPr>
              <w:t>1040*2350</w:t>
            </w:r>
          </w:p>
        </w:tc>
      </w:tr>
      <w:tr w:rsidR="00B24E0D" w:rsidRPr="00B24E0D" w14:paraId="0A1577B2" w14:textId="77777777" w:rsidTr="00A758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23E44AA"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29DCE2CF"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глухое – 2 шт.</w:t>
            </w:r>
          </w:p>
        </w:tc>
        <w:tc>
          <w:tcPr>
            <w:tcW w:w="1580" w:type="dxa"/>
            <w:tcBorders>
              <w:top w:val="nil"/>
              <w:left w:val="nil"/>
              <w:bottom w:val="single" w:sz="4" w:space="0" w:color="auto"/>
              <w:right w:val="single" w:sz="4" w:space="0" w:color="auto"/>
            </w:tcBorders>
            <w:shd w:val="clear" w:color="auto" w:fill="auto"/>
            <w:vAlign w:val="center"/>
            <w:hideMark/>
          </w:tcPr>
          <w:p w14:paraId="19F5E9C2" w14:textId="77777777" w:rsidR="00B24E0D" w:rsidRPr="00B24E0D" w:rsidRDefault="00B24E0D" w:rsidP="00B24E0D">
            <w:pPr>
              <w:jc w:val="center"/>
              <w:rPr>
                <w:rFonts w:eastAsia="Times New Roman"/>
                <w:sz w:val="24"/>
                <w:szCs w:val="24"/>
              </w:rPr>
            </w:pPr>
            <w:r w:rsidRPr="00B24E0D">
              <w:rPr>
                <w:rFonts w:eastAsia="Times New Roman"/>
                <w:sz w:val="24"/>
                <w:szCs w:val="24"/>
              </w:rPr>
              <w:t>780*1008</w:t>
            </w:r>
          </w:p>
        </w:tc>
      </w:tr>
      <w:tr w:rsidR="00B24E0D" w:rsidRPr="00B24E0D" w14:paraId="192AB081" w14:textId="77777777" w:rsidTr="00A758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49D8E53"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5B69FBDD" w14:textId="77777777" w:rsidR="00B24E0D" w:rsidRPr="00B24E0D" w:rsidRDefault="00B24E0D" w:rsidP="00B24E0D">
            <w:pPr>
              <w:rPr>
                <w:rFonts w:eastAsia="Times New Roman"/>
                <w:sz w:val="24"/>
                <w:szCs w:val="24"/>
              </w:rPr>
            </w:pPr>
            <w:r w:rsidRPr="00B24E0D">
              <w:rPr>
                <w:rFonts w:eastAsia="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0BF034EA"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08ABC46B" w14:textId="77777777" w:rsidTr="00A758C9">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5C200E2"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13</w:t>
            </w:r>
          </w:p>
        </w:tc>
        <w:tc>
          <w:tcPr>
            <w:tcW w:w="5360" w:type="dxa"/>
            <w:tcBorders>
              <w:top w:val="nil"/>
              <w:left w:val="nil"/>
              <w:bottom w:val="single" w:sz="4" w:space="0" w:color="auto"/>
              <w:right w:val="single" w:sz="4" w:space="0" w:color="auto"/>
            </w:tcBorders>
            <w:shd w:val="clear" w:color="auto" w:fill="auto"/>
            <w:vAlign w:val="center"/>
            <w:hideMark/>
          </w:tcPr>
          <w:p w14:paraId="4EA8A489" w14:textId="77777777" w:rsidR="00B24E0D" w:rsidRPr="00B24E0D" w:rsidRDefault="00B24E0D" w:rsidP="00B24E0D">
            <w:pPr>
              <w:rPr>
                <w:rFonts w:eastAsia="Times New Roman"/>
                <w:b/>
                <w:bCs/>
                <w:sz w:val="24"/>
                <w:szCs w:val="24"/>
              </w:rPr>
            </w:pPr>
            <w:r w:rsidRPr="00B24E0D">
              <w:rPr>
                <w:rFonts w:eastAsia="Times New Roman"/>
                <w:b/>
                <w:bCs/>
                <w:sz w:val="24"/>
                <w:szCs w:val="24"/>
              </w:rPr>
              <w:t xml:space="preserve">Северный, 7 </w:t>
            </w:r>
          </w:p>
        </w:tc>
        <w:tc>
          <w:tcPr>
            <w:tcW w:w="1580" w:type="dxa"/>
            <w:tcBorders>
              <w:top w:val="nil"/>
              <w:left w:val="nil"/>
              <w:bottom w:val="single" w:sz="4" w:space="0" w:color="auto"/>
              <w:right w:val="single" w:sz="4" w:space="0" w:color="auto"/>
            </w:tcBorders>
            <w:shd w:val="clear" w:color="auto" w:fill="auto"/>
            <w:vAlign w:val="center"/>
            <w:hideMark/>
          </w:tcPr>
          <w:p w14:paraId="36BCEBB8"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05F766C8" w14:textId="77777777" w:rsidTr="00A758C9">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09AF6CA"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13FA8CE3" w14:textId="77777777" w:rsidR="00B24E0D" w:rsidRPr="00B24E0D" w:rsidRDefault="00B24E0D" w:rsidP="00B24E0D">
            <w:pPr>
              <w:rPr>
                <w:rFonts w:eastAsia="Times New Roman"/>
                <w:b/>
                <w:bCs/>
                <w:sz w:val="24"/>
                <w:szCs w:val="24"/>
              </w:rPr>
            </w:pPr>
            <w:r w:rsidRPr="00B24E0D">
              <w:rPr>
                <w:rFonts w:eastAsia="Times New Roman"/>
                <w:b/>
                <w:bCs/>
                <w:sz w:val="24"/>
                <w:szCs w:val="24"/>
              </w:rPr>
              <w:t xml:space="preserve"> 5 эт. под. № 1,2,3,4</w:t>
            </w:r>
          </w:p>
        </w:tc>
        <w:tc>
          <w:tcPr>
            <w:tcW w:w="1580" w:type="dxa"/>
            <w:tcBorders>
              <w:top w:val="nil"/>
              <w:left w:val="nil"/>
              <w:bottom w:val="single" w:sz="4" w:space="0" w:color="auto"/>
              <w:right w:val="single" w:sz="4" w:space="0" w:color="auto"/>
            </w:tcBorders>
            <w:shd w:val="clear" w:color="auto" w:fill="auto"/>
            <w:vAlign w:val="center"/>
            <w:hideMark/>
          </w:tcPr>
          <w:p w14:paraId="0DFB8A5A"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1B957319" w14:textId="77777777" w:rsidTr="00A758C9">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F2EB017"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3D264D5B" w14:textId="77777777" w:rsidR="00B24E0D" w:rsidRPr="00B24E0D" w:rsidRDefault="00B24E0D" w:rsidP="00B24E0D">
            <w:pPr>
              <w:rPr>
                <w:rFonts w:eastAsia="Times New Roman"/>
                <w:sz w:val="24"/>
                <w:szCs w:val="24"/>
              </w:rPr>
            </w:pPr>
            <w:r w:rsidRPr="00B24E0D">
              <w:rPr>
                <w:rFonts w:eastAsia="Times New Roman"/>
                <w:sz w:val="24"/>
                <w:szCs w:val="24"/>
              </w:rPr>
              <w:t xml:space="preserve"> под №№ 1,2       глухие 2 шт.</w:t>
            </w:r>
          </w:p>
        </w:tc>
        <w:tc>
          <w:tcPr>
            <w:tcW w:w="1580" w:type="dxa"/>
            <w:tcBorders>
              <w:top w:val="nil"/>
              <w:left w:val="nil"/>
              <w:bottom w:val="single" w:sz="4" w:space="0" w:color="auto"/>
              <w:right w:val="single" w:sz="4" w:space="0" w:color="auto"/>
            </w:tcBorders>
            <w:shd w:val="clear" w:color="auto" w:fill="auto"/>
            <w:vAlign w:val="center"/>
            <w:hideMark/>
          </w:tcPr>
          <w:p w14:paraId="01725E39" w14:textId="77777777" w:rsidR="00B24E0D" w:rsidRPr="00B24E0D" w:rsidRDefault="00B24E0D" w:rsidP="00B24E0D">
            <w:pPr>
              <w:jc w:val="center"/>
              <w:rPr>
                <w:rFonts w:eastAsia="Times New Roman"/>
                <w:sz w:val="24"/>
                <w:szCs w:val="24"/>
              </w:rPr>
            </w:pPr>
            <w:r w:rsidRPr="00B24E0D">
              <w:rPr>
                <w:rFonts w:eastAsia="Times New Roman"/>
                <w:sz w:val="24"/>
                <w:szCs w:val="24"/>
              </w:rPr>
              <w:t>1300*650</w:t>
            </w:r>
          </w:p>
        </w:tc>
      </w:tr>
      <w:tr w:rsidR="00B24E0D" w:rsidRPr="00B24E0D" w14:paraId="0C387AC9" w14:textId="77777777" w:rsidTr="00A758C9">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F6D3703"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2BE44485" w14:textId="77777777" w:rsidR="00B24E0D" w:rsidRPr="00B24E0D" w:rsidRDefault="00B24E0D" w:rsidP="00B24E0D">
            <w:pPr>
              <w:rPr>
                <w:rFonts w:eastAsia="Times New Roman"/>
                <w:sz w:val="24"/>
                <w:szCs w:val="24"/>
              </w:rPr>
            </w:pPr>
            <w:r w:rsidRPr="00B24E0D">
              <w:rPr>
                <w:rFonts w:eastAsia="Times New Roman"/>
                <w:sz w:val="24"/>
                <w:szCs w:val="24"/>
              </w:rPr>
              <w:t xml:space="preserve"> под №№ 3,4       глухие 2 шт.</w:t>
            </w:r>
          </w:p>
        </w:tc>
        <w:tc>
          <w:tcPr>
            <w:tcW w:w="1580" w:type="dxa"/>
            <w:tcBorders>
              <w:top w:val="nil"/>
              <w:left w:val="nil"/>
              <w:bottom w:val="single" w:sz="4" w:space="0" w:color="auto"/>
              <w:right w:val="single" w:sz="4" w:space="0" w:color="auto"/>
            </w:tcBorders>
            <w:shd w:val="clear" w:color="auto" w:fill="auto"/>
            <w:vAlign w:val="center"/>
            <w:hideMark/>
          </w:tcPr>
          <w:p w14:paraId="6F257CFA" w14:textId="77777777" w:rsidR="00B24E0D" w:rsidRPr="00B24E0D" w:rsidRDefault="00B24E0D" w:rsidP="00B24E0D">
            <w:pPr>
              <w:jc w:val="center"/>
              <w:rPr>
                <w:rFonts w:eastAsia="Times New Roman"/>
                <w:sz w:val="24"/>
                <w:szCs w:val="24"/>
              </w:rPr>
            </w:pPr>
            <w:r w:rsidRPr="00B24E0D">
              <w:rPr>
                <w:rFonts w:eastAsia="Times New Roman"/>
                <w:sz w:val="24"/>
                <w:szCs w:val="24"/>
              </w:rPr>
              <w:t>1300*530</w:t>
            </w:r>
          </w:p>
        </w:tc>
      </w:tr>
      <w:tr w:rsidR="00B24E0D" w:rsidRPr="00B24E0D" w14:paraId="751E7635" w14:textId="77777777" w:rsidTr="00A758C9">
        <w:trPr>
          <w:trHeight w:val="43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DCB1D26"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242A3A7C" w14:textId="77777777" w:rsidR="00B24E0D" w:rsidRPr="00B24E0D" w:rsidRDefault="00B24E0D" w:rsidP="00B24E0D">
            <w:pPr>
              <w:rPr>
                <w:rFonts w:eastAsia="Times New Roman"/>
                <w:sz w:val="24"/>
                <w:szCs w:val="24"/>
              </w:rPr>
            </w:pPr>
            <w:r w:rsidRPr="00B24E0D">
              <w:rPr>
                <w:rFonts w:eastAsia="Times New Roman"/>
                <w:sz w:val="24"/>
                <w:szCs w:val="24"/>
              </w:rPr>
              <w:t xml:space="preserve">окно металлопластиковое открыв - 8 шт. </w:t>
            </w:r>
          </w:p>
        </w:tc>
        <w:tc>
          <w:tcPr>
            <w:tcW w:w="1580" w:type="dxa"/>
            <w:tcBorders>
              <w:top w:val="nil"/>
              <w:left w:val="nil"/>
              <w:bottom w:val="single" w:sz="4" w:space="0" w:color="auto"/>
              <w:right w:val="single" w:sz="4" w:space="0" w:color="auto"/>
            </w:tcBorders>
            <w:shd w:val="clear" w:color="auto" w:fill="auto"/>
            <w:vAlign w:val="center"/>
            <w:hideMark/>
          </w:tcPr>
          <w:p w14:paraId="03126E4F" w14:textId="77777777" w:rsidR="00B24E0D" w:rsidRPr="00B24E0D" w:rsidRDefault="00B24E0D" w:rsidP="00B24E0D">
            <w:pPr>
              <w:jc w:val="center"/>
              <w:rPr>
                <w:rFonts w:eastAsia="Times New Roman"/>
                <w:sz w:val="24"/>
                <w:szCs w:val="24"/>
              </w:rPr>
            </w:pPr>
            <w:r w:rsidRPr="00B24E0D">
              <w:rPr>
                <w:rFonts w:eastAsia="Times New Roman"/>
                <w:sz w:val="24"/>
                <w:szCs w:val="24"/>
              </w:rPr>
              <w:t>1300*1400</w:t>
            </w:r>
          </w:p>
        </w:tc>
      </w:tr>
      <w:tr w:rsidR="00B24E0D" w:rsidRPr="00B24E0D" w14:paraId="24CE26CC" w14:textId="77777777" w:rsidTr="00A758C9">
        <w:trPr>
          <w:trHeight w:val="52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CA9C139"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lastRenderedPageBreak/>
              <w:t> </w:t>
            </w:r>
          </w:p>
        </w:tc>
        <w:tc>
          <w:tcPr>
            <w:tcW w:w="5360" w:type="dxa"/>
            <w:tcBorders>
              <w:top w:val="nil"/>
              <w:left w:val="nil"/>
              <w:bottom w:val="single" w:sz="4" w:space="0" w:color="auto"/>
              <w:right w:val="single" w:sz="4" w:space="0" w:color="auto"/>
            </w:tcBorders>
            <w:shd w:val="clear" w:color="auto" w:fill="auto"/>
            <w:vAlign w:val="center"/>
            <w:hideMark/>
          </w:tcPr>
          <w:p w14:paraId="07667CC1"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глухое – 8 шт.</w:t>
            </w:r>
          </w:p>
        </w:tc>
        <w:tc>
          <w:tcPr>
            <w:tcW w:w="1580" w:type="dxa"/>
            <w:tcBorders>
              <w:top w:val="nil"/>
              <w:left w:val="nil"/>
              <w:bottom w:val="single" w:sz="4" w:space="0" w:color="auto"/>
              <w:right w:val="single" w:sz="4" w:space="0" w:color="auto"/>
            </w:tcBorders>
            <w:shd w:val="clear" w:color="auto" w:fill="auto"/>
            <w:vAlign w:val="center"/>
            <w:hideMark/>
          </w:tcPr>
          <w:p w14:paraId="01CCB1D0" w14:textId="77777777" w:rsidR="00B24E0D" w:rsidRPr="00B24E0D" w:rsidRDefault="00B24E0D" w:rsidP="00B24E0D">
            <w:pPr>
              <w:jc w:val="center"/>
              <w:rPr>
                <w:rFonts w:eastAsia="Times New Roman"/>
                <w:sz w:val="24"/>
                <w:szCs w:val="24"/>
              </w:rPr>
            </w:pPr>
            <w:r w:rsidRPr="00B24E0D">
              <w:rPr>
                <w:rFonts w:eastAsia="Times New Roman"/>
                <w:sz w:val="24"/>
                <w:szCs w:val="24"/>
              </w:rPr>
              <w:t>1300*1400</w:t>
            </w:r>
          </w:p>
        </w:tc>
      </w:tr>
      <w:tr w:rsidR="00B24E0D" w:rsidRPr="00B24E0D" w14:paraId="05146178" w14:textId="77777777" w:rsidTr="00A758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3B3165D"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586DA561" w14:textId="77777777" w:rsidR="00B24E0D" w:rsidRPr="00B24E0D" w:rsidRDefault="00B24E0D" w:rsidP="00B24E0D">
            <w:pPr>
              <w:rPr>
                <w:rFonts w:eastAsia="Times New Roman"/>
                <w:sz w:val="24"/>
                <w:szCs w:val="24"/>
              </w:rPr>
            </w:pPr>
            <w:r w:rsidRPr="00B24E0D">
              <w:rPr>
                <w:rFonts w:eastAsia="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016E71E7"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17277DEB" w14:textId="77777777" w:rsidTr="00A758C9">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9EBF50F"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14</w:t>
            </w:r>
          </w:p>
        </w:tc>
        <w:tc>
          <w:tcPr>
            <w:tcW w:w="5360" w:type="dxa"/>
            <w:tcBorders>
              <w:top w:val="nil"/>
              <w:left w:val="nil"/>
              <w:bottom w:val="single" w:sz="4" w:space="0" w:color="auto"/>
              <w:right w:val="single" w:sz="4" w:space="0" w:color="auto"/>
            </w:tcBorders>
            <w:shd w:val="clear" w:color="auto" w:fill="auto"/>
            <w:vAlign w:val="center"/>
            <w:hideMark/>
          </w:tcPr>
          <w:p w14:paraId="6C253C30" w14:textId="77777777" w:rsidR="00B24E0D" w:rsidRPr="00B24E0D" w:rsidRDefault="00B24E0D" w:rsidP="00B24E0D">
            <w:pPr>
              <w:rPr>
                <w:rFonts w:eastAsia="Times New Roman"/>
                <w:b/>
                <w:bCs/>
                <w:sz w:val="24"/>
                <w:szCs w:val="24"/>
              </w:rPr>
            </w:pPr>
            <w:r w:rsidRPr="00B24E0D">
              <w:rPr>
                <w:rFonts w:eastAsia="Times New Roman"/>
                <w:b/>
                <w:bCs/>
                <w:sz w:val="24"/>
                <w:szCs w:val="24"/>
              </w:rPr>
              <w:t>ул. Котовского, д. № 106</w:t>
            </w:r>
          </w:p>
        </w:tc>
        <w:tc>
          <w:tcPr>
            <w:tcW w:w="1580" w:type="dxa"/>
            <w:tcBorders>
              <w:top w:val="nil"/>
              <w:left w:val="nil"/>
              <w:bottom w:val="single" w:sz="4" w:space="0" w:color="auto"/>
              <w:right w:val="single" w:sz="4" w:space="0" w:color="auto"/>
            </w:tcBorders>
            <w:shd w:val="clear" w:color="auto" w:fill="auto"/>
            <w:vAlign w:val="center"/>
            <w:hideMark/>
          </w:tcPr>
          <w:p w14:paraId="6B82E210"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184A2FD6" w14:textId="77777777" w:rsidTr="00A758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1166ED2"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34A64EF3" w14:textId="77777777" w:rsidR="00B24E0D" w:rsidRPr="00B24E0D" w:rsidRDefault="00B24E0D" w:rsidP="00B24E0D">
            <w:pPr>
              <w:rPr>
                <w:rFonts w:eastAsia="Times New Roman"/>
                <w:b/>
                <w:bCs/>
                <w:sz w:val="24"/>
                <w:szCs w:val="24"/>
              </w:rPr>
            </w:pPr>
            <w:r w:rsidRPr="00B24E0D">
              <w:rPr>
                <w:rFonts w:eastAsia="Times New Roman"/>
                <w:b/>
                <w:bCs/>
                <w:sz w:val="24"/>
                <w:szCs w:val="24"/>
              </w:rPr>
              <w:t>3 эт., под. № 1,2</w:t>
            </w:r>
          </w:p>
        </w:tc>
        <w:tc>
          <w:tcPr>
            <w:tcW w:w="1580" w:type="dxa"/>
            <w:tcBorders>
              <w:top w:val="nil"/>
              <w:left w:val="nil"/>
              <w:bottom w:val="single" w:sz="4" w:space="0" w:color="auto"/>
              <w:right w:val="single" w:sz="4" w:space="0" w:color="auto"/>
            </w:tcBorders>
            <w:shd w:val="clear" w:color="auto" w:fill="auto"/>
            <w:vAlign w:val="center"/>
            <w:hideMark/>
          </w:tcPr>
          <w:p w14:paraId="6B2F7FE4"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7035F143" w14:textId="77777777" w:rsidTr="00A758C9">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119EEB2"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0AE70739"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с открыванием – 2 шт</w:t>
            </w:r>
          </w:p>
        </w:tc>
        <w:tc>
          <w:tcPr>
            <w:tcW w:w="1580" w:type="dxa"/>
            <w:tcBorders>
              <w:top w:val="nil"/>
              <w:left w:val="nil"/>
              <w:bottom w:val="single" w:sz="4" w:space="0" w:color="auto"/>
              <w:right w:val="single" w:sz="4" w:space="0" w:color="auto"/>
            </w:tcBorders>
            <w:shd w:val="clear" w:color="auto" w:fill="auto"/>
            <w:vAlign w:val="center"/>
            <w:hideMark/>
          </w:tcPr>
          <w:p w14:paraId="5C0CC031" w14:textId="77777777" w:rsidR="00B24E0D" w:rsidRPr="00B24E0D" w:rsidRDefault="00B24E0D" w:rsidP="00B24E0D">
            <w:pPr>
              <w:jc w:val="center"/>
              <w:rPr>
                <w:rFonts w:eastAsia="Times New Roman"/>
                <w:sz w:val="24"/>
                <w:szCs w:val="24"/>
              </w:rPr>
            </w:pPr>
            <w:r w:rsidRPr="00B24E0D">
              <w:rPr>
                <w:rFonts w:eastAsia="Times New Roman"/>
                <w:sz w:val="24"/>
                <w:szCs w:val="24"/>
              </w:rPr>
              <w:t>1100*2250</w:t>
            </w:r>
          </w:p>
        </w:tc>
      </w:tr>
      <w:tr w:rsidR="00B24E0D" w:rsidRPr="00B24E0D" w14:paraId="2439C6A3" w14:textId="77777777" w:rsidTr="00A758C9">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07592E5"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19914944"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глухое – 2 шт.</w:t>
            </w:r>
          </w:p>
        </w:tc>
        <w:tc>
          <w:tcPr>
            <w:tcW w:w="1580" w:type="dxa"/>
            <w:tcBorders>
              <w:top w:val="nil"/>
              <w:left w:val="nil"/>
              <w:bottom w:val="single" w:sz="4" w:space="0" w:color="auto"/>
              <w:right w:val="single" w:sz="4" w:space="0" w:color="auto"/>
            </w:tcBorders>
            <w:shd w:val="clear" w:color="auto" w:fill="auto"/>
            <w:vAlign w:val="center"/>
            <w:hideMark/>
          </w:tcPr>
          <w:p w14:paraId="75B462A8" w14:textId="77777777" w:rsidR="00B24E0D" w:rsidRPr="00B24E0D" w:rsidRDefault="00B24E0D" w:rsidP="00B24E0D">
            <w:pPr>
              <w:jc w:val="center"/>
              <w:rPr>
                <w:rFonts w:eastAsia="Times New Roman"/>
                <w:sz w:val="24"/>
                <w:szCs w:val="24"/>
              </w:rPr>
            </w:pPr>
            <w:r w:rsidRPr="00B24E0D">
              <w:rPr>
                <w:rFonts w:eastAsia="Times New Roman"/>
                <w:sz w:val="24"/>
                <w:szCs w:val="24"/>
              </w:rPr>
              <w:t>1100*2250</w:t>
            </w:r>
          </w:p>
        </w:tc>
      </w:tr>
      <w:tr w:rsidR="00B24E0D" w:rsidRPr="00B24E0D" w14:paraId="666EAFEE" w14:textId="77777777" w:rsidTr="00A758C9">
        <w:trPr>
          <w:trHeight w:val="55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7861B94"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4EDCD7BA"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глухое – 2 шт.</w:t>
            </w:r>
          </w:p>
        </w:tc>
        <w:tc>
          <w:tcPr>
            <w:tcW w:w="1580" w:type="dxa"/>
            <w:tcBorders>
              <w:top w:val="nil"/>
              <w:left w:val="nil"/>
              <w:bottom w:val="single" w:sz="4" w:space="0" w:color="auto"/>
              <w:right w:val="single" w:sz="4" w:space="0" w:color="auto"/>
            </w:tcBorders>
            <w:shd w:val="clear" w:color="auto" w:fill="auto"/>
            <w:vAlign w:val="center"/>
            <w:hideMark/>
          </w:tcPr>
          <w:p w14:paraId="094CE80B" w14:textId="77777777" w:rsidR="00B24E0D" w:rsidRPr="00B24E0D" w:rsidRDefault="00B24E0D" w:rsidP="00B24E0D">
            <w:pPr>
              <w:jc w:val="center"/>
              <w:rPr>
                <w:rFonts w:eastAsia="Times New Roman"/>
                <w:sz w:val="24"/>
                <w:szCs w:val="24"/>
              </w:rPr>
            </w:pPr>
            <w:r w:rsidRPr="00B24E0D">
              <w:rPr>
                <w:rFonts w:eastAsia="Times New Roman"/>
                <w:sz w:val="24"/>
                <w:szCs w:val="24"/>
              </w:rPr>
              <w:t>1100*760</w:t>
            </w:r>
          </w:p>
        </w:tc>
      </w:tr>
      <w:tr w:rsidR="00B24E0D" w:rsidRPr="00B24E0D" w14:paraId="06802FB4" w14:textId="77777777" w:rsidTr="00A758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F6037AB"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69447EC6" w14:textId="77777777" w:rsidR="00B24E0D" w:rsidRPr="00B24E0D" w:rsidRDefault="00B24E0D" w:rsidP="00B24E0D">
            <w:pPr>
              <w:rPr>
                <w:rFonts w:eastAsia="Times New Roman"/>
                <w:sz w:val="24"/>
                <w:szCs w:val="24"/>
              </w:rPr>
            </w:pPr>
            <w:r w:rsidRPr="00B24E0D">
              <w:rPr>
                <w:rFonts w:eastAsia="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03C0621A"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59FC683E" w14:textId="77777777" w:rsidTr="00A758C9">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EB2BEF7"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15</w:t>
            </w:r>
          </w:p>
        </w:tc>
        <w:tc>
          <w:tcPr>
            <w:tcW w:w="5360" w:type="dxa"/>
            <w:tcBorders>
              <w:top w:val="nil"/>
              <w:left w:val="nil"/>
              <w:bottom w:val="single" w:sz="4" w:space="0" w:color="auto"/>
              <w:right w:val="single" w:sz="4" w:space="0" w:color="auto"/>
            </w:tcBorders>
            <w:shd w:val="clear" w:color="auto" w:fill="auto"/>
            <w:vAlign w:val="center"/>
            <w:hideMark/>
          </w:tcPr>
          <w:p w14:paraId="2A54FAE0" w14:textId="77777777" w:rsidR="00B24E0D" w:rsidRPr="00B24E0D" w:rsidRDefault="00B24E0D" w:rsidP="00B24E0D">
            <w:pPr>
              <w:rPr>
                <w:rFonts w:eastAsia="Times New Roman"/>
                <w:b/>
                <w:bCs/>
                <w:sz w:val="24"/>
                <w:szCs w:val="24"/>
              </w:rPr>
            </w:pPr>
            <w:r w:rsidRPr="00B24E0D">
              <w:rPr>
                <w:rFonts w:eastAsia="Times New Roman"/>
                <w:b/>
                <w:bCs/>
                <w:sz w:val="24"/>
                <w:szCs w:val="24"/>
              </w:rPr>
              <w:t>ул.Победы №2а. Под. №</w:t>
            </w:r>
          </w:p>
        </w:tc>
        <w:tc>
          <w:tcPr>
            <w:tcW w:w="1580" w:type="dxa"/>
            <w:tcBorders>
              <w:top w:val="nil"/>
              <w:left w:val="nil"/>
              <w:bottom w:val="single" w:sz="4" w:space="0" w:color="auto"/>
              <w:right w:val="single" w:sz="4" w:space="0" w:color="auto"/>
            </w:tcBorders>
            <w:shd w:val="clear" w:color="auto" w:fill="auto"/>
            <w:vAlign w:val="center"/>
            <w:hideMark/>
          </w:tcPr>
          <w:p w14:paraId="192921A5"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70DFD75A" w14:textId="77777777" w:rsidTr="00A758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338004B"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56701B0E"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открыв.9 шт</w:t>
            </w:r>
          </w:p>
        </w:tc>
        <w:tc>
          <w:tcPr>
            <w:tcW w:w="1580" w:type="dxa"/>
            <w:tcBorders>
              <w:top w:val="nil"/>
              <w:left w:val="nil"/>
              <w:bottom w:val="single" w:sz="4" w:space="0" w:color="auto"/>
              <w:right w:val="single" w:sz="4" w:space="0" w:color="auto"/>
            </w:tcBorders>
            <w:shd w:val="clear" w:color="auto" w:fill="auto"/>
            <w:vAlign w:val="center"/>
            <w:hideMark/>
          </w:tcPr>
          <w:p w14:paraId="25CAD1D0" w14:textId="77777777" w:rsidR="00B24E0D" w:rsidRPr="00B24E0D" w:rsidRDefault="00B24E0D" w:rsidP="00B24E0D">
            <w:pPr>
              <w:jc w:val="center"/>
              <w:rPr>
                <w:rFonts w:eastAsia="Times New Roman"/>
                <w:sz w:val="24"/>
                <w:szCs w:val="24"/>
              </w:rPr>
            </w:pPr>
            <w:r w:rsidRPr="00B24E0D">
              <w:rPr>
                <w:rFonts w:eastAsia="Times New Roman"/>
                <w:sz w:val="24"/>
                <w:szCs w:val="24"/>
              </w:rPr>
              <w:t>1310*1350 </w:t>
            </w:r>
          </w:p>
        </w:tc>
      </w:tr>
      <w:tr w:rsidR="00B24E0D" w:rsidRPr="00B24E0D" w14:paraId="1F875B79" w14:textId="77777777" w:rsidTr="00A758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65579C7"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282D984B" w14:textId="77777777" w:rsidR="00B24E0D" w:rsidRPr="00B24E0D" w:rsidRDefault="00B24E0D" w:rsidP="00B24E0D">
            <w:pPr>
              <w:rPr>
                <w:rFonts w:eastAsia="Times New Roman"/>
                <w:sz w:val="24"/>
                <w:szCs w:val="24"/>
              </w:rPr>
            </w:pPr>
          </w:p>
        </w:tc>
        <w:tc>
          <w:tcPr>
            <w:tcW w:w="1580" w:type="dxa"/>
            <w:tcBorders>
              <w:top w:val="nil"/>
              <w:left w:val="nil"/>
              <w:bottom w:val="single" w:sz="4" w:space="0" w:color="auto"/>
              <w:right w:val="single" w:sz="4" w:space="0" w:color="auto"/>
            </w:tcBorders>
            <w:shd w:val="clear" w:color="auto" w:fill="auto"/>
            <w:vAlign w:val="center"/>
            <w:hideMark/>
          </w:tcPr>
          <w:p w14:paraId="78383648"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4199228B" w14:textId="77777777" w:rsidTr="00A758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6CCF96A"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208923C9" w14:textId="77777777" w:rsidR="00B24E0D" w:rsidRPr="00B24E0D" w:rsidRDefault="00B24E0D" w:rsidP="00B24E0D">
            <w:pPr>
              <w:rPr>
                <w:rFonts w:eastAsia="Times New Roman"/>
                <w:sz w:val="24"/>
                <w:szCs w:val="24"/>
              </w:rPr>
            </w:pPr>
            <w:r w:rsidRPr="00B24E0D">
              <w:rPr>
                <w:rFonts w:eastAsia="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482EAC69" w14:textId="77777777" w:rsidR="00B24E0D" w:rsidRPr="00B24E0D" w:rsidRDefault="00B24E0D" w:rsidP="00B24E0D">
            <w:pPr>
              <w:jc w:val="center"/>
              <w:rPr>
                <w:rFonts w:eastAsia="Times New Roman"/>
                <w:sz w:val="24"/>
                <w:szCs w:val="24"/>
              </w:rPr>
            </w:pPr>
            <w:r w:rsidRPr="00B24E0D">
              <w:rPr>
                <w:rFonts w:eastAsia="Times New Roman"/>
                <w:sz w:val="24"/>
                <w:szCs w:val="24"/>
              </w:rPr>
              <w:t> </w:t>
            </w:r>
          </w:p>
        </w:tc>
      </w:tr>
      <w:tr w:rsidR="00B24E0D" w:rsidRPr="00B24E0D" w14:paraId="5AE24DFB" w14:textId="77777777" w:rsidTr="00A758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ACF05A4" w14:textId="77777777" w:rsidR="00B24E0D" w:rsidRPr="00B24E0D" w:rsidRDefault="00B24E0D" w:rsidP="00B24E0D">
            <w:pPr>
              <w:jc w:val="center"/>
              <w:rPr>
                <w:rFonts w:eastAsia="Times New Roman"/>
                <w:b/>
                <w:bCs/>
                <w:sz w:val="24"/>
                <w:szCs w:val="24"/>
              </w:rPr>
            </w:pPr>
            <w:r w:rsidRPr="00B24E0D">
              <w:rPr>
                <w:rFonts w:eastAsia="Times New Roman"/>
                <w:b/>
                <w:bCs/>
                <w:sz w:val="24"/>
                <w:szCs w:val="24"/>
              </w:rPr>
              <w:t>16</w:t>
            </w:r>
          </w:p>
        </w:tc>
        <w:tc>
          <w:tcPr>
            <w:tcW w:w="5360" w:type="dxa"/>
            <w:tcBorders>
              <w:top w:val="nil"/>
              <w:left w:val="nil"/>
              <w:bottom w:val="single" w:sz="4" w:space="0" w:color="auto"/>
              <w:right w:val="single" w:sz="4" w:space="0" w:color="auto"/>
            </w:tcBorders>
            <w:shd w:val="clear" w:color="auto" w:fill="auto"/>
            <w:vAlign w:val="center"/>
            <w:hideMark/>
          </w:tcPr>
          <w:p w14:paraId="63182191" w14:textId="77777777" w:rsidR="00B24E0D" w:rsidRPr="00B24E0D" w:rsidRDefault="00B24E0D" w:rsidP="00B24E0D">
            <w:pPr>
              <w:rPr>
                <w:rFonts w:eastAsia="Times New Roman"/>
                <w:b/>
                <w:bCs/>
                <w:sz w:val="24"/>
                <w:szCs w:val="24"/>
              </w:rPr>
            </w:pPr>
            <w:r w:rsidRPr="00B24E0D">
              <w:rPr>
                <w:rFonts w:eastAsia="Times New Roman"/>
                <w:b/>
                <w:bCs/>
                <w:sz w:val="24"/>
                <w:szCs w:val="24"/>
              </w:rPr>
              <w:t xml:space="preserve">Северный, 19 </w:t>
            </w:r>
          </w:p>
        </w:tc>
        <w:tc>
          <w:tcPr>
            <w:tcW w:w="1580" w:type="dxa"/>
            <w:tcBorders>
              <w:top w:val="nil"/>
              <w:left w:val="nil"/>
              <w:bottom w:val="single" w:sz="4" w:space="0" w:color="auto"/>
              <w:right w:val="single" w:sz="4" w:space="0" w:color="auto"/>
            </w:tcBorders>
            <w:shd w:val="clear" w:color="auto" w:fill="auto"/>
            <w:vAlign w:val="center"/>
            <w:hideMark/>
          </w:tcPr>
          <w:p w14:paraId="2FCCB256"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234A153B" w14:textId="77777777" w:rsidTr="00A758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6D66DA0"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5B386BFD" w14:textId="77777777" w:rsidR="00B24E0D" w:rsidRPr="00B24E0D" w:rsidRDefault="00B24E0D" w:rsidP="00B24E0D">
            <w:pPr>
              <w:rPr>
                <w:rFonts w:eastAsia="Times New Roman"/>
                <w:b/>
                <w:bCs/>
                <w:sz w:val="24"/>
                <w:szCs w:val="24"/>
              </w:rPr>
            </w:pPr>
            <w:r w:rsidRPr="00B24E0D">
              <w:rPr>
                <w:rFonts w:eastAsia="Times New Roman"/>
                <w:b/>
                <w:bCs/>
                <w:sz w:val="24"/>
                <w:szCs w:val="24"/>
              </w:rPr>
              <w:t>9 эт. под. № 2,4</w:t>
            </w:r>
            <w:r w:rsidRPr="00B24E0D">
              <w:rPr>
                <w:rFonts w:eastAsia="Times New Roman"/>
                <w:sz w:val="24"/>
                <w:szCs w:val="24"/>
              </w:rPr>
              <w:t xml:space="preserve"> </w:t>
            </w:r>
          </w:p>
        </w:tc>
        <w:tc>
          <w:tcPr>
            <w:tcW w:w="1580" w:type="dxa"/>
            <w:tcBorders>
              <w:top w:val="nil"/>
              <w:left w:val="nil"/>
              <w:bottom w:val="single" w:sz="4" w:space="0" w:color="auto"/>
              <w:right w:val="single" w:sz="4" w:space="0" w:color="auto"/>
            </w:tcBorders>
            <w:shd w:val="clear" w:color="auto" w:fill="auto"/>
            <w:vAlign w:val="center"/>
            <w:hideMark/>
          </w:tcPr>
          <w:p w14:paraId="1E93B316"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1D295A1A" w14:textId="77777777" w:rsidTr="00A758C9">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C1D41C9"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3971B58E"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открыв.12 шт</w:t>
            </w:r>
          </w:p>
        </w:tc>
        <w:tc>
          <w:tcPr>
            <w:tcW w:w="1580" w:type="dxa"/>
            <w:tcBorders>
              <w:top w:val="nil"/>
              <w:left w:val="nil"/>
              <w:bottom w:val="single" w:sz="4" w:space="0" w:color="auto"/>
              <w:right w:val="single" w:sz="4" w:space="0" w:color="auto"/>
            </w:tcBorders>
            <w:shd w:val="clear" w:color="auto" w:fill="auto"/>
            <w:vAlign w:val="center"/>
            <w:hideMark/>
          </w:tcPr>
          <w:p w14:paraId="5A4ED40A" w14:textId="77777777" w:rsidR="00B24E0D" w:rsidRPr="00B24E0D" w:rsidRDefault="00B24E0D" w:rsidP="00B24E0D">
            <w:pPr>
              <w:jc w:val="center"/>
              <w:rPr>
                <w:rFonts w:eastAsia="Times New Roman"/>
                <w:sz w:val="24"/>
                <w:szCs w:val="24"/>
              </w:rPr>
            </w:pPr>
            <w:r w:rsidRPr="00B24E0D">
              <w:rPr>
                <w:rFonts w:eastAsia="Times New Roman"/>
                <w:sz w:val="24"/>
                <w:szCs w:val="24"/>
              </w:rPr>
              <w:t>1330*550</w:t>
            </w:r>
          </w:p>
        </w:tc>
      </w:tr>
      <w:tr w:rsidR="00B24E0D" w:rsidRPr="00B24E0D" w14:paraId="2D0F71F4" w14:textId="77777777" w:rsidTr="00A758C9">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6726273"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 </w:t>
            </w:r>
          </w:p>
        </w:tc>
        <w:tc>
          <w:tcPr>
            <w:tcW w:w="5360" w:type="dxa"/>
            <w:tcBorders>
              <w:top w:val="nil"/>
              <w:left w:val="nil"/>
              <w:bottom w:val="single" w:sz="4" w:space="0" w:color="auto"/>
              <w:right w:val="single" w:sz="4" w:space="0" w:color="auto"/>
            </w:tcBorders>
            <w:shd w:val="clear" w:color="auto" w:fill="auto"/>
            <w:vAlign w:val="center"/>
            <w:hideMark/>
          </w:tcPr>
          <w:p w14:paraId="7D37A8CB"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глухое 24 шт.</w:t>
            </w:r>
          </w:p>
        </w:tc>
        <w:tc>
          <w:tcPr>
            <w:tcW w:w="1580" w:type="dxa"/>
            <w:tcBorders>
              <w:top w:val="nil"/>
              <w:left w:val="nil"/>
              <w:bottom w:val="single" w:sz="4" w:space="0" w:color="auto"/>
              <w:right w:val="single" w:sz="4" w:space="0" w:color="auto"/>
            </w:tcBorders>
            <w:shd w:val="clear" w:color="auto" w:fill="auto"/>
            <w:vAlign w:val="center"/>
            <w:hideMark/>
          </w:tcPr>
          <w:p w14:paraId="5B537DD6" w14:textId="77777777" w:rsidR="00B24E0D" w:rsidRPr="00B24E0D" w:rsidRDefault="00B24E0D" w:rsidP="00B24E0D">
            <w:pPr>
              <w:jc w:val="center"/>
              <w:rPr>
                <w:rFonts w:eastAsia="Times New Roman"/>
                <w:sz w:val="24"/>
                <w:szCs w:val="24"/>
              </w:rPr>
            </w:pPr>
            <w:r w:rsidRPr="00B24E0D">
              <w:rPr>
                <w:rFonts w:eastAsia="Times New Roman"/>
                <w:sz w:val="24"/>
                <w:szCs w:val="24"/>
              </w:rPr>
              <w:t>1330*550</w:t>
            </w:r>
          </w:p>
        </w:tc>
      </w:tr>
      <w:tr w:rsidR="00B24E0D" w:rsidRPr="00B24E0D" w14:paraId="104A17FE" w14:textId="77777777" w:rsidTr="00A758C9">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493771B"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17 </w:t>
            </w:r>
          </w:p>
        </w:tc>
        <w:tc>
          <w:tcPr>
            <w:tcW w:w="5360" w:type="dxa"/>
            <w:tcBorders>
              <w:top w:val="nil"/>
              <w:left w:val="nil"/>
              <w:bottom w:val="single" w:sz="4" w:space="0" w:color="auto"/>
              <w:right w:val="single" w:sz="4" w:space="0" w:color="auto"/>
            </w:tcBorders>
            <w:shd w:val="clear" w:color="auto" w:fill="auto"/>
            <w:vAlign w:val="center"/>
            <w:hideMark/>
          </w:tcPr>
          <w:p w14:paraId="684D1C00" w14:textId="77777777" w:rsidR="00B24E0D" w:rsidRPr="00B24E0D" w:rsidRDefault="00B24E0D" w:rsidP="00B24E0D">
            <w:pPr>
              <w:rPr>
                <w:rFonts w:eastAsia="Times New Roman"/>
                <w:b/>
                <w:bCs/>
                <w:sz w:val="24"/>
                <w:szCs w:val="24"/>
              </w:rPr>
            </w:pPr>
            <w:r w:rsidRPr="00B24E0D">
              <w:rPr>
                <w:rFonts w:eastAsia="Times New Roman"/>
                <w:b/>
                <w:bCs/>
                <w:sz w:val="24"/>
                <w:szCs w:val="24"/>
              </w:rPr>
              <w:t>Космонавтов, 3 </w:t>
            </w:r>
          </w:p>
        </w:tc>
        <w:tc>
          <w:tcPr>
            <w:tcW w:w="1580" w:type="dxa"/>
            <w:tcBorders>
              <w:top w:val="nil"/>
              <w:left w:val="nil"/>
              <w:bottom w:val="single" w:sz="4" w:space="0" w:color="auto"/>
              <w:right w:val="single" w:sz="4" w:space="0" w:color="auto"/>
            </w:tcBorders>
            <w:shd w:val="clear" w:color="auto" w:fill="auto"/>
            <w:vAlign w:val="center"/>
            <w:hideMark/>
          </w:tcPr>
          <w:p w14:paraId="713819FE" w14:textId="77777777" w:rsidR="00B24E0D" w:rsidRPr="00B24E0D" w:rsidRDefault="00B24E0D" w:rsidP="00B24E0D">
            <w:pPr>
              <w:rPr>
                <w:rFonts w:eastAsia="Times New Roman"/>
                <w:sz w:val="24"/>
                <w:szCs w:val="24"/>
              </w:rPr>
            </w:pPr>
            <w:r w:rsidRPr="00B24E0D">
              <w:rPr>
                <w:rFonts w:eastAsia="Times New Roman"/>
                <w:sz w:val="24"/>
                <w:szCs w:val="24"/>
              </w:rPr>
              <w:t> </w:t>
            </w:r>
          </w:p>
        </w:tc>
      </w:tr>
      <w:tr w:rsidR="00B24E0D" w:rsidRPr="00B24E0D" w14:paraId="7865DF14" w14:textId="77777777" w:rsidTr="00A758C9">
        <w:trPr>
          <w:trHeight w:val="10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587225A" w14:textId="77777777" w:rsidR="00B24E0D" w:rsidRPr="00B24E0D" w:rsidRDefault="00B24E0D" w:rsidP="00B24E0D">
            <w:pPr>
              <w:jc w:val="center"/>
              <w:rPr>
                <w:rFonts w:eastAsia="Times New Roman"/>
                <w:b/>
                <w:bCs/>
                <w:i/>
                <w:iCs/>
                <w:sz w:val="24"/>
                <w:szCs w:val="24"/>
              </w:rPr>
            </w:pPr>
          </w:p>
        </w:tc>
        <w:tc>
          <w:tcPr>
            <w:tcW w:w="5360" w:type="dxa"/>
            <w:tcBorders>
              <w:top w:val="single" w:sz="4" w:space="0" w:color="auto"/>
              <w:left w:val="nil"/>
              <w:bottom w:val="single" w:sz="4" w:space="0" w:color="auto"/>
              <w:right w:val="single" w:sz="4" w:space="0" w:color="auto"/>
            </w:tcBorders>
            <w:shd w:val="clear" w:color="auto" w:fill="auto"/>
            <w:vAlign w:val="center"/>
          </w:tcPr>
          <w:p w14:paraId="2C3D7737" w14:textId="77777777" w:rsidR="00B24E0D" w:rsidRPr="00B24E0D" w:rsidRDefault="00B24E0D" w:rsidP="00B24E0D">
            <w:pPr>
              <w:rPr>
                <w:rFonts w:eastAsia="Times New Roman"/>
                <w:b/>
                <w:bCs/>
                <w:sz w:val="24"/>
                <w:szCs w:val="24"/>
              </w:rPr>
            </w:pPr>
            <w:r w:rsidRPr="00B24E0D">
              <w:rPr>
                <w:rFonts w:eastAsia="Times New Roman"/>
                <w:b/>
                <w:bCs/>
                <w:sz w:val="24"/>
                <w:szCs w:val="24"/>
              </w:rPr>
              <w:t>5 эт., под.№2</w:t>
            </w:r>
          </w:p>
        </w:tc>
        <w:tc>
          <w:tcPr>
            <w:tcW w:w="1580" w:type="dxa"/>
            <w:tcBorders>
              <w:top w:val="single" w:sz="4" w:space="0" w:color="auto"/>
              <w:left w:val="nil"/>
              <w:bottom w:val="single" w:sz="4" w:space="0" w:color="auto"/>
              <w:right w:val="single" w:sz="4" w:space="0" w:color="auto"/>
            </w:tcBorders>
            <w:shd w:val="clear" w:color="auto" w:fill="auto"/>
            <w:vAlign w:val="center"/>
          </w:tcPr>
          <w:p w14:paraId="4D134C60" w14:textId="77777777" w:rsidR="00B24E0D" w:rsidRPr="00B24E0D" w:rsidRDefault="00B24E0D" w:rsidP="00B24E0D">
            <w:pPr>
              <w:rPr>
                <w:rFonts w:eastAsia="Times New Roman"/>
                <w:sz w:val="24"/>
                <w:szCs w:val="24"/>
              </w:rPr>
            </w:pPr>
          </w:p>
        </w:tc>
      </w:tr>
      <w:tr w:rsidR="00B24E0D" w:rsidRPr="00B24E0D" w14:paraId="21BCA94E" w14:textId="77777777" w:rsidTr="00A758C9">
        <w:trPr>
          <w:trHeight w:val="10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72C0B28" w14:textId="77777777" w:rsidR="00B24E0D" w:rsidRPr="00B24E0D" w:rsidRDefault="00B24E0D" w:rsidP="00B24E0D">
            <w:pPr>
              <w:jc w:val="center"/>
              <w:rPr>
                <w:rFonts w:eastAsia="Times New Roman"/>
                <w:b/>
                <w:bCs/>
                <w:i/>
                <w:iCs/>
                <w:sz w:val="24"/>
                <w:szCs w:val="24"/>
              </w:rPr>
            </w:pPr>
          </w:p>
        </w:tc>
        <w:tc>
          <w:tcPr>
            <w:tcW w:w="5360" w:type="dxa"/>
            <w:tcBorders>
              <w:top w:val="single" w:sz="4" w:space="0" w:color="auto"/>
              <w:left w:val="nil"/>
              <w:bottom w:val="single" w:sz="4" w:space="0" w:color="auto"/>
              <w:right w:val="single" w:sz="4" w:space="0" w:color="auto"/>
            </w:tcBorders>
            <w:shd w:val="clear" w:color="auto" w:fill="auto"/>
            <w:vAlign w:val="center"/>
          </w:tcPr>
          <w:p w14:paraId="6FB4F856"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открв. 2 шт.</w:t>
            </w:r>
          </w:p>
        </w:tc>
        <w:tc>
          <w:tcPr>
            <w:tcW w:w="1580" w:type="dxa"/>
            <w:tcBorders>
              <w:top w:val="single" w:sz="4" w:space="0" w:color="auto"/>
              <w:left w:val="nil"/>
              <w:bottom w:val="single" w:sz="4" w:space="0" w:color="auto"/>
              <w:right w:val="single" w:sz="4" w:space="0" w:color="auto"/>
            </w:tcBorders>
            <w:shd w:val="clear" w:color="auto" w:fill="auto"/>
            <w:vAlign w:val="center"/>
          </w:tcPr>
          <w:p w14:paraId="0CA7F05C" w14:textId="77777777" w:rsidR="00B24E0D" w:rsidRPr="00B24E0D" w:rsidRDefault="00B24E0D" w:rsidP="00B24E0D">
            <w:pPr>
              <w:rPr>
                <w:rFonts w:eastAsia="Times New Roman"/>
                <w:sz w:val="24"/>
                <w:szCs w:val="24"/>
              </w:rPr>
            </w:pPr>
            <w:r w:rsidRPr="00B24E0D">
              <w:rPr>
                <w:rFonts w:eastAsia="Times New Roman"/>
                <w:sz w:val="24"/>
                <w:szCs w:val="24"/>
              </w:rPr>
              <w:t>2300*1500</w:t>
            </w:r>
          </w:p>
        </w:tc>
      </w:tr>
      <w:tr w:rsidR="00B24E0D" w:rsidRPr="00B24E0D" w14:paraId="76859EC2" w14:textId="77777777" w:rsidTr="00A758C9">
        <w:trPr>
          <w:trHeight w:val="10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DB7CB6F" w14:textId="77777777" w:rsidR="00B24E0D" w:rsidRPr="00B24E0D" w:rsidRDefault="00B24E0D" w:rsidP="00B24E0D">
            <w:pPr>
              <w:jc w:val="center"/>
              <w:rPr>
                <w:rFonts w:eastAsia="Times New Roman"/>
                <w:b/>
                <w:bCs/>
                <w:i/>
                <w:iCs/>
                <w:sz w:val="24"/>
                <w:szCs w:val="24"/>
              </w:rPr>
            </w:pPr>
          </w:p>
        </w:tc>
        <w:tc>
          <w:tcPr>
            <w:tcW w:w="5360" w:type="dxa"/>
            <w:tcBorders>
              <w:top w:val="single" w:sz="4" w:space="0" w:color="auto"/>
              <w:left w:val="nil"/>
              <w:bottom w:val="single" w:sz="4" w:space="0" w:color="auto"/>
              <w:right w:val="single" w:sz="4" w:space="0" w:color="auto"/>
            </w:tcBorders>
            <w:shd w:val="clear" w:color="auto" w:fill="auto"/>
            <w:vAlign w:val="center"/>
          </w:tcPr>
          <w:p w14:paraId="6F0440B5"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глухое 2 шт.</w:t>
            </w:r>
          </w:p>
        </w:tc>
        <w:tc>
          <w:tcPr>
            <w:tcW w:w="1580" w:type="dxa"/>
            <w:tcBorders>
              <w:top w:val="single" w:sz="4" w:space="0" w:color="auto"/>
              <w:left w:val="nil"/>
              <w:bottom w:val="single" w:sz="4" w:space="0" w:color="auto"/>
              <w:right w:val="single" w:sz="4" w:space="0" w:color="auto"/>
            </w:tcBorders>
            <w:shd w:val="clear" w:color="auto" w:fill="auto"/>
            <w:vAlign w:val="center"/>
          </w:tcPr>
          <w:p w14:paraId="1133425D" w14:textId="77777777" w:rsidR="00B24E0D" w:rsidRPr="00B24E0D" w:rsidRDefault="00B24E0D" w:rsidP="00B24E0D">
            <w:pPr>
              <w:rPr>
                <w:rFonts w:eastAsia="Times New Roman"/>
                <w:sz w:val="24"/>
                <w:szCs w:val="24"/>
              </w:rPr>
            </w:pPr>
            <w:r w:rsidRPr="00B24E0D">
              <w:rPr>
                <w:rFonts w:eastAsia="Times New Roman"/>
                <w:sz w:val="24"/>
                <w:szCs w:val="24"/>
              </w:rPr>
              <w:t>2300*1500</w:t>
            </w:r>
          </w:p>
        </w:tc>
      </w:tr>
      <w:tr w:rsidR="00B24E0D" w:rsidRPr="00B24E0D" w14:paraId="18B02E6F" w14:textId="77777777" w:rsidTr="00A758C9">
        <w:trPr>
          <w:trHeight w:val="10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F28626C" w14:textId="77777777" w:rsidR="00B24E0D" w:rsidRPr="00B24E0D" w:rsidRDefault="00B24E0D" w:rsidP="00B24E0D">
            <w:pPr>
              <w:jc w:val="center"/>
              <w:rPr>
                <w:rFonts w:eastAsia="Times New Roman"/>
                <w:b/>
                <w:bCs/>
                <w:i/>
                <w:iCs/>
                <w:sz w:val="24"/>
                <w:szCs w:val="24"/>
              </w:rPr>
            </w:pPr>
          </w:p>
        </w:tc>
        <w:tc>
          <w:tcPr>
            <w:tcW w:w="5360" w:type="dxa"/>
            <w:tcBorders>
              <w:top w:val="single" w:sz="4" w:space="0" w:color="auto"/>
              <w:left w:val="nil"/>
              <w:bottom w:val="single" w:sz="4" w:space="0" w:color="auto"/>
              <w:right w:val="single" w:sz="4" w:space="0" w:color="auto"/>
            </w:tcBorders>
            <w:shd w:val="clear" w:color="auto" w:fill="auto"/>
            <w:vAlign w:val="center"/>
          </w:tcPr>
          <w:p w14:paraId="4B54C371" w14:textId="77777777" w:rsidR="00B24E0D" w:rsidRPr="00B24E0D" w:rsidRDefault="00B24E0D" w:rsidP="00B24E0D">
            <w:pPr>
              <w:rPr>
                <w:rFonts w:eastAsia="Times New Roman"/>
                <w:b/>
                <w:bCs/>
                <w:sz w:val="24"/>
                <w:szCs w:val="24"/>
              </w:rPr>
            </w:pPr>
          </w:p>
        </w:tc>
        <w:tc>
          <w:tcPr>
            <w:tcW w:w="1580" w:type="dxa"/>
            <w:tcBorders>
              <w:top w:val="single" w:sz="4" w:space="0" w:color="auto"/>
              <w:left w:val="nil"/>
              <w:bottom w:val="single" w:sz="4" w:space="0" w:color="auto"/>
              <w:right w:val="single" w:sz="4" w:space="0" w:color="auto"/>
            </w:tcBorders>
            <w:shd w:val="clear" w:color="auto" w:fill="auto"/>
            <w:vAlign w:val="center"/>
          </w:tcPr>
          <w:p w14:paraId="0DDAA9C9" w14:textId="77777777" w:rsidR="00B24E0D" w:rsidRPr="00B24E0D" w:rsidRDefault="00B24E0D" w:rsidP="00B24E0D">
            <w:pPr>
              <w:rPr>
                <w:rFonts w:eastAsia="Times New Roman"/>
                <w:sz w:val="24"/>
                <w:szCs w:val="24"/>
              </w:rPr>
            </w:pPr>
          </w:p>
        </w:tc>
      </w:tr>
      <w:tr w:rsidR="00B24E0D" w:rsidRPr="00B24E0D" w14:paraId="23DFEABC" w14:textId="77777777" w:rsidTr="00A758C9">
        <w:trPr>
          <w:trHeight w:val="10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9F20475" w14:textId="77777777" w:rsidR="00B24E0D" w:rsidRPr="00B24E0D" w:rsidRDefault="00B24E0D" w:rsidP="00B24E0D">
            <w:pPr>
              <w:jc w:val="center"/>
              <w:rPr>
                <w:rFonts w:eastAsia="Times New Roman"/>
                <w:b/>
                <w:bCs/>
                <w:i/>
                <w:iCs/>
                <w:sz w:val="24"/>
                <w:szCs w:val="24"/>
              </w:rPr>
            </w:pPr>
            <w:r w:rsidRPr="00B24E0D">
              <w:rPr>
                <w:rFonts w:eastAsia="Times New Roman"/>
                <w:b/>
                <w:bCs/>
                <w:i/>
                <w:iCs/>
                <w:sz w:val="24"/>
                <w:szCs w:val="24"/>
              </w:rPr>
              <w:t>18</w:t>
            </w:r>
          </w:p>
        </w:tc>
        <w:tc>
          <w:tcPr>
            <w:tcW w:w="5360" w:type="dxa"/>
            <w:tcBorders>
              <w:top w:val="single" w:sz="4" w:space="0" w:color="auto"/>
              <w:left w:val="nil"/>
              <w:bottom w:val="single" w:sz="4" w:space="0" w:color="auto"/>
              <w:right w:val="single" w:sz="4" w:space="0" w:color="auto"/>
            </w:tcBorders>
            <w:shd w:val="clear" w:color="auto" w:fill="auto"/>
            <w:vAlign w:val="center"/>
          </w:tcPr>
          <w:p w14:paraId="14A1D5D2" w14:textId="77777777" w:rsidR="00B24E0D" w:rsidRPr="00B24E0D" w:rsidRDefault="00B24E0D" w:rsidP="00B24E0D">
            <w:pPr>
              <w:rPr>
                <w:rFonts w:eastAsia="Times New Roman"/>
                <w:b/>
                <w:bCs/>
                <w:sz w:val="24"/>
                <w:szCs w:val="24"/>
              </w:rPr>
            </w:pPr>
            <w:r w:rsidRPr="00B24E0D">
              <w:rPr>
                <w:rFonts w:eastAsia="Times New Roman"/>
                <w:b/>
                <w:bCs/>
                <w:sz w:val="24"/>
                <w:szCs w:val="24"/>
              </w:rPr>
              <w:t>Коммунистическая, 203</w:t>
            </w:r>
          </w:p>
        </w:tc>
        <w:tc>
          <w:tcPr>
            <w:tcW w:w="1580" w:type="dxa"/>
            <w:tcBorders>
              <w:top w:val="single" w:sz="4" w:space="0" w:color="auto"/>
              <w:left w:val="nil"/>
              <w:bottom w:val="single" w:sz="4" w:space="0" w:color="auto"/>
              <w:right w:val="single" w:sz="4" w:space="0" w:color="auto"/>
            </w:tcBorders>
            <w:shd w:val="clear" w:color="auto" w:fill="auto"/>
            <w:vAlign w:val="center"/>
          </w:tcPr>
          <w:p w14:paraId="1F94A08C" w14:textId="77777777" w:rsidR="00B24E0D" w:rsidRPr="00B24E0D" w:rsidRDefault="00B24E0D" w:rsidP="00B24E0D">
            <w:pPr>
              <w:rPr>
                <w:rFonts w:eastAsia="Times New Roman"/>
                <w:sz w:val="24"/>
                <w:szCs w:val="24"/>
              </w:rPr>
            </w:pPr>
          </w:p>
        </w:tc>
      </w:tr>
      <w:tr w:rsidR="00B24E0D" w:rsidRPr="00B24E0D" w14:paraId="4BEF35C2" w14:textId="77777777" w:rsidTr="00A758C9">
        <w:trPr>
          <w:trHeight w:val="10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03CF9E6" w14:textId="77777777" w:rsidR="00B24E0D" w:rsidRPr="00B24E0D" w:rsidRDefault="00B24E0D" w:rsidP="00B24E0D">
            <w:pPr>
              <w:jc w:val="center"/>
              <w:rPr>
                <w:rFonts w:eastAsia="Times New Roman"/>
                <w:b/>
                <w:bCs/>
                <w:i/>
                <w:iCs/>
                <w:sz w:val="24"/>
                <w:szCs w:val="24"/>
              </w:rPr>
            </w:pPr>
          </w:p>
        </w:tc>
        <w:tc>
          <w:tcPr>
            <w:tcW w:w="5360" w:type="dxa"/>
            <w:tcBorders>
              <w:top w:val="single" w:sz="4" w:space="0" w:color="auto"/>
              <w:left w:val="nil"/>
              <w:bottom w:val="single" w:sz="4" w:space="0" w:color="auto"/>
              <w:right w:val="single" w:sz="4" w:space="0" w:color="auto"/>
            </w:tcBorders>
            <w:shd w:val="clear" w:color="auto" w:fill="auto"/>
            <w:vAlign w:val="center"/>
          </w:tcPr>
          <w:p w14:paraId="1E4BD0F6" w14:textId="77777777" w:rsidR="00B24E0D" w:rsidRPr="00B24E0D" w:rsidRDefault="00B24E0D" w:rsidP="00B24E0D">
            <w:pPr>
              <w:rPr>
                <w:rFonts w:eastAsia="Times New Roman"/>
                <w:b/>
                <w:bCs/>
                <w:sz w:val="24"/>
                <w:szCs w:val="24"/>
              </w:rPr>
            </w:pPr>
            <w:r w:rsidRPr="00B24E0D">
              <w:rPr>
                <w:rFonts w:eastAsia="Times New Roman"/>
                <w:b/>
                <w:bCs/>
                <w:sz w:val="24"/>
                <w:szCs w:val="24"/>
              </w:rPr>
              <w:t>5 эт., под. №3</w:t>
            </w:r>
          </w:p>
        </w:tc>
        <w:tc>
          <w:tcPr>
            <w:tcW w:w="1580" w:type="dxa"/>
            <w:tcBorders>
              <w:top w:val="single" w:sz="4" w:space="0" w:color="auto"/>
              <w:left w:val="nil"/>
              <w:bottom w:val="single" w:sz="4" w:space="0" w:color="auto"/>
              <w:right w:val="single" w:sz="4" w:space="0" w:color="auto"/>
            </w:tcBorders>
            <w:shd w:val="clear" w:color="auto" w:fill="auto"/>
            <w:vAlign w:val="center"/>
          </w:tcPr>
          <w:p w14:paraId="5D9C3020" w14:textId="77777777" w:rsidR="00B24E0D" w:rsidRPr="00B24E0D" w:rsidRDefault="00B24E0D" w:rsidP="00B24E0D">
            <w:pPr>
              <w:rPr>
                <w:rFonts w:eastAsia="Times New Roman"/>
                <w:sz w:val="24"/>
                <w:szCs w:val="24"/>
              </w:rPr>
            </w:pPr>
          </w:p>
        </w:tc>
      </w:tr>
      <w:tr w:rsidR="00B24E0D" w:rsidRPr="00B24E0D" w14:paraId="0B524DF7" w14:textId="77777777" w:rsidTr="00A758C9">
        <w:trPr>
          <w:trHeight w:val="10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2EE302A" w14:textId="77777777" w:rsidR="00B24E0D" w:rsidRPr="00B24E0D" w:rsidRDefault="00B24E0D" w:rsidP="00B24E0D">
            <w:pPr>
              <w:jc w:val="center"/>
              <w:rPr>
                <w:rFonts w:eastAsia="Times New Roman"/>
                <w:b/>
                <w:bCs/>
                <w:i/>
                <w:iCs/>
                <w:sz w:val="24"/>
                <w:szCs w:val="24"/>
              </w:rPr>
            </w:pPr>
          </w:p>
        </w:tc>
        <w:tc>
          <w:tcPr>
            <w:tcW w:w="5360" w:type="dxa"/>
            <w:tcBorders>
              <w:top w:val="single" w:sz="4" w:space="0" w:color="auto"/>
              <w:left w:val="nil"/>
              <w:bottom w:val="single" w:sz="4" w:space="0" w:color="auto"/>
              <w:right w:val="single" w:sz="4" w:space="0" w:color="auto"/>
            </w:tcBorders>
            <w:shd w:val="clear" w:color="auto" w:fill="auto"/>
            <w:vAlign w:val="center"/>
          </w:tcPr>
          <w:p w14:paraId="76BA892E"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откр. 2 шт</w:t>
            </w:r>
          </w:p>
        </w:tc>
        <w:tc>
          <w:tcPr>
            <w:tcW w:w="1580" w:type="dxa"/>
            <w:tcBorders>
              <w:top w:val="single" w:sz="4" w:space="0" w:color="auto"/>
              <w:left w:val="nil"/>
              <w:bottom w:val="single" w:sz="4" w:space="0" w:color="auto"/>
              <w:right w:val="single" w:sz="4" w:space="0" w:color="auto"/>
            </w:tcBorders>
            <w:shd w:val="clear" w:color="auto" w:fill="auto"/>
            <w:vAlign w:val="center"/>
          </w:tcPr>
          <w:p w14:paraId="6D2DA650" w14:textId="77777777" w:rsidR="00B24E0D" w:rsidRPr="00B24E0D" w:rsidRDefault="00B24E0D" w:rsidP="00B24E0D">
            <w:pPr>
              <w:rPr>
                <w:rFonts w:eastAsia="Times New Roman"/>
                <w:sz w:val="24"/>
                <w:szCs w:val="24"/>
              </w:rPr>
            </w:pPr>
            <w:r w:rsidRPr="00B24E0D">
              <w:rPr>
                <w:rFonts w:eastAsia="Times New Roman"/>
                <w:sz w:val="24"/>
                <w:szCs w:val="24"/>
              </w:rPr>
              <w:t>2300*1500</w:t>
            </w:r>
          </w:p>
        </w:tc>
      </w:tr>
      <w:tr w:rsidR="00B24E0D" w:rsidRPr="00B24E0D" w14:paraId="573C7684" w14:textId="77777777" w:rsidTr="00A758C9">
        <w:trPr>
          <w:trHeight w:val="10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F85BCCB" w14:textId="77777777" w:rsidR="00B24E0D" w:rsidRPr="00B24E0D" w:rsidRDefault="00B24E0D" w:rsidP="00B24E0D">
            <w:pPr>
              <w:jc w:val="center"/>
              <w:rPr>
                <w:rFonts w:eastAsia="Times New Roman"/>
                <w:b/>
                <w:bCs/>
                <w:i/>
                <w:iCs/>
                <w:sz w:val="24"/>
                <w:szCs w:val="24"/>
              </w:rPr>
            </w:pPr>
          </w:p>
        </w:tc>
        <w:tc>
          <w:tcPr>
            <w:tcW w:w="5360" w:type="dxa"/>
            <w:tcBorders>
              <w:top w:val="single" w:sz="4" w:space="0" w:color="auto"/>
              <w:left w:val="nil"/>
              <w:bottom w:val="single" w:sz="4" w:space="0" w:color="auto"/>
              <w:right w:val="single" w:sz="4" w:space="0" w:color="auto"/>
            </w:tcBorders>
            <w:shd w:val="clear" w:color="auto" w:fill="auto"/>
            <w:vAlign w:val="center"/>
          </w:tcPr>
          <w:p w14:paraId="78A89D32" w14:textId="77777777" w:rsidR="00B24E0D" w:rsidRPr="00B24E0D" w:rsidRDefault="00B24E0D" w:rsidP="00B24E0D">
            <w:pPr>
              <w:rPr>
                <w:rFonts w:eastAsia="Times New Roman"/>
                <w:sz w:val="24"/>
                <w:szCs w:val="24"/>
              </w:rPr>
            </w:pPr>
            <w:r w:rsidRPr="00B24E0D">
              <w:rPr>
                <w:rFonts w:eastAsia="Times New Roman"/>
                <w:sz w:val="24"/>
                <w:szCs w:val="24"/>
              </w:rPr>
              <w:t>Окно металлопластиковое глух. 2 шт.</w:t>
            </w:r>
          </w:p>
        </w:tc>
        <w:tc>
          <w:tcPr>
            <w:tcW w:w="1580" w:type="dxa"/>
            <w:tcBorders>
              <w:top w:val="single" w:sz="4" w:space="0" w:color="auto"/>
              <w:left w:val="nil"/>
              <w:bottom w:val="single" w:sz="4" w:space="0" w:color="auto"/>
              <w:right w:val="single" w:sz="4" w:space="0" w:color="auto"/>
            </w:tcBorders>
            <w:shd w:val="clear" w:color="auto" w:fill="auto"/>
            <w:vAlign w:val="center"/>
          </w:tcPr>
          <w:p w14:paraId="77A38544" w14:textId="77777777" w:rsidR="00B24E0D" w:rsidRPr="00B24E0D" w:rsidRDefault="00B24E0D" w:rsidP="00B24E0D">
            <w:pPr>
              <w:rPr>
                <w:rFonts w:eastAsia="Times New Roman"/>
                <w:sz w:val="24"/>
                <w:szCs w:val="24"/>
              </w:rPr>
            </w:pPr>
            <w:r w:rsidRPr="00B24E0D">
              <w:rPr>
                <w:rFonts w:eastAsia="Times New Roman"/>
                <w:sz w:val="24"/>
                <w:szCs w:val="24"/>
              </w:rPr>
              <w:t>2300*1500</w:t>
            </w:r>
          </w:p>
        </w:tc>
      </w:tr>
    </w:tbl>
    <w:p w14:paraId="1A95229A" w14:textId="748BF83C" w:rsidR="00B24E0D" w:rsidRPr="002F723D" w:rsidRDefault="00B24E0D" w:rsidP="001F1C55">
      <w:r>
        <w:t xml:space="preserve">                      </w:t>
      </w:r>
    </w:p>
    <w:p w14:paraId="696E560E" w14:textId="77777777" w:rsidR="00B24E0D" w:rsidRDefault="00B24E0D" w:rsidP="00B24E0D">
      <w:pPr>
        <w:jc w:val="center"/>
        <w:rPr>
          <w:b/>
          <w:bCs/>
          <w:sz w:val="24"/>
          <w:szCs w:val="24"/>
        </w:rPr>
      </w:pPr>
    </w:p>
    <w:p w14:paraId="14556477" w14:textId="77777777" w:rsidR="00B24E0D" w:rsidRDefault="00B24E0D" w:rsidP="00B24E0D">
      <w:pPr>
        <w:jc w:val="center"/>
        <w:rPr>
          <w:b/>
          <w:bCs/>
          <w:sz w:val="24"/>
          <w:szCs w:val="24"/>
        </w:rPr>
      </w:pPr>
    </w:p>
    <w:p w14:paraId="200F482B" w14:textId="77777777" w:rsidR="00B24E0D" w:rsidRDefault="00B24E0D" w:rsidP="00B24E0D">
      <w:pPr>
        <w:rPr>
          <w:b/>
          <w:bCs/>
          <w:sz w:val="24"/>
          <w:szCs w:val="24"/>
        </w:rPr>
      </w:pPr>
    </w:p>
    <w:p w14:paraId="08281BEC" w14:textId="09475D26" w:rsidR="001F1C55" w:rsidRPr="00B24E0D" w:rsidRDefault="00B24E0D" w:rsidP="00B24E0D">
      <w:pPr>
        <w:rPr>
          <w:b/>
          <w:bCs/>
          <w:sz w:val="24"/>
          <w:szCs w:val="24"/>
        </w:rPr>
      </w:pPr>
      <w:r>
        <w:rPr>
          <w:b/>
          <w:bCs/>
          <w:sz w:val="24"/>
          <w:szCs w:val="24"/>
        </w:rPr>
        <w:t xml:space="preserve">             </w:t>
      </w:r>
      <w:r w:rsidRPr="00B24E0D">
        <w:rPr>
          <w:b/>
          <w:bCs/>
          <w:sz w:val="24"/>
          <w:szCs w:val="24"/>
        </w:rPr>
        <w:t>Подрядчик                                                                               Заказчик</w:t>
      </w:r>
    </w:p>
    <w:sectPr w:rsidR="001F1C55" w:rsidRPr="00B24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55"/>
    <w:rsid w:val="001F1C55"/>
    <w:rsid w:val="00B2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A473"/>
  <w15:chartTrackingRefBased/>
  <w15:docId w15:val="{820F95B9-E6F6-40FD-8F9B-45709117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C55"/>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2807</Words>
  <Characters>16004</Characters>
  <Application>Microsoft Office Word</Application>
  <DocSecurity>0</DocSecurity>
  <Lines>133</Lines>
  <Paragraphs>37</Paragraphs>
  <ScaleCrop>false</ScaleCrop>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2</cp:revision>
  <dcterms:created xsi:type="dcterms:W3CDTF">2022-07-12T07:43:00Z</dcterms:created>
  <dcterms:modified xsi:type="dcterms:W3CDTF">2022-07-12T10:48:00Z</dcterms:modified>
</cp:coreProperties>
</file>