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879"/>
        <w:gridCol w:w="3066"/>
        <w:gridCol w:w="754"/>
        <w:gridCol w:w="1292"/>
        <w:gridCol w:w="1417"/>
        <w:gridCol w:w="1819"/>
      </w:tblGrid>
      <w:tr w:rsidR="009F68EC" w:rsidRPr="007573E2" w:rsidTr="00D95C79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75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7573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7573E2" w:rsidTr="00D95C79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C6589" w:rsidRDefault="00FA1702" w:rsidP="00F55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5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-23/32.02</w:t>
            </w:r>
          </w:p>
        </w:tc>
      </w:tr>
      <w:tr w:rsidR="009F68E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7B586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предложений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8B7E61" w:rsidRDefault="00FA1702" w:rsidP="00BD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(бензин АИ – 95 и дизельное топливо)</w:t>
            </w:r>
          </w:p>
        </w:tc>
      </w:tr>
      <w:tr w:rsidR="009F68EC" w:rsidRPr="007573E2" w:rsidTr="00FA1702">
        <w:trPr>
          <w:trHeight w:val="23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A170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01D5E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6589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E179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01D5E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F68EC" w:rsidRPr="00757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pmrgrigoriopol@mail.ru</w:t>
              </w:r>
            </w:hyperlink>
          </w:p>
        </w:tc>
      </w:tr>
      <w:tr w:rsidR="009F68EC" w:rsidRPr="007573E2" w:rsidTr="00D95C79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A1702" w:rsidP="0010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E4FBD" w:rsidRDefault="00F01D5E" w:rsidP="00FA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05CA5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с </w:t>
            </w:r>
            <w:r w:rsidR="008B7E6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7573E2" w:rsidTr="00D95C79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E4FBD" w:rsidRDefault="00F01D5E" w:rsidP="00BD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03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05CA5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103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</w:t>
            </w:r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Маркса, 146, 3-й этаж, </w:t>
            </w:r>
            <w:proofErr w:type="spellStart"/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7573E2" w:rsidTr="00D95C79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7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</w:t>
            </w:r>
            <w:r w:rsidR="007B5860"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запросе предложений 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письменной форме в запечатанном конверте.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01D5E" w:rsidP="00A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204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E179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038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A45204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7573E2" w:rsidTr="00D95C79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227" w:type="dxa"/>
            <w:gridSpan w:val="6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7573E2" w:rsidTr="00D95C79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gridSpan w:val="6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D95C79">
        <w:trPr>
          <w:trHeight w:val="222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754EFB" w:rsidP="00AF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в текущей редакции и Постановлением Пр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авительства ПМ</w:t>
            </w:r>
            <w:r w:rsidR="00AF3973">
              <w:rPr>
                <w:rFonts w:ascii="Times New Roman" w:hAnsi="Times New Roman" w:cs="Times New Roman"/>
                <w:sz w:val="24"/>
                <w:szCs w:val="24"/>
              </w:rPr>
              <w:t>Р от 25 марта 2020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F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№ 78 «О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оценки заявок, окончательных предложений участников закупки при проведении запроса предложений». Заявки, поданные с превышением начальной (максимальной) цены контракта отстраняются и не оцениваются. Критерии оценки заявок: Ценовой - 100% (удельный вес критерия-100)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8EC" w:rsidRPr="007573E2" w:rsidTr="00FA1259">
        <w:trPr>
          <w:trHeight w:val="25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EFB" w:rsidRPr="007573E2" w:rsidTr="00754EFB">
        <w:trPr>
          <w:trHeight w:val="19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754EFB" w:rsidRPr="007573E2" w:rsidRDefault="00754EFB" w:rsidP="0075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754EFB" w:rsidRPr="007573E2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FB" w:rsidRPr="00380B5B" w:rsidRDefault="00FA12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  <w:r w:rsidR="00FA73E8"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Бензин АИ-95</w:t>
            </w:r>
          </w:p>
        </w:tc>
        <w:tc>
          <w:tcPr>
            <w:tcW w:w="52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EFB" w:rsidRPr="00FA1259" w:rsidRDefault="00FA73E8" w:rsidP="0075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8 220,00</w:t>
            </w:r>
          </w:p>
        </w:tc>
      </w:tr>
      <w:tr w:rsidR="00FA1259" w:rsidRPr="007573E2" w:rsidTr="00754EFB">
        <w:trPr>
          <w:trHeight w:val="199"/>
        </w:trPr>
        <w:tc>
          <w:tcPr>
            <w:tcW w:w="540" w:type="dxa"/>
            <w:vMerge/>
            <w:shd w:val="clear" w:color="auto" w:fill="auto"/>
            <w:vAlign w:val="center"/>
          </w:tcPr>
          <w:p w:rsidR="00FA1259" w:rsidRPr="007573E2" w:rsidRDefault="00FA1259" w:rsidP="0075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FA1259" w:rsidRPr="007573E2" w:rsidRDefault="00FA12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9" w:rsidRPr="00380B5B" w:rsidRDefault="00FA12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  <w:r w:rsidR="00FA73E8"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Дизельное топливо</w:t>
            </w:r>
          </w:p>
        </w:tc>
        <w:tc>
          <w:tcPr>
            <w:tcW w:w="52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259" w:rsidRPr="00FA1259" w:rsidRDefault="00FA73E8" w:rsidP="0075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21 730,50</w:t>
            </w:r>
          </w:p>
        </w:tc>
      </w:tr>
      <w:tr w:rsidR="00754EFB" w:rsidRPr="007573E2" w:rsidTr="00754EFB">
        <w:trPr>
          <w:trHeight w:val="150"/>
        </w:trPr>
        <w:tc>
          <w:tcPr>
            <w:tcW w:w="540" w:type="dxa"/>
            <w:vMerge/>
            <w:shd w:val="clear" w:color="auto" w:fill="auto"/>
            <w:vAlign w:val="center"/>
          </w:tcPr>
          <w:p w:rsidR="00754EFB" w:rsidRPr="007573E2" w:rsidRDefault="00754EFB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754EFB" w:rsidRPr="007573E2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B" w:rsidRPr="00380B5B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лотам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EFB" w:rsidRPr="00FA1259" w:rsidRDefault="00FA73E8" w:rsidP="00A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29 950,50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7573E2" w:rsidTr="002046EB">
        <w:trPr>
          <w:trHeight w:val="62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27" w:type="dxa"/>
            <w:gridSpan w:val="6"/>
            <w:shd w:val="clear" w:color="auto" w:fill="auto"/>
            <w:hideMark/>
          </w:tcPr>
          <w:p w:rsidR="009F68EC" w:rsidRPr="007573E2" w:rsidRDefault="00C20DED" w:rsidP="00204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0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046EB">
              <w:t xml:space="preserve"> </w:t>
            </w:r>
            <w:r w:rsidR="002046EB" w:rsidRPr="0020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целевой бюджетный экологический фонд Григориопольского района.</w:t>
            </w:r>
            <w:r w:rsidR="0020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7573E2" w:rsidTr="00D17F8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A06C83" w:rsidP="00A06C8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06C83">
              <w:rPr>
                <w:color w:val="000000"/>
              </w:rPr>
              <w:t xml:space="preserve">Оплата производится в виде 25 % предоплаты на расчетный счет «Продавца». Днём оплаты считается день зачисления средств на расчётный счёт «Продавца». Оставшиеся 75% стоимости партии ГСМ перечисляются в течение 10-ти календарных дней </w:t>
            </w:r>
            <w:proofErr w:type="gramStart"/>
            <w:r w:rsidRPr="00A06C83">
              <w:rPr>
                <w:color w:val="000000"/>
              </w:rPr>
              <w:t>с даты отпуска</w:t>
            </w:r>
            <w:proofErr w:type="gramEnd"/>
            <w:r w:rsidRPr="00A06C83">
              <w:rPr>
                <w:color w:val="000000"/>
              </w:rPr>
              <w:t xml:space="preserve"> ГСМ (фиксируется в товаросопроводительной документации).</w:t>
            </w:r>
          </w:p>
        </w:tc>
      </w:tr>
      <w:tr w:rsidR="009F68E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6744EC" w:rsidTr="00556D9B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BE5C5C" w:rsidRPr="006744EC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BE5C5C" w:rsidRPr="006744EC" w:rsidTr="00D95C79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gridSpan w:val="2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BE5C5C" w:rsidRPr="006744EC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5C5C" w:rsidRPr="007573E2" w:rsidTr="00B37636">
        <w:trPr>
          <w:trHeight w:val="214"/>
        </w:trPr>
        <w:tc>
          <w:tcPr>
            <w:tcW w:w="540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2079D2" w:rsidP="002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АИ - 95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C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1C5A4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8 220,00</w:t>
            </w:r>
          </w:p>
        </w:tc>
      </w:tr>
      <w:tr w:rsidR="002079D2" w:rsidRPr="007573E2" w:rsidTr="00B37636">
        <w:trPr>
          <w:trHeight w:val="263"/>
        </w:trPr>
        <w:tc>
          <w:tcPr>
            <w:tcW w:w="540" w:type="dxa"/>
            <w:vAlign w:val="center"/>
          </w:tcPr>
          <w:p w:rsidR="002079D2" w:rsidRPr="007573E2" w:rsidRDefault="002079D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Align w:val="center"/>
          </w:tcPr>
          <w:p w:rsidR="002079D2" w:rsidRPr="007573E2" w:rsidRDefault="002079D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2079D2" w:rsidP="002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C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Default="001C5A4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21 730,50</w:t>
            </w:r>
          </w:p>
        </w:tc>
      </w:tr>
      <w:tr w:rsidR="00BE5C5C" w:rsidRPr="007573E2" w:rsidTr="00D95C79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556D9B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556D9B" w:rsidP="0035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оформлена в соответствии </w:t>
            </w:r>
            <w:proofErr w:type="gramStart"/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Распор</w:t>
            </w:r>
            <w:r w:rsidR="00350950">
              <w:rPr>
                <w:rFonts w:ascii="Times New Roman" w:hAnsi="Times New Roman" w:cs="Times New Roman"/>
                <w:sz w:val="24"/>
                <w:szCs w:val="24"/>
              </w:rPr>
              <w:t>яжением Правительства ПМР от 25.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03.2020 г. № 198р «Об утверждении формы заявок участников закупки» и требованиями, указанными в документации о проведении запроса предложений. </w:t>
            </w:r>
          </w:p>
        </w:tc>
      </w:tr>
      <w:tr w:rsidR="00BE5C5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556D9B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302D85" w:rsidP="0019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</w:tr>
      <w:tr w:rsidR="00BE5C5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noWrap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7573E2" w:rsidTr="00D95C79">
        <w:trPr>
          <w:trHeight w:val="113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227" w:type="dxa"/>
            <w:gridSpan w:val="6"/>
            <w:shd w:val="clear" w:color="auto" w:fill="auto"/>
            <w:hideMark/>
          </w:tcPr>
          <w:p w:rsidR="007573E2" w:rsidRDefault="007573E2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1. Отечественным поставщикам (подрядчикам, исполнителям), являющимся участниками закупок, предоставляются преимущества, предусмотренные статьями 19 Закона Приднестровской Молдавской Республики «О закупках в Приднестровской Молдавской Республике».</w:t>
            </w:r>
          </w:p>
          <w:p w:rsidR="007573E2" w:rsidRDefault="007573E2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4 процентов, в порядке, установленном нормативным правовым актом Правительства Приднестровской Молдавской Республики </w:t>
            </w:r>
          </w:p>
          <w:p w:rsidR="007573E2" w:rsidRDefault="00197B54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 </w:t>
            </w:r>
          </w:p>
          <w:p w:rsidR="00BE5C5C" w:rsidRPr="007573E2" w:rsidRDefault="00197B54" w:rsidP="00C6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>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</w:t>
            </w:r>
            <w:r w:rsidR="007573E2">
              <w:rPr>
                <w:rFonts w:ascii="Times New Roman" w:hAnsi="Times New Roman" w:cs="Times New Roman"/>
                <w:sz w:val="24"/>
                <w:szCs w:val="24"/>
              </w:rPr>
              <w:t>тва в таком случае участникам не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2D85">
              <w:rPr>
                <w:rFonts w:ascii="Times New Roman" w:hAnsi="Times New Roman" w:cs="Times New Roman"/>
                <w:sz w:val="24"/>
                <w:szCs w:val="24"/>
              </w:rPr>
              <w:t>редоставляются.</w:t>
            </w:r>
          </w:p>
        </w:tc>
      </w:tr>
      <w:tr w:rsidR="00BE5C5C" w:rsidRPr="007573E2" w:rsidTr="00D17F8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D17F87" w:rsidRPr="007573E2" w:rsidRDefault="00BE5C5C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      </w:r>
            <w:proofErr w:type="gramStart"/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D17F87" w:rsidRPr="007573E2" w:rsidRDefault="00D17F87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D17F87" w:rsidRPr="007573E2" w:rsidRDefault="00D17F87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D12D1F" w:rsidRDefault="00D17F87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      </w:r>
            <w:r w:rsidR="007573E2">
              <w:rPr>
                <w:rFonts w:ascii="Times New Roman" w:hAnsi="Times New Roman" w:cs="Times New Roman"/>
                <w:sz w:val="24"/>
                <w:szCs w:val="24"/>
              </w:rPr>
              <w:t>ика закупки – юридического лица.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 должна содержать: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а) информацию и документы об участнике запроса предложений, подавшем такую заявку: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1) фирменное наименование, сведения об организационно-правовой форме, о месте нахождения, реквизиты (расчетный счет, фискальный код),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лица на осуществление действий от имени участника запроса предложений;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4) копии учредительных документов участника запроса предложений (для юридического лица);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 xml:space="preserve">5) Перечень выполненных работ на сумму не </w:t>
            </w:r>
            <w:proofErr w:type="gramStart"/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менее начальной</w:t>
            </w:r>
            <w:proofErr w:type="gramEnd"/>
            <w:r w:rsidRPr="00D12D1F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цены контракта за последние два года;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6)   Справка о наличии либо об отсутствии задолженности по платежам в бюджеты всех уровней и государственные внебюджетные фонды;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 xml:space="preserve">7)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документов, в соответствии с действующим законодательством Приднестровской Молдавской Республики;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б) предложение участника запроса предложений в отношении объекта закупки (цена, условия оплаты, срок гарантии, срок выполнения работ) с приложением документов, подтверждающих соответствие этого объекта требованиям, установленным документацией о запросе предложений;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 xml:space="preserve">в) документы, подтверждающие соответствие участника запроса предложений требованиям, установленным документацией о запросе предложений (пункт </w:t>
            </w:r>
            <w:r w:rsidR="00EE6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5C5C" w:rsidRPr="007573E2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право участника запроса предложений на получение преимуществ, или копии этих документов.</w:t>
            </w:r>
          </w:p>
        </w:tc>
      </w:tr>
      <w:tr w:rsidR="00BE5C5C" w:rsidRPr="007573E2" w:rsidTr="0035788F">
        <w:trPr>
          <w:trHeight w:val="86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ПМР и условиям контракта</w:t>
            </w:r>
            <w:r w:rsidR="006C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C5C" w:rsidRPr="007573E2" w:rsidTr="006C03C0">
        <w:trPr>
          <w:trHeight w:val="1118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BE5C5C" w:rsidRPr="00C60C30" w:rsidRDefault="00D768B0" w:rsidP="00A8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ГСМ</w:t>
            </w:r>
            <w:r w:rsidR="006C03C0" w:rsidRPr="006C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полностью соответствовать сертификату качества страны происхождения</w:t>
            </w:r>
            <w:r w:rsidR="006C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3041">
              <w:t xml:space="preserve"> </w:t>
            </w:r>
          </w:p>
        </w:tc>
      </w:tr>
      <w:tr w:rsidR="00BE5C5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7573E2" w:rsidTr="00D95C79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6C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0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6C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6C03C0" w:rsidP="007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по талонам на автозаправочных станциях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5C5C" w:rsidRPr="007573E2" w:rsidTr="00D95C79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6C03C0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785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7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завершения работы либо график 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785A57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июля 2022 года</w:t>
            </w:r>
            <w:r w:rsidR="001E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5C5C" w:rsidRPr="007573E2" w:rsidTr="0020474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197B54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C6589" w:rsidRDefault="009C6589" w:rsidP="0020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  <w:r w:rsidRPr="0019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5C" w:rsidRPr="00197B54" w:rsidRDefault="00BE5C5C" w:rsidP="002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DA6" w:rsidRPr="007573E2" w:rsidRDefault="00B87DA6">
      <w:pPr>
        <w:rPr>
          <w:rFonts w:ascii="Times New Roman" w:hAnsi="Times New Roman" w:cs="Times New Roman"/>
          <w:sz w:val="24"/>
          <w:szCs w:val="24"/>
        </w:rPr>
      </w:pPr>
    </w:p>
    <w:sectPr w:rsidR="00B87DA6" w:rsidRPr="007573E2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47026"/>
    <w:rsid w:val="000601C4"/>
    <w:rsid w:val="0008390E"/>
    <w:rsid w:val="000E4E43"/>
    <w:rsid w:val="00105CA5"/>
    <w:rsid w:val="001411EB"/>
    <w:rsid w:val="00161757"/>
    <w:rsid w:val="0017570B"/>
    <w:rsid w:val="00197B54"/>
    <w:rsid w:val="001C5A4E"/>
    <w:rsid w:val="001C7A9B"/>
    <w:rsid w:val="001D1450"/>
    <w:rsid w:val="001E1791"/>
    <w:rsid w:val="001E3B11"/>
    <w:rsid w:val="002046EB"/>
    <w:rsid w:val="00204747"/>
    <w:rsid w:val="002079D2"/>
    <w:rsid w:val="00210F9E"/>
    <w:rsid w:val="00264047"/>
    <w:rsid w:val="002816D2"/>
    <w:rsid w:val="002C055C"/>
    <w:rsid w:val="002D3803"/>
    <w:rsid w:val="002F1A13"/>
    <w:rsid w:val="00302D85"/>
    <w:rsid w:val="00350950"/>
    <w:rsid w:val="0035788F"/>
    <w:rsid w:val="00380B5B"/>
    <w:rsid w:val="00424F9C"/>
    <w:rsid w:val="004A5FAC"/>
    <w:rsid w:val="00534E03"/>
    <w:rsid w:val="0054373A"/>
    <w:rsid w:val="00556D9B"/>
    <w:rsid w:val="00567653"/>
    <w:rsid w:val="00570AD3"/>
    <w:rsid w:val="00572625"/>
    <w:rsid w:val="005B13F8"/>
    <w:rsid w:val="005D5525"/>
    <w:rsid w:val="00616B80"/>
    <w:rsid w:val="006744EC"/>
    <w:rsid w:val="006C03C0"/>
    <w:rsid w:val="006C3CC8"/>
    <w:rsid w:val="007004AD"/>
    <w:rsid w:val="00740323"/>
    <w:rsid w:val="00754EFB"/>
    <w:rsid w:val="007573E2"/>
    <w:rsid w:val="0077695D"/>
    <w:rsid w:val="00785A57"/>
    <w:rsid w:val="007B5860"/>
    <w:rsid w:val="007D161F"/>
    <w:rsid w:val="007D294C"/>
    <w:rsid w:val="007E4FBD"/>
    <w:rsid w:val="007E7F72"/>
    <w:rsid w:val="00815DF2"/>
    <w:rsid w:val="00817526"/>
    <w:rsid w:val="0083383F"/>
    <w:rsid w:val="00894CD3"/>
    <w:rsid w:val="008B7E61"/>
    <w:rsid w:val="008E62D8"/>
    <w:rsid w:val="00903BF7"/>
    <w:rsid w:val="009203C8"/>
    <w:rsid w:val="00945512"/>
    <w:rsid w:val="009536BD"/>
    <w:rsid w:val="009C6589"/>
    <w:rsid w:val="009F68EC"/>
    <w:rsid w:val="00A06C83"/>
    <w:rsid w:val="00A45204"/>
    <w:rsid w:val="00A66529"/>
    <w:rsid w:val="00A73DB6"/>
    <w:rsid w:val="00A83041"/>
    <w:rsid w:val="00A87D00"/>
    <w:rsid w:val="00A92073"/>
    <w:rsid w:val="00AE52B9"/>
    <w:rsid w:val="00AF3973"/>
    <w:rsid w:val="00B06950"/>
    <w:rsid w:val="00B37636"/>
    <w:rsid w:val="00B87DA6"/>
    <w:rsid w:val="00B92751"/>
    <w:rsid w:val="00BD1031"/>
    <w:rsid w:val="00BE13CC"/>
    <w:rsid w:val="00BE5C5C"/>
    <w:rsid w:val="00C20DED"/>
    <w:rsid w:val="00C60C30"/>
    <w:rsid w:val="00C82370"/>
    <w:rsid w:val="00D12D1F"/>
    <w:rsid w:val="00D17F87"/>
    <w:rsid w:val="00D21F20"/>
    <w:rsid w:val="00D768B0"/>
    <w:rsid w:val="00D95C79"/>
    <w:rsid w:val="00E156F8"/>
    <w:rsid w:val="00EB1450"/>
    <w:rsid w:val="00ED2293"/>
    <w:rsid w:val="00EE6907"/>
    <w:rsid w:val="00EF7038"/>
    <w:rsid w:val="00F01D5E"/>
    <w:rsid w:val="00F55812"/>
    <w:rsid w:val="00FA1259"/>
    <w:rsid w:val="00FA1702"/>
    <w:rsid w:val="00FA73E8"/>
    <w:rsid w:val="00FC507F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rgrigorio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59</cp:revision>
  <cp:lastPrinted>2022-06-17T08:50:00Z</cp:lastPrinted>
  <dcterms:created xsi:type="dcterms:W3CDTF">2022-05-12T13:35:00Z</dcterms:created>
  <dcterms:modified xsi:type="dcterms:W3CDTF">2022-06-17T12:08:00Z</dcterms:modified>
</cp:coreProperties>
</file>